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7E" w:rsidRPr="0006583C" w:rsidRDefault="0062237E" w:rsidP="001C0C9E">
      <w:pPr>
        <w:jc w:val="center"/>
        <w:rPr>
          <w:rFonts w:ascii="Times New Roman" w:hAnsi="Times New Roman" w:cs="Times New Roman"/>
        </w:rPr>
      </w:pPr>
      <w:r w:rsidRPr="0006583C">
        <w:rPr>
          <w:rFonts w:ascii="Times New Roman" w:hAnsi="Times New Roman" w:cs="Times New Roman"/>
        </w:rPr>
        <w:t>Сведения об импортной продукции</w:t>
      </w:r>
    </w:p>
    <w:tbl>
      <w:tblPr>
        <w:tblStyle w:val="a3"/>
        <w:tblW w:w="10490" w:type="dxa"/>
        <w:tblInd w:w="-318" w:type="dxa"/>
        <w:tblLayout w:type="fixed"/>
        <w:tblLook w:val="04A0"/>
      </w:tblPr>
      <w:tblGrid>
        <w:gridCol w:w="534"/>
        <w:gridCol w:w="3969"/>
        <w:gridCol w:w="3152"/>
        <w:gridCol w:w="2835"/>
      </w:tblGrid>
      <w:tr w:rsidR="0062237E" w:rsidRPr="0006583C" w:rsidTr="001C0C9E">
        <w:trPr>
          <w:trHeight w:val="492"/>
        </w:trPr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Требования п.  5.3 Порядка, утвержденного приказом ПАО «Газпром» от 24.08.2015г. №495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Краткое содержание/параметры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Приложения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</w:t>
            </w: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продукции</w:t>
            </w:r>
          </w:p>
        </w:tc>
        <w:tc>
          <w:tcPr>
            <w:tcW w:w="3152" w:type="dxa"/>
            <w:vAlign w:val="center"/>
          </w:tcPr>
          <w:p w:rsidR="00AD3D7A" w:rsidRPr="00AD3D7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Сервер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3550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5 2603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3 8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 6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HDD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 в составе: Шасси 5463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 -1 шт.; Диск жесткий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AJ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096 -6 шт.; Корзина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055 -1 шт.; Блок питания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094 -1 шт.; Поддержка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NT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223 -1 шт.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3152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Количество предметов закупки</w:t>
            </w:r>
          </w:p>
        </w:tc>
        <w:tc>
          <w:tcPr>
            <w:tcW w:w="3152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Техническое описание предлагаемой к закупке импортной продукции</w:t>
            </w:r>
          </w:p>
        </w:tc>
        <w:tc>
          <w:tcPr>
            <w:tcW w:w="3152" w:type="dxa"/>
            <w:vAlign w:val="center"/>
          </w:tcPr>
          <w:p w:rsidR="00AD3D7A" w:rsidRPr="00AD3D7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Сервер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3550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5 2603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3 8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 6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HDD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 в составе: Шасси 5463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 -1 шт.; Диск жесткий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AJ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096 -6 шт.; Корзина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055 -1 шт.; Блок питания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094 -1 шт.; Поддержка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NT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223 -1 шт.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№2</w:t>
            </w: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      </w:r>
          </w:p>
        </w:tc>
        <w:tc>
          <w:tcPr>
            <w:tcW w:w="3152" w:type="dxa"/>
            <w:vAlign w:val="center"/>
          </w:tcPr>
          <w:p w:rsidR="00AD3D7A" w:rsidRPr="00AD3D7A" w:rsidRDefault="00AD3D7A" w:rsidP="00E13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Limited</w:t>
            </w:r>
            <w:r w:rsidRPr="00AD3D7A">
              <w:rPr>
                <w:rFonts w:ascii="Times New Roman" w:hAnsi="Times New Roman" w:cs="Times New Roman"/>
                <w:sz w:val="20"/>
                <w:szCs w:val="20"/>
              </w:rPr>
              <w:t>, Пекин, (Китайская Народная Республика)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продукции, при их наличии.</w:t>
            </w:r>
          </w:p>
        </w:tc>
        <w:tc>
          <w:tcPr>
            <w:tcW w:w="3152" w:type="dxa"/>
            <w:vAlign w:val="center"/>
          </w:tcPr>
          <w:p w:rsidR="00AD3D7A" w:rsidRPr="00630C98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4DE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270000" cy="266700"/>
                  <wp:effectExtent l="19050" t="0" r="6350" b="0"/>
                  <wp:docPr id="1" name="Рисунок 2" descr="Lenovo logo 2015.sv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novo logo 2015.sv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      </w:r>
          </w:p>
        </w:tc>
        <w:tc>
          <w:tcPr>
            <w:tcW w:w="3152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Технический регламент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ТС 004/2011 «О безопасности низковольтного оборудования», ТР ТС 020/2011 «Электромагнитная совместимость технических средств».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№3</w:t>
            </w: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      </w:r>
          </w:p>
        </w:tc>
        <w:tc>
          <w:tcPr>
            <w:tcW w:w="3152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Паспорт, эксплуатационные документы. Гарантийный талон.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зарубежных аналогах импортной продукции, предлагаемой к закупке</w:t>
            </w:r>
          </w:p>
        </w:tc>
        <w:tc>
          <w:tcPr>
            <w:tcW w:w="3152" w:type="dxa"/>
            <w:vAlign w:val="center"/>
          </w:tcPr>
          <w:p w:rsidR="00AD3D7A" w:rsidRPr="00AD3D7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D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Hewlett-Packard </w:t>
            </w:r>
            <w:proofErr w:type="spellStart"/>
            <w:r w:rsidRPr="00AD3D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Proliant</w:t>
            </w:r>
            <w:proofErr w:type="spellEnd"/>
            <w:r w:rsidRPr="00AD3D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DL360 Gen9, Dell </w:t>
            </w:r>
            <w:proofErr w:type="spellStart"/>
            <w:r w:rsidRPr="00AD3D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PowerEdge</w:t>
            </w:r>
            <w:proofErr w:type="spellEnd"/>
            <w:r w:rsidRPr="00AD3D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R630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№4</w:t>
            </w: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Обоснование выбора конкретного поставщика.</w:t>
            </w:r>
          </w:p>
        </w:tc>
        <w:tc>
          <w:tcPr>
            <w:tcW w:w="3152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Выбор сервера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Lenovo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обусловлен положительным опытом использования оборудования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Lenovo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№4</w:t>
            </w: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Аналог отечественного производства.</w:t>
            </w:r>
          </w:p>
        </w:tc>
        <w:tc>
          <w:tcPr>
            <w:tcW w:w="3152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Отсутствуют.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      </w:r>
          </w:p>
        </w:tc>
        <w:tc>
          <w:tcPr>
            <w:tcW w:w="3152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Данные МТР относится к серверным и встроенным средствам вычислительной  техники. Согласно «Перечню приоритетных и критических видов продукции, услуг и программного обеспечения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точки зрения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импортозамещения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национальной безопасности» Министерства связи и массовых коммуникаций Российской Федерации  в письме от 27.02.2015 г. № НН-П11-3079, доля аппаратных платформ на базе отечественных процессоров в потреблении на массовом рынке составляет 0%. Соответственно отечественных аналогов не существует.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Приложение №5</w:t>
            </w:r>
          </w:p>
        </w:tc>
      </w:tr>
      <w:tr w:rsidR="00AD3D7A" w:rsidRPr="0006583C" w:rsidTr="001C0C9E">
        <w:tc>
          <w:tcPr>
            <w:tcW w:w="534" w:type="dxa"/>
            <w:vAlign w:val="center"/>
          </w:tcPr>
          <w:p w:rsidR="00AD3D7A" w:rsidRPr="00B448EA" w:rsidRDefault="00AD3D7A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</w:t>
            </w:r>
          </w:p>
        </w:tc>
        <w:tc>
          <w:tcPr>
            <w:tcW w:w="3969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</w:t>
            </w:r>
          </w:p>
        </w:tc>
        <w:tc>
          <w:tcPr>
            <w:tcW w:w="3152" w:type="dxa"/>
            <w:vAlign w:val="center"/>
          </w:tcPr>
          <w:p w:rsidR="00AD3D7A" w:rsidRPr="00B448EA" w:rsidRDefault="00AD3D7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 указан в приложении к заявке.</w:t>
            </w:r>
          </w:p>
        </w:tc>
        <w:tc>
          <w:tcPr>
            <w:tcW w:w="2835" w:type="dxa"/>
            <w:vAlign w:val="center"/>
          </w:tcPr>
          <w:p w:rsidR="00AD3D7A" w:rsidRDefault="00AD3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№4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Согласование профильного департамента ПАО «Газпром»</w:t>
            </w:r>
          </w:p>
        </w:tc>
        <w:tc>
          <w:tcPr>
            <w:tcW w:w="3152" w:type="dxa"/>
            <w:vAlign w:val="center"/>
          </w:tcPr>
          <w:p w:rsidR="0062237E" w:rsidRPr="00E81796" w:rsidRDefault="00104DED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C0C9E" w:rsidRPr="00630C98" w:rsidRDefault="001C0C9E" w:rsidP="001C0C9E">
      <w:pPr>
        <w:jc w:val="both"/>
        <w:rPr>
          <w:rFonts w:ascii="Times New Roman" w:hAnsi="Times New Roman" w:cs="Times New Roman"/>
        </w:rPr>
      </w:pPr>
    </w:p>
    <w:p w:rsidR="001C0C9E" w:rsidRDefault="001C0C9E" w:rsidP="001C0C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C0C9E" w:rsidRDefault="001C0C9E" w:rsidP="001C0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генерального директора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05248A" w:rsidRPr="0062237E" w:rsidRDefault="0005248A" w:rsidP="0062237E"/>
    <w:sectPr w:rsidR="0005248A" w:rsidRPr="0062237E" w:rsidSect="001C0C9E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104DED"/>
    <w:rsid w:val="0001108C"/>
    <w:rsid w:val="0005248A"/>
    <w:rsid w:val="000F3DC7"/>
    <w:rsid w:val="000F73E8"/>
    <w:rsid w:val="00104DED"/>
    <w:rsid w:val="001C0C9E"/>
    <w:rsid w:val="002626C2"/>
    <w:rsid w:val="003452BC"/>
    <w:rsid w:val="003A7348"/>
    <w:rsid w:val="003F4485"/>
    <w:rsid w:val="00542A14"/>
    <w:rsid w:val="005D0354"/>
    <w:rsid w:val="005D2C51"/>
    <w:rsid w:val="0062237E"/>
    <w:rsid w:val="00630C98"/>
    <w:rsid w:val="00692B5E"/>
    <w:rsid w:val="0069542E"/>
    <w:rsid w:val="0069755D"/>
    <w:rsid w:val="00755110"/>
    <w:rsid w:val="00763AE7"/>
    <w:rsid w:val="007B3E91"/>
    <w:rsid w:val="0080289D"/>
    <w:rsid w:val="009073E7"/>
    <w:rsid w:val="00AD3D7A"/>
    <w:rsid w:val="00B348EE"/>
    <w:rsid w:val="00B57C08"/>
    <w:rsid w:val="00C04C48"/>
    <w:rsid w:val="00CD0AF4"/>
    <w:rsid w:val="00D07769"/>
    <w:rsid w:val="00D84CAB"/>
    <w:rsid w:val="00DE15E9"/>
    <w:rsid w:val="00E13990"/>
    <w:rsid w:val="00E81796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1"/>
    <w:rsid w:val="001C0C9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1C0C9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10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4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upload.wikimedia.org/wikipedia/commons/thumb/b/b8/Lenovo_logo_2015.svg/200px-Lenovo_logo_2015.svg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mmons.wikimedia.org/wiki/File:Lenovo_logo_2015.svg?uselang=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5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3</cp:revision>
  <dcterms:created xsi:type="dcterms:W3CDTF">2016-05-22T21:30:00Z</dcterms:created>
  <dcterms:modified xsi:type="dcterms:W3CDTF">2016-05-22T21:36:00Z</dcterms:modified>
</cp:coreProperties>
</file>