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423" w:rsidRPr="00F14954" w:rsidRDefault="00FE4423" w:rsidP="00154C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954">
        <w:rPr>
          <w:rFonts w:ascii="Times New Roman" w:hAnsi="Times New Roman" w:cs="Times New Roman"/>
          <w:b/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FE4423" w:rsidRPr="00F14954" w:rsidRDefault="00FE4423" w:rsidP="00154C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8130E" w:rsidRPr="004E7035" w:rsidRDefault="00F14954" w:rsidP="0028130E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 w:rsidRPr="00F14954">
        <w:rPr>
          <w:sz w:val="28"/>
          <w:szCs w:val="28"/>
        </w:rPr>
        <w:t xml:space="preserve">Сервер </w:t>
      </w:r>
      <w:proofErr w:type="spellStart"/>
      <w:r w:rsidRPr="00F14954">
        <w:rPr>
          <w:sz w:val="28"/>
          <w:szCs w:val="28"/>
        </w:rPr>
        <w:t>Lenovo</w:t>
      </w:r>
      <w:proofErr w:type="spellEnd"/>
      <w:r w:rsidRPr="00F14954">
        <w:rPr>
          <w:sz w:val="28"/>
          <w:szCs w:val="28"/>
        </w:rPr>
        <w:t xml:space="preserve"> x3550 M5 112Gb в составе: Шасси 5463D2G -1 шт.; Процессор 00KA068 -1 шт.; Модуль памяти 46W0796 -7 шт.; Диск жесткий 00AJ096 -2 шт.; Адаптер 42D0510 -1 шт.; Опция 00KA066 -1 шт.; Блок </w:t>
      </w:r>
      <w:r w:rsidRPr="0028130E">
        <w:rPr>
          <w:sz w:val="28"/>
          <w:szCs w:val="28"/>
        </w:rPr>
        <w:t xml:space="preserve">питания 00KA094 -1 шт.; Гарантия 00NT224 -1 шт.; Модуль управления 90Y3901 -1 шт.; Опция 00KA607 -1 шт., </w:t>
      </w:r>
      <w:r w:rsidR="0028130E" w:rsidRPr="0028130E">
        <w:rPr>
          <w:sz w:val="28"/>
          <w:szCs w:val="28"/>
        </w:rPr>
        <w:t>(Приложение № 2)</w:t>
      </w:r>
      <w:r w:rsidR="0049340F">
        <w:rPr>
          <w:sz w:val="28"/>
          <w:szCs w:val="28"/>
        </w:rPr>
        <w:t>.</w:t>
      </w:r>
      <w:r w:rsidR="0028130E" w:rsidRPr="0028130E">
        <w:rPr>
          <w:sz w:val="28"/>
          <w:szCs w:val="28"/>
        </w:rPr>
        <w:t xml:space="preserve"> </w:t>
      </w:r>
      <w:proofErr w:type="gramStart"/>
      <w:r w:rsidR="0049340F">
        <w:rPr>
          <w:sz w:val="28"/>
          <w:szCs w:val="28"/>
        </w:rPr>
        <w:t>П</w:t>
      </w:r>
      <w:r w:rsidR="0028130E" w:rsidRPr="0028130E">
        <w:rPr>
          <w:sz w:val="28"/>
          <w:szCs w:val="28"/>
        </w:rPr>
        <w:t>редназначен</w:t>
      </w:r>
      <w:proofErr w:type="gramEnd"/>
      <w:r w:rsidR="0028130E" w:rsidRPr="0028130E">
        <w:rPr>
          <w:sz w:val="28"/>
          <w:szCs w:val="28"/>
        </w:rPr>
        <w:t xml:space="preserve"> для функционирования информационных систем, мониторинга и управления технологическими процессами.</w:t>
      </w:r>
    </w:p>
    <w:p w:rsidR="00FE4423" w:rsidRPr="00F14954" w:rsidRDefault="00FE4423" w:rsidP="002813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4423" w:rsidRPr="00F14954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F14954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F14954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F14954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F14954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F14954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F14954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F14954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F14954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F14954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F14954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F14954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F14954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F14954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F14954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F14954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F14954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F14954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F14954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F14954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F14954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F14954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F14954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F14954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F14954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F14954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F14954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4954" w:rsidRPr="00F14954" w:rsidRDefault="00F14954" w:rsidP="00F1495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4954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3C6772">
        <w:rPr>
          <w:rFonts w:ascii="Times New Roman" w:hAnsi="Times New Roman" w:cs="Times New Roman"/>
          <w:sz w:val="28"/>
          <w:szCs w:val="28"/>
        </w:rPr>
        <w:t>2</w:t>
      </w:r>
    </w:p>
    <w:p w:rsidR="00F14954" w:rsidRDefault="00F14954" w:rsidP="00F14954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F14954" w:rsidRDefault="00F14954" w:rsidP="00F14954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F14954" w:rsidRPr="00F14954" w:rsidRDefault="00F14954" w:rsidP="00F149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495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Сервер </w:t>
      </w:r>
      <w:proofErr w:type="spellStart"/>
      <w:r w:rsidRPr="00F1495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Lenovo</w:t>
      </w:r>
      <w:proofErr w:type="spellEnd"/>
      <w:r w:rsidRPr="00F1495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x3550 M5 112Gb</w:t>
      </w:r>
    </w:p>
    <w:p w:rsidR="00F14954" w:rsidRPr="00F14954" w:rsidRDefault="00F14954" w:rsidP="00F14954">
      <w:pPr>
        <w:jc w:val="center"/>
        <w:rPr>
          <w:rFonts w:ascii="Times New Roman" w:hAnsi="Times New Roman" w:cs="Times New Roman"/>
          <w:sz w:val="28"/>
          <w:szCs w:val="28"/>
        </w:rPr>
      </w:pPr>
      <w:r w:rsidRPr="00F149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67A494" wp14:editId="0B218308">
            <wp:extent cx="5940425" cy="116931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298" w:type="dxa"/>
        <w:tblInd w:w="-683" w:type="dxa"/>
        <w:tblBorders>
          <w:top w:val="single" w:sz="6" w:space="0" w:color="CECFCD"/>
          <w:left w:val="single" w:sz="6" w:space="0" w:color="CECFCD"/>
          <w:bottom w:val="single" w:sz="6" w:space="0" w:color="CECFCD"/>
          <w:right w:val="single" w:sz="6" w:space="0" w:color="CECFCD"/>
        </w:tblBorders>
        <w:shd w:val="clear" w:color="auto" w:fill="FFFFFF"/>
        <w:tblLook w:val="04A0" w:firstRow="1" w:lastRow="0" w:firstColumn="1" w:lastColumn="0" w:noHBand="0" w:noVBand="1"/>
      </w:tblPr>
      <w:tblGrid>
        <w:gridCol w:w="2777"/>
        <w:gridCol w:w="7521"/>
      </w:tblGrid>
      <w:tr w:rsidR="00F14954" w:rsidRPr="00F14954" w:rsidTr="00A65E9E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EFEFE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F14954" w:rsidRPr="00F14954" w:rsidRDefault="00F14954" w:rsidP="00A65E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</w:pPr>
            <w:r w:rsidRPr="00F14954"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7693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nil"/>
            </w:tcBorders>
            <w:shd w:val="clear" w:color="auto" w:fill="EFEFE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F14954" w:rsidRPr="00F14954" w:rsidRDefault="00F14954" w:rsidP="00A65E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</w:pPr>
            <w:r w:rsidRPr="00F14954"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  <w:t>ТЕХНИЧЕСКИЕ ХАРАКТЕРИСТИКИ</w:t>
            </w:r>
          </w:p>
        </w:tc>
      </w:tr>
      <w:tr w:rsidR="00F14954" w:rsidRPr="00F14954" w:rsidTr="00A65E9E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F14954" w:rsidRPr="00F14954" w:rsidRDefault="00F14954" w:rsidP="00A65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Форм-фактор/высота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F14954" w:rsidRPr="00F14954" w:rsidRDefault="00F14954" w:rsidP="00A65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1U в стойке</w:t>
            </w:r>
          </w:p>
        </w:tc>
      </w:tr>
      <w:tr w:rsidR="00F14954" w:rsidRPr="00F14954" w:rsidTr="00A65E9E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F14954" w:rsidRPr="00F14954" w:rsidRDefault="00F14954" w:rsidP="00A65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Процессор/кэш-память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F14954" w:rsidRPr="00F14954" w:rsidRDefault="00F14954" w:rsidP="00A65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До двух 18-ядерных процессоров серии </w:t>
            </w:r>
            <w:proofErr w:type="spellStart"/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Intel</w:t>
            </w:r>
            <w:proofErr w:type="spellEnd"/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Xeon</w:t>
            </w:r>
            <w:proofErr w:type="spellEnd"/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E5-2600 v3 / до 45 МБ на процессор</w:t>
            </w:r>
          </w:p>
        </w:tc>
      </w:tr>
      <w:tr w:rsidR="00F14954" w:rsidRPr="00F14954" w:rsidTr="00A65E9E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F14954" w:rsidRPr="00F14954" w:rsidRDefault="00F14954" w:rsidP="00A65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F14954" w:rsidRPr="00F14954" w:rsidRDefault="00F14954" w:rsidP="00A65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До 1,5 ТБ памяти SK </w:t>
            </w:r>
            <w:proofErr w:type="spellStart"/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Hynix</w:t>
            </w:r>
            <w:proofErr w:type="spellEnd"/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64 ГБ* TruDDR4. Модули памяти LRDIMM, также поддерживаются RDIMM/LRDIMM</w:t>
            </w:r>
          </w:p>
        </w:tc>
      </w:tr>
      <w:tr w:rsidR="00F14954" w:rsidRPr="00F14954" w:rsidTr="00A65E9E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F14954" w:rsidRPr="00F14954" w:rsidRDefault="00F14954" w:rsidP="00A65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Отсеки для дисков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F14954" w:rsidRPr="00F14954" w:rsidRDefault="00F14954" w:rsidP="00A65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До десяти 2,5-дюймовых дисков HDD или SSD спереди и двух сзади либо до четырех 3,5-дюймовых дисков HDD</w:t>
            </w:r>
          </w:p>
        </w:tc>
      </w:tr>
      <w:tr w:rsidR="00F14954" w:rsidRPr="00F14954" w:rsidTr="00A65E9E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F14954" w:rsidRPr="00F14954" w:rsidRDefault="00F14954" w:rsidP="00A65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Поддержка RAID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F14954" w:rsidRPr="00F14954" w:rsidRDefault="00F14954" w:rsidP="00A65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Выделенный слот для RAID 12 Гбит/с </w:t>
            </w:r>
            <w:proofErr w:type="spellStart"/>
            <w:proofErr w:type="gramStart"/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</w:t>
            </w:r>
            <w:proofErr w:type="spellEnd"/>
            <w:proofErr w:type="gramEnd"/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поддержкой RAID-0, -1, -10 и возможностью обновления до RAID-5, -50, -6, -60</w:t>
            </w:r>
          </w:p>
        </w:tc>
      </w:tr>
      <w:tr w:rsidR="00F14954" w:rsidRPr="00F14954" w:rsidTr="00A65E9E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F14954" w:rsidRPr="00F14954" w:rsidRDefault="00F14954" w:rsidP="00A65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Блок питания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F14954" w:rsidRPr="00F14954" w:rsidRDefault="00F14954" w:rsidP="00A65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1/2 вспомогательных блока питания 550 Вт AC, 750 Вт AC, 900 Вт AC, 80 PLUS </w:t>
            </w:r>
            <w:proofErr w:type="spellStart"/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Platinum</w:t>
            </w:r>
            <w:proofErr w:type="spellEnd"/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и 750 Вт AC 80 PLUS </w:t>
            </w:r>
            <w:proofErr w:type="spellStart"/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Titanium</w:t>
            </w:r>
            <w:proofErr w:type="spellEnd"/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(зависит от модели)</w:t>
            </w:r>
          </w:p>
        </w:tc>
      </w:tr>
      <w:tr w:rsidR="00F14954" w:rsidRPr="00F14954" w:rsidTr="00A65E9E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F14954" w:rsidRPr="00F14954" w:rsidRDefault="00F14954" w:rsidP="00A65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Компоненты с возможностью горячей замены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F14954" w:rsidRPr="00F14954" w:rsidRDefault="00F14954" w:rsidP="00A65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Блоки питания, вентиляторы и диски HDD</w:t>
            </w:r>
          </w:p>
        </w:tc>
      </w:tr>
      <w:tr w:rsidR="00F14954" w:rsidRPr="00F14954" w:rsidTr="00A65E9E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F14954" w:rsidRPr="00F14954" w:rsidRDefault="00F14954" w:rsidP="00A65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Сетевой интерфейс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F14954" w:rsidRPr="00F14954" w:rsidRDefault="00F14954" w:rsidP="00A65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Один IMM и четыре </w:t>
            </w:r>
            <w:proofErr w:type="spellStart"/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GbE</w:t>
            </w:r>
            <w:proofErr w:type="spellEnd"/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(по умолчанию); опционально: адаптер 10/40 </w:t>
            </w:r>
            <w:proofErr w:type="spellStart"/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GbE</w:t>
            </w:r>
            <w:proofErr w:type="spellEnd"/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ML2 или </w:t>
            </w:r>
            <w:proofErr w:type="spellStart"/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PCIe</w:t>
            </w:r>
            <w:proofErr w:type="spellEnd"/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; встроенный модуль </w:t>
            </w:r>
            <w:proofErr w:type="spellStart"/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Trusted</w:t>
            </w:r>
            <w:proofErr w:type="spellEnd"/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Platform</w:t>
            </w:r>
            <w:proofErr w:type="spellEnd"/>
          </w:p>
        </w:tc>
      </w:tr>
      <w:tr w:rsidR="00F14954" w:rsidRPr="00F14954" w:rsidTr="00A65E9E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F14954" w:rsidRPr="00F14954" w:rsidRDefault="00F14954" w:rsidP="00A65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Слоты расширения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F14954" w:rsidRPr="00F14954" w:rsidRDefault="00F14954" w:rsidP="00A65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Один–три слота </w:t>
            </w:r>
            <w:proofErr w:type="spellStart"/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PCIe</w:t>
            </w:r>
            <w:proofErr w:type="spellEnd"/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 3.0 и один выделенный слот для </w:t>
            </w: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lastRenderedPageBreak/>
              <w:t>RAID</w:t>
            </w:r>
          </w:p>
        </w:tc>
      </w:tr>
      <w:tr w:rsidR="00F14954" w:rsidRPr="00F14954" w:rsidTr="00A65E9E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F14954" w:rsidRPr="00F14954" w:rsidRDefault="00F14954" w:rsidP="00A65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lastRenderedPageBreak/>
              <w:t>Порты USB/VGA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F14954" w:rsidRPr="00F14954" w:rsidRDefault="00F14954" w:rsidP="00A65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До трех передних (1 x USB 3.0, 2 x USB 2.0), четырех задних (2 x USB 3.0, 2 x USB 2.0) и одного внутреннего (USB 3.0) / один передний и один задний</w:t>
            </w:r>
          </w:p>
        </w:tc>
      </w:tr>
      <w:tr w:rsidR="00F14954" w:rsidRPr="00F14954" w:rsidTr="00A65E9E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F14954" w:rsidRPr="00F14954" w:rsidRDefault="00F14954" w:rsidP="00A65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Максимальный объем внутренней памяти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F14954" w:rsidRPr="00F14954" w:rsidRDefault="00F14954" w:rsidP="00A65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До 24 ТБ</w:t>
            </w:r>
          </w:p>
        </w:tc>
      </w:tr>
      <w:tr w:rsidR="00F14954" w:rsidRPr="00F14954" w:rsidTr="00A65E9E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F14954" w:rsidRPr="00F14954" w:rsidRDefault="00F14954" w:rsidP="00A65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Соответствие нормам энергопотребления</w:t>
            </w: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  <w:lang w:eastAsia="ru-RU"/>
              </w:rPr>
              <w:t>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F14954" w:rsidRPr="00F14954" w:rsidRDefault="00F14954" w:rsidP="00A65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80 PLUS, ENERGY STAR (зависит от модели)</w:t>
            </w:r>
          </w:p>
        </w:tc>
      </w:tr>
      <w:tr w:rsidR="00F14954" w:rsidRPr="00F14954" w:rsidTr="00A65E9E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F14954" w:rsidRPr="00F14954" w:rsidRDefault="00F14954" w:rsidP="00A65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Средства управления системой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F14954" w:rsidRPr="00F14954" w:rsidRDefault="00F14954" w:rsidP="00A65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IMM2.1; один выделенный и один общий порт IMM; опциональная функция удаленного управления; </w:t>
            </w:r>
            <w:proofErr w:type="spellStart"/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Predictive</w:t>
            </w:r>
            <w:proofErr w:type="spellEnd"/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Failure</w:t>
            </w:r>
            <w:proofErr w:type="spellEnd"/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Analysis</w:t>
            </w:r>
            <w:proofErr w:type="spellEnd"/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; индикаторы; опциональная индикаторная панель системы диагностики </w:t>
            </w:r>
            <w:proofErr w:type="spellStart"/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Light</w:t>
            </w:r>
            <w:proofErr w:type="spellEnd"/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Path</w:t>
            </w:r>
            <w:proofErr w:type="spellEnd"/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Diagnostics</w:t>
            </w:r>
            <w:proofErr w:type="spellEnd"/>
          </w:p>
        </w:tc>
      </w:tr>
      <w:tr w:rsidR="00F14954" w:rsidRPr="00423C4C" w:rsidTr="00A65E9E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F14954" w:rsidRPr="00F14954" w:rsidRDefault="00F14954" w:rsidP="00A65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Поддерживаемые операционные системы (ОС)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F14954" w:rsidRPr="00F14954" w:rsidRDefault="00F14954" w:rsidP="00A65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</w:pP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>Microsoft Windows Server, Red Hat Enterprise Linux, SUSE Linux Enterprise Server, VMware vSphere (</w:t>
            </w: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опционально</w:t>
            </w: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>: USB-</w:t>
            </w: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ключ</w:t>
            </w: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 xml:space="preserve"> </w:t>
            </w: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или</w:t>
            </w: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 xml:space="preserve"> SD Media Adapter)</w:t>
            </w:r>
            <w:r w:rsidRPr="00F149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  <w:lang w:eastAsia="ru-RU"/>
              </w:rPr>
              <w:t></w:t>
            </w:r>
          </w:p>
        </w:tc>
      </w:tr>
    </w:tbl>
    <w:p w:rsidR="00FE4423" w:rsidRPr="00F14954" w:rsidRDefault="00FE4423" w:rsidP="004F0CB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FE4423" w:rsidRPr="00F14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D31"/>
    <w:rsid w:val="0013403C"/>
    <w:rsid w:val="00154C80"/>
    <w:rsid w:val="0028130E"/>
    <w:rsid w:val="003C6772"/>
    <w:rsid w:val="00423C4C"/>
    <w:rsid w:val="0049340F"/>
    <w:rsid w:val="004F0CB6"/>
    <w:rsid w:val="008A4855"/>
    <w:rsid w:val="00C1745C"/>
    <w:rsid w:val="00D41DCE"/>
    <w:rsid w:val="00E77D31"/>
    <w:rsid w:val="00F14954"/>
    <w:rsid w:val="00FE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423"/>
    <w:rPr>
      <w:rFonts w:ascii="Tahoma" w:hAnsi="Tahoma" w:cs="Tahoma"/>
      <w:sz w:val="16"/>
      <w:szCs w:val="16"/>
    </w:rPr>
  </w:style>
  <w:style w:type="character" w:customStyle="1" w:styleId="a5">
    <w:name w:val="Основной текст_"/>
    <w:link w:val="1"/>
    <w:rsid w:val="0028130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5"/>
    <w:rsid w:val="0028130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423"/>
    <w:rPr>
      <w:rFonts w:ascii="Tahoma" w:hAnsi="Tahoma" w:cs="Tahoma"/>
      <w:sz w:val="16"/>
      <w:szCs w:val="16"/>
    </w:rPr>
  </w:style>
  <w:style w:type="character" w:customStyle="1" w:styleId="a5">
    <w:name w:val="Основной текст_"/>
    <w:link w:val="1"/>
    <w:rsid w:val="0028130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5"/>
    <w:rsid w:val="0028130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14</cp:revision>
  <dcterms:created xsi:type="dcterms:W3CDTF">2016-04-08T09:48:00Z</dcterms:created>
  <dcterms:modified xsi:type="dcterms:W3CDTF">2016-04-15T14:18:00Z</dcterms:modified>
</cp:coreProperties>
</file>