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86" w:rsidRPr="00020186" w:rsidRDefault="00020186" w:rsidP="000201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186">
        <w:rPr>
          <w:rFonts w:ascii="Times New Roman" w:hAnsi="Times New Roman" w:cs="Times New Roman"/>
          <w:sz w:val="28"/>
          <w:szCs w:val="28"/>
        </w:rPr>
        <w:t>Таблица сравнений характеристик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2"/>
        <w:gridCol w:w="6"/>
        <w:gridCol w:w="1891"/>
        <w:gridCol w:w="1716"/>
        <w:gridCol w:w="2309"/>
      </w:tblGrid>
      <w:tr w:rsidR="000E2830" w:rsidRPr="008A4C54" w:rsidTr="008A4C54">
        <w:trPr>
          <w:tblHeader/>
        </w:trPr>
        <w:tc>
          <w:tcPr>
            <w:tcW w:w="4042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8A4C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668020" cy="954405"/>
                  <wp:effectExtent l="0" t="0" r="0" b="0"/>
                  <wp:docPr id="41" name="Рисунок 41" descr="https://mdata.yandex.net/i?path=b0620195916__Untitled-1.jpg&amp;size=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data.yandex.net/i?path=b0620195916__Untitled-1.jpg&amp;size=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830" w:rsidRPr="000E2830" w:rsidRDefault="00C97F88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hyperlink r:id="rId9" w:history="1">
              <w:proofErr w:type="spellStart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Western</w:t>
              </w:r>
              <w:proofErr w:type="spellEnd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Digital</w:t>
              </w:r>
              <w:proofErr w:type="spellEnd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 xml:space="preserve"> WD2002FAEX</w:t>
              </w:r>
            </w:hyperlink>
          </w:p>
        </w:tc>
        <w:tc>
          <w:tcPr>
            <w:tcW w:w="1716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8A4C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612140" cy="954405"/>
                  <wp:effectExtent l="0" t="0" r="0" b="0"/>
                  <wp:docPr id="40" name="Рисунок 40" descr="https://mdata.yandex.net/i?path=b0504013118_img_id8629847936089419702.jpg&amp;size=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data.yandex.net/i?path=b0504013118_img_id8629847936089419702.jpg&amp;size=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830" w:rsidRPr="000E2830" w:rsidRDefault="00C97F88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hyperlink r:id="rId12" w:history="1">
              <w:proofErr w:type="spellStart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Seagate</w:t>
              </w:r>
              <w:proofErr w:type="spellEnd"/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 xml:space="preserve"> ST32000542AS</w:t>
              </w:r>
            </w:hyperlink>
          </w:p>
        </w:tc>
        <w:tc>
          <w:tcPr>
            <w:tcW w:w="2309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8A4C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4405" cy="628015"/>
                  <wp:effectExtent l="0" t="0" r="0" b="635"/>
                  <wp:docPr id="39" name="Рисунок 39" descr="https://mdata.yandex.net/i?path=b0103065254_img_id3962099502674262761.jpg&amp;size=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data.yandex.net/i?path=b0103065254_img_id3962099502674262761.jpg&amp;size=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830" w:rsidRPr="000E2830" w:rsidRDefault="000E2830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0E2830" w:rsidRPr="000E2830" w:rsidRDefault="00C97F88" w:rsidP="000E283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hyperlink r:id="rId15" w:history="1">
              <w:r w:rsidR="000E2830" w:rsidRPr="008A4C54">
                <w:rPr>
                  <w:rFonts w:ascii="Times New Roman" w:eastAsia="Times New Roman" w:hAnsi="Times New Roman" w:cs="Times New Roman"/>
                  <w:color w:val="1A3DC1"/>
                  <w:sz w:val="20"/>
                  <w:szCs w:val="20"/>
                  <w:u w:val="single"/>
                  <w:lang w:eastAsia="ru-RU"/>
                </w:rPr>
                <w:t>Samsung HD203WI</w:t>
              </w:r>
            </w:hyperlink>
          </w:p>
        </w:tc>
      </w:tr>
      <w:tr w:rsidR="000E2830" w:rsidRPr="008A4C54" w:rsidTr="008A4C54">
        <w:trPr>
          <w:gridAfter w:val="4"/>
          <w:wAfter w:w="5922" w:type="dxa"/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2830" w:rsidRPr="008A4C54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72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Средняя цена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11 492</w:t>
            </w:r>
            <w:r w:rsidRPr="008A4C54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 руб.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16 367</w:t>
            </w:r>
            <w:r w:rsidRPr="008A4C54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 руб.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0E2830" w:rsidRPr="000E2830" w:rsidRDefault="000E2830" w:rsidP="008A4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21 460</w:t>
            </w:r>
            <w:r w:rsidR="008A4C54" w:rsidRPr="008A4C54">
              <w:rPr>
                <w:rFonts w:ascii="Times New Roman" w:eastAsia="Times New Roman" w:hAnsi="Times New Roman" w:cs="Times New Roman"/>
                <w:b/>
                <w:bCs/>
                <w:color w:val="393939"/>
                <w:sz w:val="20"/>
                <w:szCs w:val="20"/>
                <w:lang w:eastAsia="ru-RU"/>
              </w:rPr>
              <w:t> руб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Назначение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Форм-фактор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Емкость (Гб)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2000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Тип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Линейка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WD Caviar Black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Barracuda LP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Spinpoint F3EG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Интерфейс SATA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3Gb/s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3Gb/s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Скорость вращения (rpm)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5400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Внешняя скорость передачи данных (Мб/с)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Объем буфера (Мб)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Время наработки на отказ (ч)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750000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Ударостойкость при хранении (G)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Шифрование данных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Среднее время задержки (Latency) (мс)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5.5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работы (дБ)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31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Потребляемая мощность (Вт)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10.7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простоя (дБ)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27</w:t>
            </w: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Ширина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101.85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Высота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25.4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Длина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1716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146.99</w:t>
            </w:r>
          </w:p>
        </w:tc>
        <w:tc>
          <w:tcPr>
            <w:tcW w:w="2309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0E2830" w:rsidRPr="008A4C54" w:rsidTr="008A4C54">
        <w:tc>
          <w:tcPr>
            <w:tcW w:w="0" w:type="auto"/>
            <w:shd w:val="clear" w:color="auto" w:fill="F4F4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Вес (г)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1891" w:type="dxa"/>
            <w:shd w:val="clear" w:color="auto" w:fill="F4F4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716" w:type="dxa"/>
            <w:shd w:val="clear" w:color="auto" w:fill="F4F4F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0E2830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2309" w:type="dxa"/>
            <w:vAlign w:val="center"/>
            <w:hideMark/>
          </w:tcPr>
          <w:p w:rsidR="000E2830" w:rsidRPr="000E2830" w:rsidRDefault="000E2830" w:rsidP="000E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B0AD2" w:rsidRPr="008A4C54" w:rsidRDefault="009B0AD2">
      <w:pPr>
        <w:rPr>
          <w:rFonts w:ascii="Times New Roman" w:hAnsi="Times New Roman" w:cs="Times New Roman"/>
          <w:sz w:val="20"/>
          <w:szCs w:val="20"/>
        </w:rPr>
      </w:pPr>
    </w:p>
    <w:sectPr w:rsidR="009B0AD2" w:rsidRPr="008A4C54" w:rsidSect="000E2830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399" w:rsidRDefault="002D0399" w:rsidP="00EC5E31">
      <w:pPr>
        <w:spacing w:after="0" w:line="240" w:lineRule="auto"/>
      </w:pPr>
      <w:r>
        <w:separator/>
      </w:r>
    </w:p>
  </w:endnote>
  <w:endnote w:type="continuationSeparator" w:id="0">
    <w:p w:rsidR="002D0399" w:rsidRDefault="002D0399" w:rsidP="00EC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399" w:rsidRDefault="002D0399" w:rsidP="00EC5E31">
      <w:pPr>
        <w:spacing w:after="0" w:line="240" w:lineRule="auto"/>
      </w:pPr>
      <w:r>
        <w:separator/>
      </w:r>
    </w:p>
  </w:footnote>
  <w:footnote w:type="continuationSeparator" w:id="0">
    <w:p w:rsidR="002D0399" w:rsidRDefault="002D0399" w:rsidP="00EC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31" w:rsidRPr="00020186" w:rsidRDefault="00EC5E31" w:rsidP="00EC5E31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020186">
      <w:rPr>
        <w:rFonts w:ascii="Times New Roman" w:hAnsi="Times New Roman" w:cs="Times New Roman"/>
        <w:sz w:val="28"/>
        <w:szCs w:val="28"/>
      </w:rPr>
      <w:t>Приложение 5</w:t>
    </w:r>
  </w:p>
  <w:p w:rsidR="00EC5E31" w:rsidRDefault="00EC5E3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77484"/>
    <w:multiLevelType w:val="multilevel"/>
    <w:tmpl w:val="997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62F26"/>
    <w:rsid w:val="00020186"/>
    <w:rsid w:val="000E2830"/>
    <w:rsid w:val="00194811"/>
    <w:rsid w:val="002D0399"/>
    <w:rsid w:val="00362F26"/>
    <w:rsid w:val="008A4C54"/>
    <w:rsid w:val="009B0AD2"/>
    <w:rsid w:val="00C97F88"/>
    <w:rsid w:val="00EC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830"/>
    <w:rPr>
      <w:color w:val="0000FF"/>
      <w:u w:val="single"/>
    </w:rPr>
  </w:style>
  <w:style w:type="character" w:customStyle="1" w:styleId="b-pseudo-link">
    <w:name w:val="b-pseudo-link"/>
    <w:basedOn w:val="a0"/>
    <w:rsid w:val="000E2830"/>
  </w:style>
  <w:style w:type="character" w:customStyle="1" w:styleId="b-comparedel">
    <w:name w:val="b-compare__del"/>
    <w:basedOn w:val="a0"/>
    <w:rsid w:val="000E2830"/>
  </w:style>
  <w:style w:type="character" w:customStyle="1" w:styleId="b-pricescurrency">
    <w:name w:val="b-prices__currency"/>
    <w:basedOn w:val="a0"/>
    <w:rsid w:val="000E2830"/>
  </w:style>
  <w:style w:type="character" w:customStyle="1" w:styleId="b-compareyes">
    <w:name w:val="b-compare__yes"/>
    <w:basedOn w:val="a0"/>
    <w:rsid w:val="000E2830"/>
  </w:style>
  <w:style w:type="paragraph" w:styleId="a4">
    <w:name w:val="header"/>
    <w:basedOn w:val="a"/>
    <w:link w:val="a5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E31"/>
  </w:style>
  <w:style w:type="paragraph" w:styleId="a6">
    <w:name w:val="footer"/>
    <w:basedOn w:val="a"/>
    <w:link w:val="a7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E31"/>
  </w:style>
  <w:style w:type="paragraph" w:styleId="a8">
    <w:name w:val="Balloon Text"/>
    <w:basedOn w:val="a"/>
    <w:link w:val="a9"/>
    <w:uiPriority w:val="99"/>
    <w:semiHidden/>
    <w:unhideWhenUsed/>
    <w:rsid w:val="0019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4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830"/>
    <w:rPr>
      <w:color w:val="0000FF"/>
      <w:u w:val="single"/>
    </w:rPr>
  </w:style>
  <w:style w:type="character" w:customStyle="1" w:styleId="b-pseudo-link">
    <w:name w:val="b-pseudo-link"/>
    <w:basedOn w:val="a0"/>
    <w:rsid w:val="000E2830"/>
  </w:style>
  <w:style w:type="character" w:customStyle="1" w:styleId="b-comparedel">
    <w:name w:val="b-compare__del"/>
    <w:basedOn w:val="a0"/>
    <w:rsid w:val="000E2830"/>
  </w:style>
  <w:style w:type="character" w:customStyle="1" w:styleId="b-pricescurrency">
    <w:name w:val="b-prices__currency"/>
    <w:basedOn w:val="a0"/>
    <w:rsid w:val="000E2830"/>
  </w:style>
  <w:style w:type="character" w:customStyle="1" w:styleId="b-compareyes">
    <w:name w:val="b-compare__yes"/>
    <w:basedOn w:val="a0"/>
    <w:rsid w:val="000E2830"/>
  </w:style>
  <w:style w:type="paragraph" w:styleId="a4">
    <w:name w:val="header"/>
    <w:basedOn w:val="a"/>
    <w:link w:val="a5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E31"/>
  </w:style>
  <w:style w:type="paragraph" w:styleId="a6">
    <w:name w:val="footer"/>
    <w:basedOn w:val="a"/>
    <w:link w:val="a7"/>
    <w:uiPriority w:val="99"/>
    <w:unhideWhenUsed/>
    <w:rsid w:val="00EC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E31"/>
  </w:style>
  <w:style w:type="paragraph" w:styleId="a8">
    <w:name w:val="Balloon Text"/>
    <w:basedOn w:val="a"/>
    <w:link w:val="a9"/>
    <w:uiPriority w:val="99"/>
    <w:semiHidden/>
    <w:unhideWhenUsed/>
    <w:rsid w:val="0019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4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181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4584">
                  <w:marLeft w:val="0"/>
                  <w:marRight w:val="225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</w:div>
              </w:divsChild>
            </w:div>
            <w:div w:id="1664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385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4132">
                  <w:marLeft w:val="0"/>
                  <w:marRight w:val="225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</w:div>
              </w:divsChild>
            </w:div>
            <w:div w:id="156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62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34">
                  <w:marLeft w:val="0"/>
                  <w:marRight w:val="225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</w:div>
              </w:divsChild>
            </w:div>
            <w:div w:id="1346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rket.yandex.ru/model.xml?modelid=6026393&amp;hid=9103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.yandex.ru/model.xml?modelid=6839101&amp;hid=91033" TargetMode="External"/><Relationship Id="rId12" Type="http://schemas.openxmlformats.org/officeDocument/2006/relationships/hyperlink" Target="https://market.yandex.ru/model.xml?modelid=4668060&amp;hid=9103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market.yandex.ru/model.xml?modelid=6026393&amp;hid=91033" TargetMode="External"/><Relationship Id="rId10" Type="http://schemas.openxmlformats.org/officeDocument/2006/relationships/hyperlink" Target="https://market.yandex.ru/model.xml?modelid=4668060&amp;hid=91033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model.xml?modelid=6839101&amp;hid=91033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992</Characters>
  <Application>Microsoft Office Word</Application>
  <DocSecurity>0</DocSecurity>
  <Lines>8</Lines>
  <Paragraphs>2</Paragraphs>
  <ScaleCrop>false</ScaleCrop>
  <Company>diakov.net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Хамза</dc:creator>
  <cp:keywords/>
  <dc:description/>
  <cp:lastModifiedBy>imosin</cp:lastModifiedBy>
  <cp:revision>8</cp:revision>
  <dcterms:created xsi:type="dcterms:W3CDTF">2016-04-17T06:55:00Z</dcterms:created>
  <dcterms:modified xsi:type="dcterms:W3CDTF">2016-04-19T13:32:00Z</dcterms:modified>
</cp:coreProperties>
</file>