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7B8" w:rsidRPr="007437B8" w:rsidRDefault="007437B8" w:rsidP="00832C15">
      <w:pPr>
        <w:pStyle w:val="1"/>
        <w:shd w:val="clear" w:color="auto" w:fill="auto"/>
        <w:spacing w:before="0" w:line="270" w:lineRule="exact"/>
        <w:ind w:right="23" w:firstLine="708"/>
        <w:rPr>
          <w:b/>
          <w:sz w:val="28"/>
          <w:szCs w:val="28"/>
        </w:rPr>
      </w:pPr>
      <w:r w:rsidRPr="007437B8">
        <w:rPr>
          <w:b/>
          <w:sz w:val="28"/>
          <w:szCs w:val="28"/>
        </w:rPr>
        <w:t>Сведения об отсутствии аналогичного по назначению и области применения оборудования и (или) комплектующих изделий отечественного производства.</w:t>
      </w:r>
    </w:p>
    <w:p w:rsidR="007437B8" w:rsidRPr="007437B8" w:rsidRDefault="007437B8" w:rsidP="007437B8">
      <w:pPr>
        <w:pStyle w:val="1"/>
        <w:shd w:val="clear" w:color="auto" w:fill="auto"/>
        <w:spacing w:before="0" w:line="270" w:lineRule="exact"/>
        <w:ind w:right="23"/>
        <w:rPr>
          <w:sz w:val="28"/>
          <w:szCs w:val="28"/>
        </w:rPr>
      </w:pPr>
    </w:p>
    <w:p w:rsidR="002D4B3C" w:rsidRPr="002D4B3C" w:rsidRDefault="002D4B3C" w:rsidP="002D4B3C">
      <w:pPr>
        <w:pStyle w:val="1"/>
        <w:shd w:val="clear" w:color="auto" w:fill="auto"/>
        <w:spacing w:before="0" w:line="270" w:lineRule="exact"/>
        <w:ind w:left="20" w:right="20" w:firstLine="709"/>
        <w:rPr>
          <w:sz w:val="28"/>
          <w:szCs w:val="28"/>
        </w:rPr>
      </w:pPr>
      <w:r w:rsidRPr="002D4B3C">
        <w:rPr>
          <w:sz w:val="28"/>
          <w:szCs w:val="28"/>
        </w:rPr>
        <w:t xml:space="preserve">Данные </w:t>
      </w:r>
      <w:proofErr w:type="gramStart"/>
      <w:r w:rsidRPr="002D4B3C">
        <w:rPr>
          <w:sz w:val="28"/>
          <w:szCs w:val="28"/>
        </w:rPr>
        <w:t>МТР  относятся</w:t>
      </w:r>
      <w:proofErr w:type="gramEnd"/>
      <w:r w:rsidRPr="002D4B3C">
        <w:rPr>
          <w:sz w:val="28"/>
          <w:szCs w:val="28"/>
        </w:rPr>
        <w:t xml:space="preserve"> к комплектующим, уже поставленных ЭВМ. Согласно "Перечню приоритетных и критических видов продукции, услуг и программного обеспечения с точки зрения </w:t>
      </w:r>
      <w:proofErr w:type="spellStart"/>
      <w:r w:rsidRPr="002D4B3C">
        <w:rPr>
          <w:sz w:val="28"/>
          <w:szCs w:val="28"/>
        </w:rPr>
        <w:t>импортозамещения</w:t>
      </w:r>
      <w:proofErr w:type="spellEnd"/>
      <w:r w:rsidRPr="002D4B3C">
        <w:rPr>
          <w:sz w:val="28"/>
          <w:szCs w:val="28"/>
        </w:rPr>
        <w:t xml:space="preserve">" </w:t>
      </w:r>
      <w:proofErr w:type="spellStart"/>
      <w:r w:rsidRPr="002D4B3C">
        <w:rPr>
          <w:sz w:val="28"/>
          <w:szCs w:val="28"/>
        </w:rPr>
        <w:t>Минпромторга</w:t>
      </w:r>
      <w:proofErr w:type="spellEnd"/>
      <w:r w:rsidRPr="002D4B3C">
        <w:rPr>
          <w:sz w:val="28"/>
          <w:szCs w:val="28"/>
        </w:rPr>
        <w:t xml:space="preserve"> России совместно с </w:t>
      </w:r>
      <w:proofErr w:type="spellStart"/>
      <w:r w:rsidRPr="002D4B3C">
        <w:rPr>
          <w:sz w:val="28"/>
          <w:szCs w:val="28"/>
        </w:rPr>
        <w:t>Минкомсвязью</w:t>
      </w:r>
      <w:proofErr w:type="spellEnd"/>
      <w:r w:rsidRPr="002D4B3C">
        <w:rPr>
          <w:sz w:val="28"/>
          <w:szCs w:val="28"/>
        </w:rPr>
        <w:t xml:space="preserve"> </w:t>
      </w:r>
      <w:proofErr w:type="gramStart"/>
      <w:r w:rsidRPr="002D4B3C">
        <w:rPr>
          <w:sz w:val="28"/>
          <w:szCs w:val="28"/>
        </w:rPr>
        <w:t>России(</w:t>
      </w:r>
      <w:proofErr w:type="gramEnd"/>
      <w:r w:rsidRPr="002D4B3C">
        <w:rPr>
          <w:sz w:val="28"/>
          <w:szCs w:val="28"/>
        </w:rPr>
        <w:t>Приложение №6), доля отечественн</w:t>
      </w:r>
      <w:bookmarkStart w:id="0" w:name="_GoBack"/>
      <w:bookmarkEnd w:id="0"/>
      <w:r w:rsidRPr="002D4B3C">
        <w:rPr>
          <w:sz w:val="28"/>
          <w:szCs w:val="28"/>
        </w:rPr>
        <w:t>ой продукции персональных компьютеров на массовом рынке составляет 0%. Соответственно отечественных аналогов не существует.</w:t>
      </w:r>
    </w:p>
    <w:p w:rsidR="00E370D1" w:rsidRPr="007437B8" w:rsidRDefault="00E370D1" w:rsidP="002D4B3C">
      <w:pPr>
        <w:ind w:firstLine="708"/>
        <w:rPr>
          <w:rFonts w:ascii="Times New Roman" w:hAnsi="Times New Roman" w:cs="Times New Roman"/>
        </w:rPr>
      </w:pPr>
    </w:p>
    <w:sectPr w:rsidR="00E370D1" w:rsidRPr="007437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034902"/>
    <w:multiLevelType w:val="hybridMultilevel"/>
    <w:tmpl w:val="8D3A9440"/>
    <w:lvl w:ilvl="0" w:tplc="A64AF67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0DF"/>
    <w:rsid w:val="001619A7"/>
    <w:rsid w:val="002D4B3C"/>
    <w:rsid w:val="003D30DF"/>
    <w:rsid w:val="00465F5B"/>
    <w:rsid w:val="007437B8"/>
    <w:rsid w:val="00832C15"/>
    <w:rsid w:val="00E3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26422C-61CE-445B-86A1-39188307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437B8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7437B8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7437B8"/>
    <w:pPr>
      <w:shd w:val="clear" w:color="auto" w:fill="FFFFFF"/>
      <w:spacing w:before="360" w:line="322" w:lineRule="exact"/>
      <w:jc w:val="both"/>
    </w:pPr>
    <w:rPr>
      <w:rFonts w:ascii="Times New Roman" w:eastAsia="Times New Roman" w:hAnsi="Times New Roman" w:cs="Times New Roman"/>
      <w:color w:val="auto"/>
      <w:sz w:val="27"/>
      <w:szCs w:val="27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Ильязов Хамза Назымбекович</dc:creator>
  <cp:lastModifiedBy>Хамза</cp:lastModifiedBy>
  <cp:revision>9</cp:revision>
  <cp:lastPrinted>2016-04-09T08:19:00Z</cp:lastPrinted>
  <dcterms:created xsi:type="dcterms:W3CDTF">2016-04-09T06:39:00Z</dcterms:created>
  <dcterms:modified xsi:type="dcterms:W3CDTF">2016-04-18T02:12:00Z</dcterms:modified>
</cp:coreProperties>
</file>