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03" w:rsidRPr="009C5803" w:rsidRDefault="009C5803" w:rsidP="009C5803">
      <w:pPr>
        <w:pStyle w:val="1"/>
        <w:shd w:val="clear" w:color="auto" w:fill="auto"/>
        <w:spacing w:before="0" w:line="270" w:lineRule="exact"/>
        <w:ind w:right="20" w:firstLine="708"/>
        <w:rPr>
          <w:b/>
          <w:sz w:val="28"/>
          <w:szCs w:val="28"/>
          <w:lang w:val="ru-RU"/>
        </w:rPr>
      </w:pPr>
      <w:r w:rsidRPr="009C5803">
        <w:rPr>
          <w:b/>
          <w:sz w:val="28"/>
          <w:szCs w:val="28"/>
          <w:lang w:val="ru-RU"/>
        </w:rPr>
        <w:t>О</w:t>
      </w:r>
      <w:proofErr w:type="spellStart"/>
      <w:r w:rsidRPr="009C5803">
        <w:rPr>
          <w:b/>
          <w:sz w:val="28"/>
          <w:szCs w:val="28"/>
        </w:rPr>
        <w:t>боснование</w:t>
      </w:r>
      <w:proofErr w:type="spellEnd"/>
      <w:r w:rsidRPr="009C5803">
        <w:rPr>
          <w:b/>
          <w:sz w:val="28"/>
          <w:szCs w:val="28"/>
        </w:rPr>
        <w:t xml:space="preserve">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</w:t>
      </w:r>
      <w:r w:rsidRPr="009C5803">
        <w:rPr>
          <w:b/>
          <w:sz w:val="28"/>
          <w:szCs w:val="28"/>
          <w:lang w:val="ru-RU"/>
        </w:rPr>
        <w:t>.</w:t>
      </w:r>
    </w:p>
    <w:p w:rsidR="009C5803" w:rsidRDefault="009C5803" w:rsidP="009C580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81BCC" w:rsidRPr="00B44E89" w:rsidRDefault="00B44E89" w:rsidP="005524BC">
      <w:pPr>
        <w:ind w:firstLine="708"/>
        <w:jc w:val="both"/>
        <w:rPr>
          <w:rFonts w:ascii="Times New Roman" w:hAnsi="Times New Roman" w:cs="Times New Roman"/>
        </w:rPr>
      </w:pPr>
      <w:r w:rsidRPr="00B44E89">
        <w:rPr>
          <w:rFonts w:ascii="Times New Roman" w:hAnsi="Times New Roman" w:cs="Times New Roman"/>
          <w:sz w:val="28"/>
          <w:szCs w:val="28"/>
          <w:lang w:val="ru-RU"/>
        </w:rPr>
        <w:t xml:space="preserve">Выбор Запасных частей серверного оборудования производства компании </w:t>
      </w:r>
      <w:proofErr w:type="spellStart"/>
      <w:r w:rsidRPr="00B44E89">
        <w:rPr>
          <w:rFonts w:ascii="Times New Roman" w:hAnsi="Times New Roman" w:cs="Times New Roman"/>
          <w:sz w:val="28"/>
          <w:szCs w:val="28"/>
          <w:lang w:val="ru-RU"/>
        </w:rPr>
        <w:t>Hewlett-Packard</w:t>
      </w:r>
      <w:proofErr w:type="spellEnd"/>
      <w:r w:rsidRPr="00B44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4E89">
        <w:rPr>
          <w:rFonts w:ascii="Times New Roman" w:hAnsi="Times New Roman" w:cs="Times New Roman"/>
          <w:sz w:val="28"/>
          <w:szCs w:val="28"/>
          <w:lang w:val="ru-RU"/>
        </w:rPr>
        <w:t>Company</w:t>
      </w:r>
      <w:proofErr w:type="spellEnd"/>
      <w:r w:rsidRPr="00B44E89">
        <w:rPr>
          <w:rFonts w:ascii="Times New Roman" w:hAnsi="Times New Roman" w:cs="Times New Roman"/>
          <w:sz w:val="28"/>
          <w:szCs w:val="28"/>
          <w:lang w:val="ru-RU"/>
        </w:rPr>
        <w:t xml:space="preserve"> обусловлен наличием трехлетней гарантии и 100% совместимостью с оборудованием, для которого они приобретаются. Помимо этого часть оригинальных комплектующих не имеют аналогов, а часть не сможет работать в сервере, не имея цифровой подписи HP (т.е. не пройдена сертификация в лабораториях </w:t>
      </w:r>
      <w:proofErr w:type="spellStart"/>
      <w:r w:rsidRPr="00B44E89">
        <w:rPr>
          <w:rFonts w:ascii="Times New Roman" w:hAnsi="Times New Roman" w:cs="Times New Roman"/>
          <w:sz w:val="28"/>
          <w:szCs w:val="28"/>
          <w:lang w:val="ru-RU"/>
        </w:rPr>
        <w:t>Hewlett-Packard</w:t>
      </w:r>
      <w:proofErr w:type="spellEnd"/>
      <w:r w:rsidRPr="00B44E89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44E89">
        <w:rPr>
          <w:rFonts w:ascii="Times New Roman" w:hAnsi="Times New Roman" w:cs="Times New Roman"/>
          <w:bCs/>
          <w:sz w:val="28"/>
          <w:szCs w:val="28"/>
        </w:rPr>
        <w:t>Удовлетворя</w:t>
      </w:r>
      <w:proofErr w:type="spellEnd"/>
      <w:r w:rsidRPr="00B44E89"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Pr="00B44E89">
        <w:rPr>
          <w:rFonts w:ascii="Times New Roman" w:hAnsi="Times New Roman" w:cs="Times New Roman"/>
          <w:bCs/>
          <w:sz w:val="28"/>
          <w:szCs w:val="28"/>
        </w:rPr>
        <w:t>т требованиям «Подход</w:t>
      </w:r>
      <w:proofErr w:type="spellStart"/>
      <w:r w:rsidRPr="00B44E89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proofErr w:type="spellEnd"/>
      <w:r w:rsidRPr="00B44E89">
        <w:rPr>
          <w:rFonts w:ascii="Times New Roman" w:hAnsi="Times New Roman" w:cs="Times New Roman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</w:t>
      </w:r>
      <w:proofErr w:type="spellStart"/>
      <w:r w:rsidRPr="00B44E89">
        <w:rPr>
          <w:rFonts w:ascii="Times New Roman" w:hAnsi="Times New Roman" w:cs="Times New Roman"/>
          <w:bCs/>
          <w:sz w:val="28"/>
          <w:szCs w:val="28"/>
        </w:rPr>
        <w:t>санкционными</w:t>
      </w:r>
      <w:proofErr w:type="spellEnd"/>
      <w:r w:rsidRPr="00B44E89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B44E89">
        <w:rPr>
          <w:rFonts w:ascii="Times New Roman" w:hAnsi="Times New Roman" w:cs="Times New Roman"/>
          <w:bCs/>
          <w:sz w:val="28"/>
          <w:szCs w:val="28"/>
        </w:rPr>
        <w:t xml:space="preserve">рисками ИТ-оборудованием российских компаний и иностранных компаний с минимальными </w:t>
      </w:r>
      <w:proofErr w:type="spellStart"/>
      <w:r w:rsidRPr="00B44E89">
        <w:rPr>
          <w:rFonts w:ascii="Times New Roman" w:hAnsi="Times New Roman" w:cs="Times New Roman"/>
          <w:bCs/>
          <w:sz w:val="28"/>
          <w:szCs w:val="28"/>
        </w:rPr>
        <w:t>санкционными</w:t>
      </w:r>
      <w:proofErr w:type="spellEnd"/>
      <w:r w:rsidRPr="00B44E89">
        <w:rPr>
          <w:rFonts w:ascii="Times New Roman" w:hAnsi="Times New Roman" w:cs="Times New Roman"/>
          <w:bCs/>
          <w:sz w:val="28"/>
          <w:szCs w:val="28"/>
        </w:rPr>
        <w:t xml:space="preserve"> рисками</w:t>
      </w:r>
      <w:r w:rsidRPr="00B44E89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B44E89">
        <w:rPr>
          <w:rFonts w:ascii="Times New Roman" w:hAnsi="Times New Roman" w:cs="Times New Roman"/>
          <w:bCs/>
          <w:sz w:val="28"/>
          <w:szCs w:val="28"/>
        </w:rPr>
        <w:t>.</w:t>
      </w:r>
      <w:r w:rsidRPr="00B44E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B44E89">
        <w:rPr>
          <w:rFonts w:ascii="Times New Roman" w:hAnsi="Times New Roman" w:cs="Times New Roman"/>
          <w:bCs/>
          <w:sz w:val="28"/>
          <w:szCs w:val="28"/>
          <w:lang w:val="ru-RU"/>
        </w:rPr>
        <w:t>Приоложение</w:t>
      </w:r>
      <w:proofErr w:type="spellEnd"/>
      <w:r w:rsidRPr="00B44E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№1).</w:t>
      </w:r>
      <w:r w:rsidR="00FC0359" w:rsidRPr="00B44E8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FC0359" w:rsidRPr="00B44E8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FC0359" w:rsidRPr="00B44E8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FC0359" w:rsidRPr="00B44E8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FC0359" w:rsidRPr="00B44E8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FC0359" w:rsidRPr="00B44E8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sectPr w:rsidR="00A81BCC" w:rsidRPr="00B44E89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B49DA"/>
    <w:rsid w:val="00456D84"/>
    <w:rsid w:val="005524BC"/>
    <w:rsid w:val="00723902"/>
    <w:rsid w:val="009C5803"/>
    <w:rsid w:val="00A81BCC"/>
    <w:rsid w:val="00B44E89"/>
    <w:rsid w:val="00D03452"/>
    <w:rsid w:val="00EB48C0"/>
    <w:rsid w:val="00FC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8</cp:revision>
  <cp:lastPrinted>2016-04-09T07:24:00Z</cp:lastPrinted>
  <dcterms:created xsi:type="dcterms:W3CDTF">2016-04-09T06:05:00Z</dcterms:created>
  <dcterms:modified xsi:type="dcterms:W3CDTF">2016-04-18T08:05:00Z</dcterms:modified>
</cp:coreProperties>
</file>