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A" w:rsidRPr="006A4AD9" w:rsidRDefault="009A3C1A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16E4D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B16E4D" w:rsidRPr="006A4AD9" w:rsidRDefault="00B16E4D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164A3A" w:rsidRDefault="00E32310" w:rsidP="00E32310">
      <w:pPr>
        <w:pStyle w:val="1"/>
        <w:shd w:val="clear" w:color="auto" w:fill="auto"/>
        <w:spacing w:before="0" w:line="240" w:lineRule="auto"/>
        <w:ind w:right="20" w:firstLine="708"/>
      </w:pPr>
      <w:r w:rsidRPr="00E32310">
        <w:rPr>
          <w:sz w:val="28"/>
          <w:szCs w:val="28"/>
        </w:rPr>
        <w:t xml:space="preserve">Разрешительные документы к  модулю оперативной памяти </w:t>
      </w:r>
      <w:proofErr w:type="spellStart"/>
      <w:r w:rsidRPr="00E32310">
        <w:rPr>
          <w:sz w:val="28"/>
          <w:szCs w:val="28"/>
        </w:rPr>
        <w:t>Kingston</w:t>
      </w:r>
      <w:proofErr w:type="spellEnd"/>
      <w:r w:rsidRPr="00E32310">
        <w:rPr>
          <w:sz w:val="28"/>
          <w:szCs w:val="28"/>
        </w:rPr>
        <w:t xml:space="preserve"> KVR1333D3N9/2G фирмой производителем не предоставляются.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Pr="00E32310">
        <w:rPr>
          <w:sz w:val="28"/>
          <w:szCs w:val="28"/>
        </w:rPr>
        <w:t>ТР</w:t>
      </w:r>
      <w:proofErr w:type="gramEnd"/>
      <w:r w:rsidRPr="00E32310">
        <w:rPr>
          <w:sz w:val="28"/>
          <w:szCs w:val="28"/>
        </w:rPr>
        <w:t xml:space="preserve"> </w:t>
      </w:r>
      <w:bookmarkStart w:id="0" w:name="_GoBack"/>
      <w:bookmarkEnd w:id="0"/>
      <w:r w:rsidRPr="00E32310">
        <w:rPr>
          <w:sz w:val="28"/>
          <w:szCs w:val="28"/>
        </w:rPr>
        <w:t>ТС 004/2011 и ТР ТС 020/2011. Письмо от «СЕРТИНФО» № 75 от 28.11.2013 (Приложение № 4).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C1A"/>
    <w:rsid w:val="00164A3A"/>
    <w:rsid w:val="001725E1"/>
    <w:rsid w:val="001E72C1"/>
    <w:rsid w:val="002249E0"/>
    <w:rsid w:val="005573CB"/>
    <w:rsid w:val="006A4AD9"/>
    <w:rsid w:val="006A71D6"/>
    <w:rsid w:val="009A3C1A"/>
    <w:rsid w:val="00B16E4D"/>
    <w:rsid w:val="00CA775A"/>
    <w:rsid w:val="00E32310"/>
    <w:rsid w:val="00F04B3B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A3C1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A3C1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9</cp:revision>
  <cp:lastPrinted>2016-04-08T10:15:00Z</cp:lastPrinted>
  <dcterms:created xsi:type="dcterms:W3CDTF">2016-04-06T05:59:00Z</dcterms:created>
  <dcterms:modified xsi:type="dcterms:W3CDTF">2016-04-15T07:17:00Z</dcterms:modified>
</cp:coreProperties>
</file>