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A60FF1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A60FF1">
              <w:rPr>
                <w:sz w:val="20"/>
                <w:szCs w:val="20"/>
                <w:lang w:val="en-US"/>
              </w:rPr>
              <w:t>Картридж HP Q5949X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FD7D4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FD7D4F">
              <w:rPr>
                <w:sz w:val="20"/>
                <w:szCs w:val="20"/>
              </w:rPr>
              <w:t>6 563,39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FD7D4F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0FF1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D7D4F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ADEBA-EDE5-4124-9602-BE0F8EE72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2016-04-10T10:26:00Z</dcterms:modified>
</cp:coreProperties>
</file>