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764618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764618">
              <w:rPr>
                <w:sz w:val="20"/>
                <w:szCs w:val="20"/>
              </w:rPr>
              <w:t>Картридж Samsung SCX-D5530B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AD247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513A2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13A2E">
              <w:rPr>
                <w:sz w:val="20"/>
                <w:szCs w:val="20"/>
              </w:rPr>
              <w:t>16361,49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513A2E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3A2E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4618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2471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2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57AC1-248D-4532-A84E-087E1244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84</cp:revision>
  <cp:lastPrinted>2015-08-06T06:20:00Z</cp:lastPrinted>
  <dcterms:created xsi:type="dcterms:W3CDTF">2016-04-09T06:47:00Z</dcterms:created>
  <dcterms:modified xsi:type="dcterms:W3CDTF">2016-04-10T10:27:00Z</dcterms:modified>
</cp:coreProperties>
</file>