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18" w:rsidRDefault="00546618" w:rsidP="00546618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546618" w:rsidRDefault="00F80938">
      <w:pPr>
        <w:rPr>
          <w:lang w:val="es-MX"/>
        </w:rPr>
      </w:pPr>
      <w:r>
        <w:rPr>
          <w:lang w:val="es-MX"/>
        </w:rPr>
        <w:t>S</w:t>
      </w:r>
      <w:r w:rsidR="00367E8D">
        <w:rPr>
          <w:lang w:val="es-MX"/>
        </w:rPr>
        <w:t xml:space="preserve">olo a </w:t>
      </w:r>
      <w:r w:rsidR="00546618">
        <w:rPr>
          <w:lang w:val="es-MX"/>
        </w:rPr>
        <w:t xml:space="preserve">los fines </w:t>
      </w:r>
      <w:r w:rsidR="00367E8D">
        <w:rPr>
          <w:lang w:val="es-MX"/>
        </w:rPr>
        <w:t>de acercar al alumno a la realidad laboral, se ha creado una solución que hace lo mismo de tres maneras distintas</w:t>
      </w:r>
      <w:r>
        <w:rPr>
          <w:lang w:val="es-MX"/>
        </w:rPr>
        <w:t xml:space="preserve"> o en otras palabras utilizando tres tipos de aplicaciones </w:t>
      </w:r>
      <w:r w:rsidR="006A219E">
        <w:rPr>
          <w:lang w:val="es-MX"/>
        </w:rPr>
        <w:t>diferentes</w:t>
      </w:r>
      <w:r w:rsidR="00367E8D">
        <w:rPr>
          <w:lang w:val="es-MX"/>
        </w:rPr>
        <w:t>:</w:t>
      </w:r>
    </w:p>
    <w:p w:rsidR="00367E8D" w:rsidRPr="00F80938" w:rsidRDefault="00F80938" w:rsidP="00F8093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</w:t>
      </w:r>
      <w:r w:rsidRPr="00F80938">
        <w:rPr>
          <w:lang w:val="es-MX"/>
        </w:rPr>
        <w:t>onsole application</w:t>
      </w:r>
    </w:p>
    <w:p w:rsidR="00F80938" w:rsidRPr="00F80938" w:rsidRDefault="00F80938" w:rsidP="00F80938">
      <w:pPr>
        <w:pStyle w:val="ListParagraph"/>
        <w:numPr>
          <w:ilvl w:val="0"/>
          <w:numId w:val="3"/>
        </w:numPr>
        <w:rPr>
          <w:lang w:val="es-MX"/>
        </w:rPr>
      </w:pPr>
      <w:r w:rsidRPr="00F80938">
        <w:rPr>
          <w:lang w:val="es-MX"/>
        </w:rPr>
        <w:t>Windows Forms (</w:t>
      </w:r>
      <w:r w:rsidRPr="00F80938">
        <w:rPr>
          <w:lang w:val="es-MX"/>
        </w:rPr>
        <w:t>WinForms</w:t>
      </w:r>
      <w:r w:rsidRPr="00F80938">
        <w:rPr>
          <w:lang w:val="es-MX"/>
        </w:rPr>
        <w:t>)</w:t>
      </w:r>
    </w:p>
    <w:p w:rsidR="00F80938" w:rsidRDefault="00F80938" w:rsidP="00F80938">
      <w:pPr>
        <w:pStyle w:val="ListParagraph"/>
        <w:numPr>
          <w:ilvl w:val="0"/>
          <w:numId w:val="3"/>
        </w:numPr>
        <w:rPr>
          <w:lang w:val="es-MX"/>
        </w:rPr>
      </w:pPr>
      <w:r w:rsidRPr="00F80938">
        <w:rPr>
          <w:lang w:val="es-MX"/>
        </w:rPr>
        <w:t>Web Forms application</w:t>
      </w:r>
      <w:r>
        <w:rPr>
          <w:lang w:val="es-MX"/>
        </w:rPr>
        <w:t xml:space="preserve"> (WebForms)</w:t>
      </w:r>
    </w:p>
    <w:p w:rsidR="006A219E" w:rsidRDefault="006A219E" w:rsidP="00F80938">
      <w:pPr>
        <w:rPr>
          <w:lang w:val="es-MX"/>
        </w:rPr>
      </w:pPr>
      <w:r>
        <w:rPr>
          <w:lang w:val="es-MX"/>
        </w:rPr>
        <w:t>Las aplicaciones realizaran un ABMC (Altas, Bajas, Modificaciones y Consultas) sobre una base de datos del tipo Microsoft A</w:t>
      </w:r>
      <w:r w:rsidRPr="006A219E">
        <w:rPr>
          <w:lang w:val="es-MX"/>
        </w:rPr>
        <w:t>ccess</w:t>
      </w:r>
      <w:r>
        <w:rPr>
          <w:lang w:val="es-MX"/>
        </w:rPr>
        <w:t xml:space="preserve"> llamada “</w:t>
      </w:r>
      <w:r w:rsidRPr="006A219E">
        <w:rPr>
          <w:b/>
          <w:lang w:val="es-MX"/>
        </w:rPr>
        <w:t>ProductoDB.mdb</w:t>
      </w:r>
      <w:r>
        <w:rPr>
          <w:lang w:val="es-MX"/>
        </w:rPr>
        <w:t>” y común a todas.</w:t>
      </w:r>
    </w:p>
    <w:p w:rsidR="00F80938" w:rsidRDefault="00F80938" w:rsidP="00F80938">
      <w:pPr>
        <w:rPr>
          <w:lang w:val="es-MX"/>
        </w:rPr>
      </w:pPr>
      <w:r>
        <w:rPr>
          <w:lang w:val="es-MX"/>
        </w:rPr>
        <w:t>La capa de acceso a datos (</w:t>
      </w:r>
      <w:r w:rsidRPr="00F80938">
        <w:rPr>
          <w:b/>
          <w:lang w:val="es-MX"/>
        </w:rPr>
        <w:t>DAL</w:t>
      </w:r>
      <w:r w:rsidRPr="00F80938">
        <w:rPr>
          <w:lang w:val="es-MX"/>
        </w:rPr>
        <w:t> </w:t>
      </w:r>
      <w:r w:rsidRPr="00F80938">
        <w:rPr>
          <w:lang w:val="es-MX"/>
        </w:rPr>
        <w:t>del inglés</w:t>
      </w:r>
      <w:r w:rsidRPr="00F80938">
        <w:rPr>
          <w:lang w:val="es-MX"/>
        </w:rPr>
        <w:t> </w:t>
      </w:r>
      <w:r w:rsidRPr="00F80938">
        <w:rPr>
          <w:b/>
          <w:lang w:val="es-MX"/>
        </w:rPr>
        <w:t>D</w:t>
      </w:r>
      <w:r>
        <w:rPr>
          <w:lang w:val="es-MX"/>
        </w:rPr>
        <w:t xml:space="preserve">ata </w:t>
      </w:r>
      <w:r w:rsidRPr="00F80938">
        <w:rPr>
          <w:b/>
          <w:lang w:val="es-MX"/>
        </w:rPr>
        <w:t>A</w:t>
      </w:r>
      <w:r>
        <w:rPr>
          <w:lang w:val="es-MX"/>
        </w:rPr>
        <w:t xml:space="preserve">ccess </w:t>
      </w:r>
      <w:r w:rsidRPr="00F80938">
        <w:rPr>
          <w:b/>
          <w:lang w:val="es-MX"/>
        </w:rPr>
        <w:t>L</w:t>
      </w:r>
      <w:r w:rsidRPr="00F80938">
        <w:rPr>
          <w:lang w:val="es-MX"/>
        </w:rPr>
        <w:t>ayer)</w:t>
      </w:r>
      <w:r w:rsidRPr="00F80938">
        <w:rPr>
          <w:lang w:val="es-MX"/>
        </w:rPr>
        <w:t xml:space="preserve"> </w:t>
      </w:r>
      <w:r>
        <w:rPr>
          <w:lang w:val="es-MX"/>
        </w:rPr>
        <w:t>es la misma para los tres tipos de aplicación y está formada por dos clases: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F80938" w:rsidTr="00F80938">
        <w:tc>
          <w:tcPr>
            <w:tcW w:w="2518" w:type="dxa"/>
            <w:shd w:val="pct5" w:color="auto" w:fill="auto"/>
          </w:tcPr>
          <w:p w:rsidR="00F80938" w:rsidRDefault="00F80938" w:rsidP="00F80938">
            <w:pPr>
              <w:rPr>
                <w:lang w:val="es-MX"/>
              </w:rPr>
            </w:pPr>
            <w:r>
              <w:rPr>
                <w:lang w:val="es-MX"/>
              </w:rPr>
              <w:t>Nombre de la clase</w:t>
            </w:r>
          </w:p>
        </w:tc>
        <w:tc>
          <w:tcPr>
            <w:tcW w:w="7058" w:type="dxa"/>
            <w:shd w:val="pct5" w:color="auto" w:fill="auto"/>
          </w:tcPr>
          <w:p w:rsidR="00F80938" w:rsidRDefault="00F80938" w:rsidP="00F80938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F80938" w:rsidTr="00F80938">
        <w:tc>
          <w:tcPr>
            <w:tcW w:w="2518" w:type="dxa"/>
          </w:tcPr>
          <w:p w:rsidR="00F80938" w:rsidRDefault="00F80938" w:rsidP="00F80938">
            <w:pPr>
              <w:rPr>
                <w:lang w:val="es-MX"/>
              </w:rPr>
            </w:pPr>
            <w:r w:rsidRPr="00F80938">
              <w:rPr>
                <w:lang w:val="es-MX"/>
              </w:rPr>
              <w:t>Persistidor</w:t>
            </w:r>
          </w:p>
        </w:tc>
        <w:tc>
          <w:tcPr>
            <w:tcW w:w="7058" w:type="dxa"/>
          </w:tcPr>
          <w:p w:rsidR="00F80938" w:rsidRDefault="00F80938" w:rsidP="00F80938">
            <w:pPr>
              <w:rPr>
                <w:lang w:val="es-MX"/>
              </w:rPr>
            </w:pPr>
            <w:r>
              <w:rPr>
                <w:lang w:val="es-MX"/>
              </w:rPr>
              <w:t>Su responsabilidad es la de persistir y recuperar objetos del tipo Producto, asía y desde la base de datos, respectivamente.</w:t>
            </w:r>
          </w:p>
        </w:tc>
      </w:tr>
      <w:tr w:rsidR="00F80938" w:rsidTr="00F80938">
        <w:tc>
          <w:tcPr>
            <w:tcW w:w="2518" w:type="dxa"/>
          </w:tcPr>
          <w:p w:rsidR="00F80938" w:rsidRDefault="00F80938" w:rsidP="00F80938">
            <w:pPr>
              <w:rPr>
                <w:lang w:val="es-MX"/>
              </w:rPr>
            </w:pPr>
            <w:r w:rsidRPr="00F80938">
              <w:rPr>
                <w:lang w:val="es-MX"/>
              </w:rPr>
              <w:t>Producto</w:t>
            </w:r>
          </w:p>
        </w:tc>
        <w:tc>
          <w:tcPr>
            <w:tcW w:w="7058" w:type="dxa"/>
          </w:tcPr>
          <w:p w:rsidR="00F80938" w:rsidRDefault="00F80938" w:rsidP="00F80938">
            <w:pPr>
              <w:rPr>
                <w:lang w:val="es-MX"/>
              </w:rPr>
            </w:pPr>
            <w:r>
              <w:rPr>
                <w:lang w:val="es-MX"/>
              </w:rPr>
              <w:t>Es la entidad que representa un producto, tiene propiedades como la marca y el precio del producto.</w:t>
            </w:r>
          </w:p>
        </w:tc>
      </w:tr>
    </w:tbl>
    <w:p w:rsidR="00F80938" w:rsidRDefault="00F80938" w:rsidP="00F80938">
      <w:pPr>
        <w:rPr>
          <w:lang w:val="es-MX"/>
        </w:rPr>
      </w:pPr>
    </w:p>
    <w:p w:rsidR="00950F38" w:rsidRDefault="00950F38" w:rsidP="00F80938">
      <w:pPr>
        <w:rPr>
          <w:lang w:val="es-MX"/>
        </w:rPr>
      </w:pPr>
      <w:r>
        <w:rPr>
          <w:lang w:val="es-MX"/>
        </w:rPr>
        <w:t xml:space="preserve">La </w:t>
      </w:r>
      <w:r w:rsidRPr="000D6BA0">
        <w:rPr>
          <w:b/>
          <w:lang w:val="es-MX"/>
        </w:rPr>
        <w:t>Figura A</w:t>
      </w:r>
      <w:r>
        <w:rPr>
          <w:lang w:val="es-MX"/>
        </w:rPr>
        <w:t xml:space="preserve"> y </w:t>
      </w:r>
      <w:r w:rsidRPr="000D6BA0">
        <w:rPr>
          <w:b/>
          <w:lang w:val="es-MX"/>
        </w:rPr>
        <w:t>Figura B</w:t>
      </w:r>
      <w:r>
        <w:rPr>
          <w:lang w:val="es-MX"/>
        </w:rPr>
        <w:t>, muestran las interfaces o prototipos de cada una de las clases que serán utilizadas por el desarrollador a caja negra</w:t>
      </w:r>
      <w:r w:rsidR="000D6BA0">
        <w:rPr>
          <w:lang w:val="es-MX"/>
        </w:rPr>
        <w:t>, sin necesitar este conocer el funcionamiento interno de las mismas</w:t>
      </w:r>
      <w:r>
        <w:rPr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219E" w:rsidTr="006A219E">
        <w:tc>
          <w:tcPr>
            <w:tcW w:w="9576" w:type="dxa"/>
            <w:shd w:val="pct5" w:color="auto" w:fill="auto"/>
          </w:tcPr>
          <w:p w:rsidR="006A219E" w:rsidRDefault="006A219E" w:rsidP="00F80938">
            <w:pPr>
              <w:rPr>
                <w:lang w:val="es-MX"/>
              </w:rPr>
            </w:pPr>
            <w:r>
              <w:rPr>
                <w:lang w:val="es-MX"/>
              </w:rPr>
              <w:t>Figura A</w:t>
            </w:r>
          </w:p>
        </w:tc>
      </w:tr>
      <w:tr w:rsidR="006A219E" w:rsidTr="006A219E">
        <w:tc>
          <w:tcPr>
            <w:tcW w:w="9576" w:type="dxa"/>
          </w:tcPr>
          <w:p w:rsidR="006A219E" w:rsidRDefault="006A219E" w:rsidP="00F80938">
            <w:pPr>
              <w:rPr>
                <w:lang w:val="es-MX"/>
              </w:rPr>
            </w:pPr>
            <w:r>
              <w:object w:dxaOrig="6390" w:dyaOrig="2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9.65pt;height:113.2pt" o:ole="">
                  <v:imagedata r:id="rId6" o:title=""/>
                </v:shape>
                <o:OLEObject Type="Embed" ProgID="PBrush" ShapeID="_x0000_i1025" DrawAspect="Content" ObjectID="_1520925858" r:id="rId7"/>
              </w:object>
            </w:r>
          </w:p>
        </w:tc>
      </w:tr>
    </w:tbl>
    <w:p w:rsidR="00F80938" w:rsidRDefault="00F80938" w:rsidP="00F80938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219E" w:rsidTr="00CD3DFC">
        <w:tc>
          <w:tcPr>
            <w:tcW w:w="9576" w:type="dxa"/>
            <w:shd w:val="pct5" w:color="auto" w:fill="auto"/>
          </w:tcPr>
          <w:p w:rsidR="006A219E" w:rsidRDefault="006A219E" w:rsidP="00CD3DFC">
            <w:pPr>
              <w:rPr>
                <w:lang w:val="es-MX"/>
              </w:rPr>
            </w:pPr>
            <w:r>
              <w:rPr>
                <w:lang w:val="es-MX"/>
              </w:rPr>
              <w:t>Figura B</w:t>
            </w:r>
          </w:p>
        </w:tc>
      </w:tr>
      <w:tr w:rsidR="006A219E" w:rsidTr="00CD3DFC">
        <w:tc>
          <w:tcPr>
            <w:tcW w:w="9576" w:type="dxa"/>
          </w:tcPr>
          <w:p w:rsidR="006A219E" w:rsidRDefault="006A219E" w:rsidP="00CD3DFC">
            <w:pPr>
              <w:rPr>
                <w:lang w:val="es-MX"/>
              </w:rPr>
            </w:pPr>
            <w:r>
              <w:object w:dxaOrig="8820" w:dyaOrig="5490">
                <v:shape id="_x0000_i1026" type="#_x0000_t75" style="width:441.15pt;height:274.7pt" o:ole="">
                  <v:imagedata r:id="rId8" o:title=""/>
                </v:shape>
                <o:OLEObject Type="Embed" ProgID="PBrush" ShapeID="_x0000_i1026" DrawAspect="Content" ObjectID="_1520925859" r:id="rId9"/>
              </w:object>
            </w:r>
          </w:p>
        </w:tc>
      </w:tr>
    </w:tbl>
    <w:p w:rsidR="004F7F1F" w:rsidRDefault="004F7F1F" w:rsidP="00F80938">
      <w:pPr>
        <w:rPr>
          <w:lang w:val="es-MX"/>
        </w:rPr>
      </w:pPr>
    </w:p>
    <w:p w:rsidR="004F7F1F" w:rsidRDefault="004F7F1F" w:rsidP="00F80938">
      <w:pPr>
        <w:rPr>
          <w:lang w:val="es-MX"/>
        </w:rPr>
      </w:pPr>
      <w:r>
        <w:rPr>
          <w:lang w:val="es-MX"/>
        </w:rPr>
        <w:t>Las siguientes líneas de código nos muestran el uso del método “</w:t>
      </w:r>
      <w:proofErr w:type="spellStart"/>
      <w:r>
        <w:rPr>
          <w:lang w:val="es-MX"/>
        </w:rPr>
        <w:t>Save</w:t>
      </w:r>
      <w:proofErr w:type="spellEnd"/>
      <w:r>
        <w:rPr>
          <w:lang w:val="es-MX"/>
        </w:rPr>
        <w:t>” del persistidor, para almacenar un producto en la base de datos.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7F1F" w:rsidTr="004F7F1F">
        <w:tc>
          <w:tcPr>
            <w:tcW w:w="9576" w:type="dxa"/>
            <w:shd w:val="pct5" w:color="auto" w:fill="auto"/>
          </w:tcPr>
          <w:p w:rsidR="004F7F1F" w:rsidRDefault="004F7F1F" w:rsidP="00F80938">
            <w:pPr>
              <w:rPr>
                <w:lang w:val="es-MX"/>
              </w:rPr>
            </w:pPr>
          </w:p>
        </w:tc>
      </w:tr>
      <w:tr w:rsidR="004F7F1F" w:rsidTr="004F7F1F">
        <w:tc>
          <w:tcPr>
            <w:tcW w:w="9576" w:type="dxa"/>
          </w:tcPr>
          <w:p w:rsidR="004F7F1F" w:rsidRDefault="004F7F1F" w:rsidP="00F80938">
            <w:pPr>
              <w:rPr>
                <w:lang w:val="es-MX"/>
              </w:rPr>
            </w:pPr>
            <w:r>
              <w:object w:dxaOrig="7530" w:dyaOrig="870">
                <v:shape id="_x0000_i1031" type="#_x0000_t75" style="width:376.65pt;height:43.7pt" o:ole="">
                  <v:imagedata r:id="rId10" o:title=""/>
                </v:shape>
                <o:OLEObject Type="Embed" ProgID="PBrush" ShapeID="_x0000_i1031" DrawAspect="Content" ObjectID="_1520925860" r:id="rId11"/>
              </w:object>
            </w:r>
          </w:p>
        </w:tc>
      </w:tr>
    </w:tbl>
    <w:p w:rsidR="004F7F1F" w:rsidRDefault="004F7F1F" w:rsidP="00F80938">
      <w:pPr>
        <w:rPr>
          <w:lang w:val="es-MX"/>
        </w:rPr>
      </w:pPr>
    </w:p>
    <w:p w:rsidR="00A36D69" w:rsidRDefault="00A36D69" w:rsidP="00F80938">
      <w:pPr>
        <w:rPr>
          <w:lang w:val="es-MX"/>
        </w:rPr>
      </w:pPr>
      <w:r>
        <w:rPr>
          <w:lang w:val="es-MX"/>
        </w:rPr>
        <w:t xml:space="preserve">La </w:t>
      </w:r>
      <w:r w:rsidRPr="00A36D69">
        <w:rPr>
          <w:b/>
          <w:lang w:val="es-MX"/>
        </w:rPr>
        <w:t>Figura C</w:t>
      </w:r>
      <w:r>
        <w:rPr>
          <w:lang w:val="es-MX"/>
        </w:rPr>
        <w:t xml:space="preserve">, muestra la declaración de la cadena de conexión a la base de datos en la cual podemos ver el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o ruta al archivo “</w:t>
      </w:r>
      <w:r w:rsidRPr="006A219E">
        <w:rPr>
          <w:b/>
          <w:lang w:val="es-MX"/>
        </w:rPr>
        <w:t>ProductoDB.mdb</w:t>
      </w:r>
      <w:r>
        <w:rPr>
          <w:lang w:val="es-MX"/>
        </w:rPr>
        <w:t xml:space="preserve">”. La misma se podemos encontrarla en el archivo </w:t>
      </w:r>
      <w:r w:rsidR="00A10D27">
        <w:rPr>
          <w:lang w:val="es-MX"/>
        </w:rPr>
        <w:t>“</w:t>
      </w:r>
      <w:r w:rsidR="00A10D27" w:rsidRPr="00A10D27">
        <w:rPr>
          <w:b/>
          <w:lang w:val="es-MX"/>
        </w:rPr>
        <w:t>Web.config</w:t>
      </w:r>
      <w:r w:rsidR="00A10D27">
        <w:rPr>
          <w:lang w:val="es-MX"/>
        </w:rPr>
        <w:t xml:space="preserve">” </w:t>
      </w:r>
      <w:r w:rsidR="00A10D27">
        <w:rPr>
          <w:lang w:val="es-MX"/>
        </w:rPr>
        <w:t xml:space="preserve">o </w:t>
      </w:r>
      <w:r>
        <w:rPr>
          <w:lang w:val="es-MX"/>
        </w:rPr>
        <w:t>“</w:t>
      </w:r>
      <w:r w:rsidRPr="00A10D27">
        <w:rPr>
          <w:b/>
          <w:lang w:val="es-MX"/>
        </w:rPr>
        <w:t>App.config</w:t>
      </w:r>
      <w:r>
        <w:rPr>
          <w:lang w:val="es-MX"/>
        </w:rPr>
        <w:t>” según corresponda a una aplicación de web</w:t>
      </w:r>
      <w:r w:rsidR="00A10D27">
        <w:rPr>
          <w:lang w:val="es-MX"/>
        </w:rPr>
        <w:t xml:space="preserve"> o no, respectivamente</w:t>
      </w:r>
      <w:r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6CE4" w:rsidTr="00C56CE4">
        <w:tc>
          <w:tcPr>
            <w:tcW w:w="9576" w:type="dxa"/>
            <w:shd w:val="pct5" w:color="auto" w:fill="auto"/>
          </w:tcPr>
          <w:p w:rsidR="00C56CE4" w:rsidRDefault="00A36D69" w:rsidP="00F80938">
            <w:pPr>
              <w:rPr>
                <w:lang w:val="es-MX"/>
              </w:rPr>
            </w:pPr>
            <w:r>
              <w:rPr>
                <w:lang w:val="es-MX"/>
              </w:rPr>
              <w:t>Figura C</w:t>
            </w:r>
          </w:p>
        </w:tc>
      </w:tr>
      <w:tr w:rsidR="00C56CE4" w:rsidTr="00C56CE4">
        <w:tc>
          <w:tcPr>
            <w:tcW w:w="9576" w:type="dxa"/>
          </w:tcPr>
          <w:p w:rsidR="00C56CE4" w:rsidRDefault="00C56CE4" w:rsidP="00F80938">
            <w:pPr>
              <w:rPr>
                <w:lang w:val="es-MX"/>
              </w:rPr>
            </w:pPr>
            <w:r>
              <w:object w:dxaOrig="12825" w:dyaOrig="1215">
                <v:shape id="_x0000_i1027" type="#_x0000_t75" style="width:467.4pt;height:44.1pt" o:ole="">
                  <v:imagedata r:id="rId12" o:title=""/>
                </v:shape>
                <o:OLEObject Type="Embed" ProgID="PBrush" ShapeID="_x0000_i1027" DrawAspect="Content" ObjectID="_1520925861" r:id="rId13"/>
              </w:object>
            </w:r>
          </w:p>
        </w:tc>
      </w:tr>
    </w:tbl>
    <w:p w:rsidR="00C56CE4" w:rsidRDefault="00C56CE4" w:rsidP="00F80938">
      <w:pPr>
        <w:rPr>
          <w:lang w:val="es-MX"/>
        </w:rPr>
      </w:pPr>
    </w:p>
    <w:p w:rsidR="00A36D69" w:rsidRDefault="00A36D69" w:rsidP="00F80938">
      <w:pPr>
        <w:rPr>
          <w:lang w:val="es-MX"/>
        </w:rPr>
      </w:pPr>
      <w:r>
        <w:rPr>
          <w:lang w:val="es-MX"/>
        </w:rPr>
        <w:t>La siguiente tabla muestra los archivos de configuración utilizados según el tipo de aplicación.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A36D69" w:rsidTr="00A36D69">
        <w:tc>
          <w:tcPr>
            <w:tcW w:w="2235" w:type="dxa"/>
            <w:shd w:val="pct5" w:color="auto" w:fill="auto"/>
          </w:tcPr>
          <w:p w:rsidR="00A36D69" w:rsidRDefault="00A36D69" w:rsidP="00F80938">
            <w:pPr>
              <w:rPr>
                <w:lang w:val="es-MX"/>
              </w:rPr>
            </w:pPr>
            <w:r>
              <w:rPr>
                <w:lang w:val="es-MX"/>
              </w:rPr>
              <w:t>Nombre del archivo de configuración.</w:t>
            </w:r>
          </w:p>
        </w:tc>
        <w:tc>
          <w:tcPr>
            <w:tcW w:w="7341" w:type="dxa"/>
            <w:shd w:val="pct5" w:color="auto" w:fill="auto"/>
          </w:tcPr>
          <w:p w:rsidR="00A36D69" w:rsidRDefault="00A36D69" w:rsidP="00F80938">
            <w:pPr>
              <w:rPr>
                <w:lang w:val="es-MX"/>
              </w:rPr>
            </w:pPr>
            <w:r>
              <w:rPr>
                <w:lang w:val="es-MX"/>
              </w:rPr>
              <w:t>Tipo de aplicación.</w:t>
            </w:r>
          </w:p>
        </w:tc>
      </w:tr>
      <w:tr w:rsidR="00A36D69" w:rsidTr="00A36D69">
        <w:tc>
          <w:tcPr>
            <w:tcW w:w="2235" w:type="dxa"/>
          </w:tcPr>
          <w:p w:rsidR="00A36D69" w:rsidRDefault="00A36D69" w:rsidP="00F80938">
            <w:pPr>
              <w:rPr>
                <w:lang w:val="es-MX"/>
              </w:rPr>
            </w:pPr>
            <w:r w:rsidRPr="00A36D69">
              <w:rPr>
                <w:lang w:val="es-MX"/>
              </w:rPr>
              <w:t>App.config</w:t>
            </w:r>
          </w:p>
        </w:tc>
        <w:tc>
          <w:tcPr>
            <w:tcW w:w="7341" w:type="dxa"/>
          </w:tcPr>
          <w:p w:rsidR="00A36D69" w:rsidRPr="00A36D69" w:rsidRDefault="00A36D69" w:rsidP="00A36D69">
            <w:pPr>
              <w:rPr>
                <w:lang w:val="es-MX"/>
              </w:rPr>
            </w:pPr>
            <w:r w:rsidRPr="00A36D69">
              <w:rPr>
                <w:lang w:val="es-MX"/>
              </w:rPr>
              <w:t>Console application</w:t>
            </w:r>
          </w:p>
        </w:tc>
      </w:tr>
      <w:tr w:rsidR="00A36D69" w:rsidTr="00A36D69">
        <w:tc>
          <w:tcPr>
            <w:tcW w:w="2235" w:type="dxa"/>
          </w:tcPr>
          <w:p w:rsidR="00A36D69" w:rsidRDefault="00A36D69" w:rsidP="00F80938">
            <w:pPr>
              <w:rPr>
                <w:lang w:val="es-MX"/>
              </w:rPr>
            </w:pPr>
            <w:r w:rsidRPr="00A36D69">
              <w:rPr>
                <w:lang w:val="es-MX"/>
              </w:rPr>
              <w:t>App.config</w:t>
            </w:r>
          </w:p>
        </w:tc>
        <w:tc>
          <w:tcPr>
            <w:tcW w:w="7341" w:type="dxa"/>
          </w:tcPr>
          <w:p w:rsidR="00A36D69" w:rsidRDefault="00A36D69" w:rsidP="00F80938">
            <w:pPr>
              <w:rPr>
                <w:lang w:val="es-MX"/>
              </w:rPr>
            </w:pPr>
            <w:r w:rsidRPr="00A36D69">
              <w:rPr>
                <w:lang w:val="es-MX"/>
              </w:rPr>
              <w:t>Windows Forms (WinForms)</w:t>
            </w:r>
          </w:p>
        </w:tc>
      </w:tr>
      <w:tr w:rsidR="00A36D69" w:rsidTr="00A36D69">
        <w:tc>
          <w:tcPr>
            <w:tcW w:w="2235" w:type="dxa"/>
          </w:tcPr>
          <w:p w:rsidR="00A36D69" w:rsidRDefault="00A36D69" w:rsidP="00F80938">
            <w:pPr>
              <w:rPr>
                <w:lang w:val="es-MX"/>
              </w:rPr>
            </w:pPr>
            <w:r w:rsidRPr="00A36D69">
              <w:rPr>
                <w:lang w:val="es-MX"/>
              </w:rPr>
              <w:lastRenderedPageBreak/>
              <w:t>Web.config</w:t>
            </w:r>
          </w:p>
        </w:tc>
        <w:tc>
          <w:tcPr>
            <w:tcW w:w="7341" w:type="dxa"/>
          </w:tcPr>
          <w:p w:rsidR="00A36D69" w:rsidRPr="00A36D69" w:rsidRDefault="00A36D69" w:rsidP="00A36D69">
            <w:pPr>
              <w:rPr>
                <w:lang w:val="es-MX"/>
              </w:rPr>
            </w:pPr>
            <w:r w:rsidRPr="00A36D69">
              <w:rPr>
                <w:lang w:val="es-MX"/>
              </w:rPr>
              <w:t>Web Forms application (WebForms)</w:t>
            </w:r>
          </w:p>
        </w:tc>
      </w:tr>
    </w:tbl>
    <w:p w:rsidR="00A36D69" w:rsidRDefault="00A36D69" w:rsidP="00F80938">
      <w:pPr>
        <w:rPr>
          <w:lang w:val="es-MX"/>
        </w:rPr>
      </w:pPr>
    </w:p>
    <w:p w:rsidR="00AC1DD1" w:rsidRDefault="00AC1DD1" w:rsidP="00F80938">
      <w:pPr>
        <w:rPr>
          <w:lang w:val="es-MX"/>
        </w:rPr>
      </w:pPr>
      <w:r>
        <w:rPr>
          <w:lang w:val="es-MX"/>
        </w:rPr>
        <w:t>Las siguientes figuras nos muestran las diferentes interfaces de usuario dadas los diferentes tipos de aplicaciones.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1DD1" w:rsidTr="00AC1DD1">
        <w:tc>
          <w:tcPr>
            <w:tcW w:w="9576" w:type="dxa"/>
            <w:shd w:val="pct5" w:color="auto" w:fill="auto"/>
          </w:tcPr>
          <w:p w:rsidR="00AC1DD1" w:rsidRDefault="00AC1DD1" w:rsidP="00F80938">
            <w:pPr>
              <w:rPr>
                <w:lang w:val="es-MX"/>
              </w:rPr>
            </w:pPr>
            <w:r>
              <w:rPr>
                <w:lang w:val="es-MX"/>
              </w:rPr>
              <w:t>Figura D (</w:t>
            </w:r>
            <w:r w:rsidRPr="00A36D69">
              <w:rPr>
                <w:lang w:val="es-MX"/>
              </w:rPr>
              <w:t>Console application</w:t>
            </w:r>
            <w:r>
              <w:rPr>
                <w:lang w:val="es-MX"/>
              </w:rPr>
              <w:t>)</w:t>
            </w:r>
          </w:p>
        </w:tc>
      </w:tr>
      <w:tr w:rsidR="00AC1DD1" w:rsidTr="00AC1DD1">
        <w:tc>
          <w:tcPr>
            <w:tcW w:w="9576" w:type="dxa"/>
          </w:tcPr>
          <w:p w:rsidR="00AC1DD1" w:rsidRDefault="00AC1DD1" w:rsidP="00F80938">
            <w:pPr>
              <w:rPr>
                <w:lang w:val="es-MX"/>
              </w:rPr>
            </w:pPr>
            <w:r>
              <w:object w:dxaOrig="7125" w:dyaOrig="3015">
                <v:shape id="_x0000_i1028" type="#_x0000_t75" style="width:356.25pt;height:150.65pt" o:ole="">
                  <v:imagedata r:id="rId14" o:title=""/>
                </v:shape>
                <o:OLEObject Type="Embed" ProgID="PBrush" ShapeID="_x0000_i1028" DrawAspect="Content" ObjectID="_1520925862" r:id="rId15"/>
              </w:object>
            </w:r>
          </w:p>
        </w:tc>
      </w:tr>
    </w:tbl>
    <w:p w:rsidR="00A36D69" w:rsidRDefault="00A36D69" w:rsidP="00F80938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1DD1" w:rsidRPr="00303981" w:rsidTr="00AC1DD1">
        <w:tc>
          <w:tcPr>
            <w:tcW w:w="9576" w:type="dxa"/>
            <w:shd w:val="pct5" w:color="auto" w:fill="auto"/>
          </w:tcPr>
          <w:p w:rsidR="00AC1DD1" w:rsidRPr="00303981" w:rsidRDefault="00AC1DD1" w:rsidP="00F80938">
            <w:pPr>
              <w:rPr>
                <w:lang w:val="en-US"/>
              </w:rPr>
            </w:pPr>
            <w:proofErr w:type="spellStart"/>
            <w:r w:rsidRPr="00303981">
              <w:rPr>
                <w:lang w:val="en-US"/>
              </w:rPr>
              <w:t>Figura</w:t>
            </w:r>
            <w:proofErr w:type="spellEnd"/>
            <w:r w:rsidRPr="00303981">
              <w:rPr>
                <w:lang w:val="en-US"/>
              </w:rPr>
              <w:t xml:space="preserve"> E (</w:t>
            </w:r>
            <w:r w:rsidRPr="00303981">
              <w:rPr>
                <w:lang w:val="en-US"/>
              </w:rPr>
              <w:t>Web Forms application (</w:t>
            </w:r>
            <w:proofErr w:type="spellStart"/>
            <w:r w:rsidRPr="00303981">
              <w:rPr>
                <w:lang w:val="en-US"/>
              </w:rPr>
              <w:t>WebForms</w:t>
            </w:r>
            <w:proofErr w:type="spellEnd"/>
            <w:r w:rsidRPr="00303981">
              <w:rPr>
                <w:lang w:val="en-US"/>
              </w:rPr>
              <w:t>)</w:t>
            </w:r>
            <w:r w:rsidRPr="00303981">
              <w:rPr>
                <w:lang w:val="en-US"/>
              </w:rPr>
              <w:t>)</w:t>
            </w:r>
          </w:p>
        </w:tc>
      </w:tr>
      <w:tr w:rsidR="00AC1DD1" w:rsidTr="00AC1DD1">
        <w:tc>
          <w:tcPr>
            <w:tcW w:w="9576" w:type="dxa"/>
          </w:tcPr>
          <w:p w:rsidR="00AC1DD1" w:rsidRDefault="00AC1DD1" w:rsidP="00F80938">
            <w:pPr>
              <w:rPr>
                <w:lang w:val="es-MX"/>
              </w:rPr>
            </w:pPr>
            <w:r>
              <w:object w:dxaOrig="5865" w:dyaOrig="8625">
                <v:shape id="_x0000_i1029" type="#_x0000_t75" style="width:293.4pt;height:431.15pt" o:ole="">
                  <v:imagedata r:id="rId16" o:title=""/>
                </v:shape>
                <o:OLEObject Type="Embed" ProgID="PBrush" ShapeID="_x0000_i1029" DrawAspect="Content" ObjectID="_1520925863" r:id="rId17"/>
              </w:object>
            </w:r>
          </w:p>
        </w:tc>
      </w:tr>
    </w:tbl>
    <w:p w:rsidR="00AC1DD1" w:rsidRDefault="00AC1DD1" w:rsidP="00F80938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1DD1" w:rsidRPr="00AC1DD1" w:rsidTr="00AC1DD1">
        <w:tc>
          <w:tcPr>
            <w:tcW w:w="9576" w:type="dxa"/>
            <w:shd w:val="pct5" w:color="auto" w:fill="auto"/>
          </w:tcPr>
          <w:p w:rsidR="00AC1DD1" w:rsidRPr="00AC1DD1" w:rsidRDefault="00AC1DD1" w:rsidP="00F80938">
            <w:pPr>
              <w:rPr>
                <w:lang w:val="en-US"/>
              </w:rPr>
            </w:pPr>
            <w:proofErr w:type="spellStart"/>
            <w:r w:rsidRPr="00AC1DD1">
              <w:rPr>
                <w:lang w:val="en-US"/>
              </w:rPr>
              <w:t>Figura</w:t>
            </w:r>
            <w:proofErr w:type="spellEnd"/>
            <w:r w:rsidRPr="00AC1DD1">
              <w:rPr>
                <w:lang w:val="en-US"/>
              </w:rPr>
              <w:t xml:space="preserve"> F (</w:t>
            </w:r>
            <w:r w:rsidRPr="00AC1DD1">
              <w:rPr>
                <w:lang w:val="en-US"/>
              </w:rPr>
              <w:t>Windows Forms (WinForms)</w:t>
            </w:r>
            <w:r w:rsidRPr="00AC1DD1">
              <w:rPr>
                <w:lang w:val="en-US"/>
              </w:rPr>
              <w:t>)</w:t>
            </w:r>
          </w:p>
        </w:tc>
      </w:tr>
      <w:tr w:rsidR="00AC1DD1" w:rsidTr="00AC1DD1">
        <w:tc>
          <w:tcPr>
            <w:tcW w:w="9576" w:type="dxa"/>
          </w:tcPr>
          <w:p w:rsidR="00AC1DD1" w:rsidRDefault="00AC1DD1" w:rsidP="00F80938">
            <w:pPr>
              <w:rPr>
                <w:lang w:val="es-MX"/>
              </w:rPr>
            </w:pPr>
            <w:r>
              <w:object w:dxaOrig="11910" w:dyaOrig="4425">
                <v:shape id="_x0000_i1030" type="#_x0000_t75" style="width:467.4pt;height:173.55pt" o:ole="">
                  <v:imagedata r:id="rId18" o:title=""/>
                </v:shape>
                <o:OLEObject Type="Embed" ProgID="PBrush" ShapeID="_x0000_i1030" DrawAspect="Content" ObjectID="_1520925864" r:id="rId19"/>
              </w:object>
            </w:r>
          </w:p>
        </w:tc>
      </w:tr>
    </w:tbl>
    <w:p w:rsidR="00AC1DD1" w:rsidRDefault="00962687" w:rsidP="00F80938">
      <w:pPr>
        <w:rPr>
          <w:lang w:val="es-MX"/>
        </w:rPr>
      </w:pPr>
      <w:r>
        <w:rPr>
          <w:lang w:val="es-MX"/>
        </w:rPr>
        <w:lastRenderedPageBreak/>
        <w:t>La siguiente figura muestra la solución llamada “</w:t>
      </w:r>
      <w:proofErr w:type="spellStart"/>
      <w:r w:rsidRPr="00492ECB">
        <w:rPr>
          <w:b/>
          <w:lang w:val="es-MX"/>
        </w:rPr>
        <w:t>MultiProjects</w:t>
      </w:r>
      <w:proofErr w:type="spellEnd"/>
      <w:r>
        <w:rPr>
          <w:lang w:val="es-MX"/>
        </w:rPr>
        <w:t>” que contiene los tres tipos de proyectos anteriormente descriptos: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687" w:rsidTr="00962687">
        <w:tc>
          <w:tcPr>
            <w:tcW w:w="9576" w:type="dxa"/>
            <w:shd w:val="pct5" w:color="auto" w:fill="auto"/>
          </w:tcPr>
          <w:p w:rsidR="00962687" w:rsidRDefault="00962687" w:rsidP="00F80938">
            <w:pPr>
              <w:rPr>
                <w:lang w:val="es-MX"/>
              </w:rPr>
            </w:pPr>
          </w:p>
        </w:tc>
      </w:tr>
      <w:tr w:rsidR="00962687" w:rsidTr="00962687">
        <w:tc>
          <w:tcPr>
            <w:tcW w:w="9576" w:type="dxa"/>
          </w:tcPr>
          <w:p w:rsidR="00962687" w:rsidRDefault="00962687" w:rsidP="00F80938">
            <w:pPr>
              <w:rPr>
                <w:lang w:val="es-MX"/>
              </w:rPr>
            </w:pPr>
            <w:r>
              <w:object w:dxaOrig="3210" w:dyaOrig="2325">
                <v:shape id="_x0000_i1032" type="#_x0000_t75" style="width:258.05pt;height:186.45pt" o:ole="">
                  <v:imagedata r:id="rId20" o:title=""/>
                </v:shape>
                <o:OLEObject Type="Embed" ProgID="PBrush" ShapeID="_x0000_i1032" DrawAspect="Content" ObjectID="_1520925865" r:id="rId21"/>
              </w:object>
            </w:r>
          </w:p>
        </w:tc>
      </w:tr>
    </w:tbl>
    <w:p w:rsidR="00303981" w:rsidRDefault="00303981" w:rsidP="00F80938">
      <w:pPr>
        <w:rPr>
          <w:lang w:val="es-MX"/>
        </w:rPr>
      </w:pPr>
    </w:p>
    <w:p w:rsidR="00962687" w:rsidRDefault="00492ECB" w:rsidP="00F80938">
      <w:pPr>
        <w:rPr>
          <w:lang w:val="es-MX"/>
        </w:rPr>
      </w:pPr>
      <w:r>
        <w:rPr>
          <w:lang w:val="es-MX"/>
        </w:rPr>
        <w:t>Bastara establecer en nuestra solución el proyecto que deseamos ejecutar como “</w:t>
      </w:r>
      <w:r w:rsidRPr="00492ECB">
        <w:rPr>
          <w:b/>
          <w:lang w:val="es-MX"/>
        </w:rPr>
        <w:t>Startup Project</w:t>
      </w:r>
      <w:r>
        <w:rPr>
          <w:lang w:val="es-MX"/>
        </w:rPr>
        <w:t>” para de este modo ejecutar una o otra aplicación.</w:t>
      </w:r>
      <w:bookmarkStart w:id="0" w:name="_GoBack"/>
      <w:bookmarkEnd w:id="0"/>
    </w:p>
    <w:p w:rsidR="00492ECB" w:rsidRPr="00F80938" w:rsidRDefault="00492ECB" w:rsidP="00F80938">
      <w:pPr>
        <w:rPr>
          <w:lang w:val="es-MX"/>
        </w:rPr>
      </w:pPr>
    </w:p>
    <w:sectPr w:rsidR="00492ECB" w:rsidRPr="00F80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0D5"/>
    <w:multiLevelType w:val="hybridMultilevel"/>
    <w:tmpl w:val="99CCA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0006"/>
    <w:multiLevelType w:val="hybridMultilevel"/>
    <w:tmpl w:val="B0740488"/>
    <w:lvl w:ilvl="0" w:tplc="AC3AAA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E2165"/>
    <w:multiLevelType w:val="hybridMultilevel"/>
    <w:tmpl w:val="99CCA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952B5"/>
    <w:multiLevelType w:val="hybridMultilevel"/>
    <w:tmpl w:val="99CCA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C077A"/>
    <w:multiLevelType w:val="hybridMultilevel"/>
    <w:tmpl w:val="99CCA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9396E"/>
    <w:multiLevelType w:val="hybridMultilevel"/>
    <w:tmpl w:val="0624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18"/>
    <w:rsid w:val="000D6BA0"/>
    <w:rsid w:val="002D4070"/>
    <w:rsid w:val="00303981"/>
    <w:rsid w:val="00367E8D"/>
    <w:rsid w:val="00492ECB"/>
    <w:rsid w:val="004F7F1F"/>
    <w:rsid w:val="00546618"/>
    <w:rsid w:val="005531F5"/>
    <w:rsid w:val="005645C4"/>
    <w:rsid w:val="006A219E"/>
    <w:rsid w:val="007664AD"/>
    <w:rsid w:val="007D3191"/>
    <w:rsid w:val="00950F38"/>
    <w:rsid w:val="00962687"/>
    <w:rsid w:val="00A10D27"/>
    <w:rsid w:val="00A36D69"/>
    <w:rsid w:val="00AC1DD1"/>
    <w:rsid w:val="00C0134C"/>
    <w:rsid w:val="00C56CE4"/>
    <w:rsid w:val="00F8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6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ListParagraph">
    <w:name w:val="List Paragraph"/>
    <w:basedOn w:val="Normal"/>
    <w:uiPriority w:val="34"/>
    <w:qFormat/>
    <w:rsid w:val="00367E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0938"/>
    <w:rPr>
      <w:i/>
      <w:iCs/>
    </w:rPr>
  </w:style>
  <w:style w:type="character" w:customStyle="1" w:styleId="apple-converted-space">
    <w:name w:val="apple-converted-space"/>
    <w:basedOn w:val="DefaultParagraphFont"/>
    <w:rsid w:val="00F80938"/>
  </w:style>
  <w:style w:type="table" w:styleId="TableGrid">
    <w:name w:val="Table Grid"/>
    <w:basedOn w:val="TableNormal"/>
    <w:uiPriority w:val="59"/>
    <w:rsid w:val="00F8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6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ListParagraph">
    <w:name w:val="List Paragraph"/>
    <w:basedOn w:val="Normal"/>
    <w:uiPriority w:val="34"/>
    <w:qFormat/>
    <w:rsid w:val="00367E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0938"/>
    <w:rPr>
      <w:i/>
      <w:iCs/>
    </w:rPr>
  </w:style>
  <w:style w:type="character" w:customStyle="1" w:styleId="apple-converted-space">
    <w:name w:val="apple-converted-space"/>
    <w:basedOn w:val="DefaultParagraphFont"/>
    <w:rsid w:val="00F80938"/>
  </w:style>
  <w:style w:type="table" w:styleId="TableGrid">
    <w:name w:val="Table Grid"/>
    <w:basedOn w:val="TableNormal"/>
    <w:uiPriority w:val="59"/>
    <w:rsid w:val="00F8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15</cp:revision>
  <cp:lastPrinted>2016-03-31T13:35:00Z</cp:lastPrinted>
  <dcterms:created xsi:type="dcterms:W3CDTF">2016-03-30T20:19:00Z</dcterms:created>
  <dcterms:modified xsi:type="dcterms:W3CDTF">2016-03-31T13:36:00Z</dcterms:modified>
</cp:coreProperties>
</file>