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A0" w:rsidRDefault="00AA3B3D" w:rsidP="00AA3B3D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AA3B3D" w:rsidRDefault="00AA3B3D">
      <w:pPr>
        <w:rPr>
          <w:lang w:val="es-MX"/>
        </w:rPr>
      </w:pPr>
      <w:r>
        <w:rPr>
          <w:lang w:val="es-MX"/>
        </w:rPr>
        <w:t xml:space="preserve">Tema: </w:t>
      </w:r>
      <w:r w:rsidRPr="00AA3B3D">
        <w:rPr>
          <w:b/>
          <w:lang w:val="es-MX"/>
        </w:rPr>
        <w:t>Custom exception (excepciones personalizadas)</w:t>
      </w:r>
    </w:p>
    <w:p w:rsidR="00AA3B3D" w:rsidRPr="00EE5F23" w:rsidRDefault="00EE5F23">
      <w:pPr>
        <w:rPr>
          <w:lang w:val="es-MX"/>
        </w:rPr>
      </w:pPr>
      <w:r>
        <w:rPr>
          <w:lang w:val="es-MX"/>
        </w:rPr>
        <w:t xml:space="preserve">Desarrolle las siguientes </w:t>
      </w:r>
      <w:r w:rsidRPr="00EE5F23">
        <w:rPr>
          <w:lang w:val="es-MX"/>
        </w:rPr>
        <w:t>excepciones personalizadas</w:t>
      </w:r>
      <w:r>
        <w:rPr>
          <w:lang w:val="es-MX"/>
        </w:rPr>
        <w:t xml:space="preserve">, pertenecientes a la clase </w:t>
      </w:r>
      <w:r w:rsidRPr="00EE5F23">
        <w:rPr>
          <w:color w:val="8DB3E2" w:themeColor="text2" w:themeTint="66"/>
          <w:lang w:val="es-MX"/>
        </w:rPr>
        <w:t>Persistidor</w:t>
      </w:r>
      <w:r w:rsidRPr="00EE5F23">
        <w:rPr>
          <w:lang w:val="es-MX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2787"/>
        <w:gridCol w:w="2178"/>
      </w:tblGrid>
      <w:tr w:rsidR="0006076F" w:rsidTr="0006076F">
        <w:tc>
          <w:tcPr>
            <w:tcW w:w="4611" w:type="dxa"/>
            <w:shd w:val="clear" w:color="auto" w:fill="F2F2F2" w:themeFill="background1" w:themeFillShade="F2"/>
          </w:tcPr>
          <w:p w:rsidR="0006076F" w:rsidRDefault="0006076F">
            <w:pPr>
              <w:rPr>
                <w:lang w:val="es-MX"/>
              </w:rPr>
            </w:pPr>
            <w:r w:rsidRPr="00AA3B3D">
              <w:rPr>
                <w:b/>
                <w:lang w:val="es-MX"/>
              </w:rPr>
              <w:t>Custom exception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:rsidR="0006076F" w:rsidRDefault="0006076F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2178" w:type="dxa"/>
            <w:shd w:val="clear" w:color="auto" w:fill="F2F2F2" w:themeFill="background1" w:themeFillShade="F2"/>
          </w:tcPr>
          <w:p w:rsidR="0006076F" w:rsidRDefault="00942321" w:rsidP="00942321">
            <w:pPr>
              <w:rPr>
                <w:lang w:val="es-MX"/>
              </w:rPr>
            </w:pPr>
            <w:r>
              <w:rPr>
                <w:lang w:val="es-MX"/>
              </w:rPr>
              <w:t>Lanzada por:</w:t>
            </w:r>
          </w:p>
        </w:tc>
      </w:tr>
      <w:tr w:rsidR="008A4210" w:rsidTr="008E6564">
        <w:tc>
          <w:tcPr>
            <w:tcW w:w="4611" w:type="dxa"/>
          </w:tcPr>
          <w:p w:rsidR="008A4210" w:rsidRDefault="008A4210" w:rsidP="008E6564">
            <w:pPr>
              <w:spacing w:after="200" w:line="276" w:lineRule="auto"/>
              <w:rPr>
                <w:lang w:val="es-MX"/>
              </w:rPr>
            </w:pPr>
            <w:proofErr w:type="spellStart"/>
            <w:r w:rsidRPr="00EE5F23">
              <w:rPr>
                <w:color w:val="8DB3E2" w:themeColor="text2" w:themeTint="66"/>
                <w:lang w:val="es-MX"/>
              </w:rPr>
              <w:t>Persistidor.</w:t>
            </w:r>
            <w:r w:rsidRPr="008A4210">
              <w:rPr>
                <w:lang w:val="es-MX"/>
              </w:rPr>
              <w:t>PersistidorException</w:t>
            </w:r>
            <w:proofErr w:type="spellEnd"/>
          </w:p>
        </w:tc>
        <w:tc>
          <w:tcPr>
            <w:tcW w:w="2787" w:type="dxa"/>
          </w:tcPr>
          <w:p w:rsidR="008A4210" w:rsidRDefault="008A4210" w:rsidP="008E6564">
            <w:pPr>
              <w:rPr>
                <w:lang w:val="es-MX"/>
              </w:rPr>
            </w:pPr>
            <w:r>
              <w:rPr>
                <w:lang w:val="es-MX"/>
              </w:rPr>
              <w:t>Clase base de todas las excepciones de la clase persistidor.</w:t>
            </w:r>
          </w:p>
        </w:tc>
        <w:tc>
          <w:tcPr>
            <w:tcW w:w="2178" w:type="dxa"/>
          </w:tcPr>
          <w:p w:rsidR="008A4210" w:rsidRDefault="001F0751" w:rsidP="008E6564">
            <w:pPr>
              <w:rPr>
                <w:lang w:val="es-MX"/>
              </w:rPr>
            </w:pPr>
            <w:r>
              <w:rPr>
                <w:lang w:val="es-MX"/>
              </w:rPr>
              <w:t>La clase, cuando se produzca un error genérico</w:t>
            </w:r>
            <w:bookmarkStart w:id="0" w:name="_GoBack"/>
            <w:bookmarkEnd w:id="0"/>
            <w:r>
              <w:rPr>
                <w:lang w:val="es-MX"/>
              </w:rPr>
              <w:t>.</w:t>
            </w:r>
          </w:p>
        </w:tc>
      </w:tr>
      <w:tr w:rsidR="0006076F" w:rsidTr="0006076F">
        <w:tc>
          <w:tcPr>
            <w:tcW w:w="4611" w:type="dxa"/>
          </w:tcPr>
          <w:p w:rsidR="0006076F" w:rsidRDefault="0006076F" w:rsidP="00EE5F23">
            <w:pPr>
              <w:spacing w:after="200" w:line="276" w:lineRule="auto"/>
              <w:rPr>
                <w:lang w:val="es-MX"/>
              </w:rPr>
            </w:pPr>
            <w:proofErr w:type="spellStart"/>
            <w:r w:rsidRPr="00EE5F23">
              <w:rPr>
                <w:color w:val="8DB3E2" w:themeColor="text2" w:themeTint="66"/>
                <w:lang w:val="es-MX"/>
              </w:rPr>
              <w:t>Persistidor.</w:t>
            </w:r>
            <w:r w:rsidRPr="00EE5F23">
              <w:rPr>
                <w:lang w:val="es-MX"/>
              </w:rPr>
              <w:t>CientificoYaExisteException</w:t>
            </w:r>
            <w:proofErr w:type="spellEnd"/>
          </w:p>
        </w:tc>
        <w:tc>
          <w:tcPr>
            <w:tcW w:w="2787" w:type="dxa"/>
          </w:tcPr>
          <w:p w:rsidR="0006076F" w:rsidRDefault="0006076F" w:rsidP="002B77CD">
            <w:pPr>
              <w:rPr>
                <w:lang w:val="es-MX"/>
              </w:rPr>
            </w:pPr>
            <w:r>
              <w:rPr>
                <w:lang w:val="es-MX"/>
              </w:rPr>
              <w:t xml:space="preserve">Se debe disparar cuando se intenta ingresar un científico que ya existe en la lista, validando dicha existencia </w:t>
            </w:r>
            <w:r w:rsidR="002B77CD">
              <w:rPr>
                <w:lang w:val="es-MX"/>
              </w:rPr>
              <w:t>contra</w:t>
            </w:r>
            <w:r>
              <w:rPr>
                <w:lang w:val="es-MX"/>
              </w:rPr>
              <w:t xml:space="preserve"> el apellido del mismo.</w:t>
            </w:r>
          </w:p>
        </w:tc>
        <w:tc>
          <w:tcPr>
            <w:tcW w:w="2178" w:type="dxa"/>
          </w:tcPr>
          <w:p w:rsidR="0006076F" w:rsidRDefault="0006076F" w:rsidP="00EE5F23">
            <w:pPr>
              <w:rPr>
                <w:lang w:val="es-MX"/>
              </w:rPr>
            </w:pPr>
            <w:r>
              <w:rPr>
                <w:lang w:val="es-MX"/>
              </w:rPr>
              <w:t>Disparadas por el método “</w:t>
            </w:r>
            <w:r w:rsidRPr="0006076F">
              <w:rPr>
                <w:b/>
                <w:lang w:val="es-MX"/>
              </w:rPr>
              <w:t>Adicionar</w:t>
            </w:r>
            <w:r>
              <w:rPr>
                <w:lang w:val="es-MX"/>
              </w:rPr>
              <w:t>” ya que es una precondición del mismo.</w:t>
            </w:r>
          </w:p>
        </w:tc>
      </w:tr>
      <w:tr w:rsidR="008A4210" w:rsidTr="008E6564">
        <w:tc>
          <w:tcPr>
            <w:tcW w:w="4611" w:type="dxa"/>
          </w:tcPr>
          <w:p w:rsidR="008A4210" w:rsidRDefault="008A4210" w:rsidP="008E6564">
            <w:pPr>
              <w:spacing w:after="200" w:line="276" w:lineRule="auto"/>
              <w:rPr>
                <w:lang w:val="es-MX"/>
              </w:rPr>
            </w:pPr>
            <w:proofErr w:type="spellStart"/>
            <w:r w:rsidRPr="00EE5F23">
              <w:rPr>
                <w:color w:val="8DB3E2" w:themeColor="text2" w:themeTint="66"/>
                <w:lang w:val="es-MX"/>
              </w:rPr>
              <w:t>Persistidor.</w:t>
            </w:r>
            <w:r w:rsidRPr="00EE5F23">
              <w:rPr>
                <w:lang w:val="es-MX"/>
              </w:rPr>
              <w:t>ApellidoCientificoRequeridoException</w:t>
            </w:r>
            <w:proofErr w:type="spellEnd"/>
          </w:p>
        </w:tc>
        <w:tc>
          <w:tcPr>
            <w:tcW w:w="2787" w:type="dxa"/>
          </w:tcPr>
          <w:p w:rsidR="008A4210" w:rsidRDefault="008A4210" w:rsidP="008E6564">
            <w:pPr>
              <w:rPr>
                <w:lang w:val="es-MX"/>
              </w:rPr>
            </w:pPr>
            <w:r>
              <w:rPr>
                <w:lang w:val="es-MX"/>
              </w:rPr>
              <w:t>Se debe disparar cuando se intenta ingresar en la lista de científicos uno sin apellido.</w:t>
            </w:r>
          </w:p>
        </w:tc>
        <w:tc>
          <w:tcPr>
            <w:tcW w:w="2178" w:type="dxa"/>
          </w:tcPr>
          <w:p w:rsidR="008A4210" w:rsidRDefault="008A4210" w:rsidP="008E6564">
            <w:pPr>
              <w:rPr>
                <w:lang w:val="es-MX"/>
              </w:rPr>
            </w:pPr>
            <w:r>
              <w:rPr>
                <w:lang w:val="es-MX"/>
              </w:rPr>
              <w:t>Disparadas por el método “</w:t>
            </w:r>
            <w:r w:rsidRPr="0006076F">
              <w:rPr>
                <w:b/>
                <w:lang w:val="es-MX"/>
              </w:rPr>
              <w:t>Adicionar</w:t>
            </w:r>
            <w:r>
              <w:rPr>
                <w:lang w:val="es-MX"/>
              </w:rPr>
              <w:t>” ya que es una precondición del mismo.</w:t>
            </w:r>
          </w:p>
        </w:tc>
      </w:tr>
    </w:tbl>
    <w:p w:rsidR="00EE5F23" w:rsidRDefault="00EE5F23">
      <w:pPr>
        <w:rPr>
          <w:lang w:val="es-MX"/>
        </w:rPr>
      </w:pPr>
    </w:p>
    <w:p w:rsidR="000334C4" w:rsidRDefault="000334C4">
      <w:pPr>
        <w:rPr>
          <w:lang w:val="es-MX"/>
        </w:rPr>
      </w:pPr>
      <w:r>
        <w:rPr>
          <w:lang w:val="es-MX"/>
        </w:rPr>
        <w:t xml:space="preserve">En el diagrama de clases de la </w:t>
      </w:r>
      <w:r w:rsidRPr="00072F42">
        <w:rPr>
          <w:b/>
          <w:lang w:val="es-MX"/>
        </w:rPr>
        <w:t>Figura 1</w:t>
      </w:r>
      <w:r>
        <w:rPr>
          <w:lang w:val="es-MX"/>
        </w:rPr>
        <w:t xml:space="preserve">, podemos ver el método público </w:t>
      </w:r>
      <w:r w:rsidRPr="00EE5F23">
        <w:rPr>
          <w:color w:val="8DB3E2" w:themeColor="text2" w:themeTint="66"/>
          <w:lang w:val="es-MX"/>
        </w:rPr>
        <w:t>Persistidor</w:t>
      </w:r>
      <w:r>
        <w:rPr>
          <w:color w:val="8DB3E2" w:themeColor="text2" w:themeTint="66"/>
          <w:lang w:val="es-MX"/>
        </w:rPr>
        <w:t>.</w:t>
      </w:r>
      <w:r w:rsidRPr="000334C4">
        <w:rPr>
          <w:b/>
          <w:lang w:val="es-MX"/>
        </w:rPr>
        <w:t xml:space="preserve"> </w:t>
      </w:r>
      <w:r w:rsidRPr="0006076F">
        <w:rPr>
          <w:b/>
          <w:lang w:val="es-MX"/>
        </w:rPr>
        <w:t>Adicionar</w:t>
      </w:r>
      <w:r>
        <w:rPr>
          <w:b/>
          <w:lang w:val="es-MX"/>
        </w:rPr>
        <w:t xml:space="preserve"> </w:t>
      </w:r>
      <w:r w:rsidR="00072F42">
        <w:rPr>
          <w:lang w:val="es-MX"/>
        </w:rPr>
        <w:t xml:space="preserve">y su firma, así como también las </w:t>
      </w:r>
      <w:r w:rsidR="00D95F51">
        <w:rPr>
          <w:lang w:val="es-MX"/>
        </w:rPr>
        <w:t>tres</w:t>
      </w:r>
      <w:r w:rsidR="00072F42">
        <w:rPr>
          <w:lang w:val="es-MX"/>
        </w:rPr>
        <w:t xml:space="preserve"> </w:t>
      </w:r>
      <w:r w:rsidR="00D95F51">
        <w:rPr>
          <w:lang w:val="es-MX"/>
        </w:rPr>
        <w:t xml:space="preserve">(3) </w:t>
      </w:r>
      <w:r w:rsidR="00072F42">
        <w:rPr>
          <w:lang w:val="es-MX"/>
        </w:rPr>
        <w:t xml:space="preserve">clase que representan una </w:t>
      </w:r>
      <w:r w:rsidR="00072F42" w:rsidRPr="00072F42">
        <w:rPr>
          <w:b/>
          <w:lang w:val="es-MX"/>
        </w:rPr>
        <w:t xml:space="preserve">excepción </w:t>
      </w:r>
      <w:r w:rsidR="00072F42" w:rsidRPr="00072F42">
        <w:rPr>
          <w:lang w:val="es-MX"/>
        </w:rPr>
        <w:t>personalizada (</w:t>
      </w:r>
      <w:proofErr w:type="spellStart"/>
      <w:r w:rsidR="00072F42" w:rsidRPr="00072F42">
        <w:rPr>
          <w:lang w:val="es-MX"/>
        </w:rPr>
        <w:t>Custom</w:t>
      </w:r>
      <w:proofErr w:type="spellEnd"/>
      <w:r w:rsidR="00072F42" w:rsidRPr="00072F42">
        <w:rPr>
          <w:lang w:val="es-MX"/>
        </w:rPr>
        <w:t xml:space="preserve"> </w:t>
      </w:r>
      <w:proofErr w:type="spellStart"/>
      <w:r w:rsidR="00072F42" w:rsidRPr="00072F42">
        <w:rPr>
          <w:lang w:val="es-MX"/>
        </w:rPr>
        <w:t>exception</w:t>
      </w:r>
      <w:proofErr w:type="spellEnd"/>
      <w:r w:rsidR="00072F42" w:rsidRPr="00072F42">
        <w:rPr>
          <w:lang w:val="es-MX"/>
        </w:rPr>
        <w:t>)</w:t>
      </w:r>
      <w:r w:rsidR="00072F42">
        <w:rPr>
          <w:lang w:val="es-MX"/>
        </w:rPr>
        <w:t xml:space="preserve"> </w:t>
      </w:r>
      <w:r w:rsidR="00D95F51">
        <w:rPr>
          <w:lang w:val="es-MX"/>
        </w:rPr>
        <w:t>“</w:t>
      </w:r>
      <w:proofErr w:type="spellStart"/>
      <w:r w:rsidR="00D95F51" w:rsidRPr="00D95F51">
        <w:rPr>
          <w:b/>
          <w:lang w:val="es-MX"/>
        </w:rPr>
        <w:t>PersistidorException</w:t>
      </w:r>
      <w:proofErr w:type="spellEnd"/>
      <w:r w:rsidR="00D95F51">
        <w:rPr>
          <w:lang w:val="es-MX"/>
        </w:rPr>
        <w:t xml:space="preserve">”, </w:t>
      </w:r>
      <w:r w:rsidR="00072F42">
        <w:rPr>
          <w:lang w:val="es-MX"/>
        </w:rPr>
        <w:t>“</w:t>
      </w:r>
      <w:proofErr w:type="spellStart"/>
      <w:r w:rsidR="00072F42" w:rsidRPr="00072F42">
        <w:rPr>
          <w:b/>
          <w:lang w:val="es-MX"/>
        </w:rPr>
        <w:t>CientificoYaExisteException</w:t>
      </w:r>
      <w:proofErr w:type="spellEnd"/>
      <w:r w:rsidR="00072F42">
        <w:rPr>
          <w:lang w:val="es-MX"/>
        </w:rPr>
        <w:t>” y “</w:t>
      </w:r>
      <w:proofErr w:type="spellStart"/>
      <w:r w:rsidR="00072F42" w:rsidRPr="00072F42">
        <w:rPr>
          <w:b/>
          <w:lang w:val="es-MX"/>
        </w:rPr>
        <w:t>ApellidoCientificoRequeridoException</w:t>
      </w:r>
      <w:proofErr w:type="spellEnd"/>
      <w:r w:rsidR="00072F42">
        <w:rPr>
          <w:lang w:val="es-MX"/>
        </w:rPr>
        <w:t xml:space="preserve">”, como toda </w:t>
      </w:r>
      <w:proofErr w:type="spellStart"/>
      <w:r w:rsidR="00072F42" w:rsidRPr="00072F42">
        <w:rPr>
          <w:lang w:val="es-MX"/>
        </w:rPr>
        <w:t>exception</w:t>
      </w:r>
      <w:proofErr w:type="spellEnd"/>
      <w:r w:rsidR="00072F42">
        <w:rPr>
          <w:lang w:val="es-MX"/>
        </w:rPr>
        <w:t xml:space="preserve"> la clase debe heredar de “</w:t>
      </w:r>
      <w:r w:rsidR="00072F42" w:rsidRPr="00072F42">
        <w:rPr>
          <w:b/>
          <w:lang w:val="es-MX"/>
        </w:rPr>
        <w:t>System.Exception</w:t>
      </w:r>
      <w:r w:rsidR="00072F42">
        <w:rPr>
          <w:lang w:val="es-MX"/>
        </w:rPr>
        <w:t>”</w:t>
      </w:r>
      <w:r w:rsidR="00630D34">
        <w:rPr>
          <w:lang w:val="es-MX"/>
        </w:rPr>
        <w:t>. También están presentes los constructores de las clases “</w:t>
      </w:r>
      <w:r w:rsidR="00630D34" w:rsidRPr="00630D34">
        <w:rPr>
          <w:b/>
          <w:lang w:val="es-MX"/>
        </w:rPr>
        <w:t>Persistidor</w:t>
      </w:r>
      <w:r w:rsidR="00630D34">
        <w:rPr>
          <w:lang w:val="es-MX"/>
        </w:rPr>
        <w:t>” y “</w:t>
      </w:r>
      <w:proofErr w:type="spellStart"/>
      <w:r w:rsidR="00630D34" w:rsidRPr="00630D34">
        <w:rPr>
          <w:b/>
          <w:lang w:val="es-MX"/>
        </w:rPr>
        <w:t>CientificoArgentino</w:t>
      </w:r>
      <w:proofErr w:type="spellEnd"/>
      <w:r w:rsidR="00630D34">
        <w:rPr>
          <w:lang w:val="es-MX"/>
        </w:rPr>
        <w:t>”.</w:t>
      </w:r>
    </w:p>
    <w:p w:rsidR="0006076F" w:rsidRDefault="0006076F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8FA" w:rsidTr="00AE48FA">
        <w:tc>
          <w:tcPr>
            <w:tcW w:w="9576" w:type="dxa"/>
            <w:shd w:val="pct5" w:color="auto" w:fill="auto"/>
          </w:tcPr>
          <w:p w:rsidR="00AE48FA" w:rsidRDefault="00AE48FA">
            <w:pPr>
              <w:rPr>
                <w:lang w:val="es-MX"/>
              </w:rPr>
            </w:pPr>
            <w:r>
              <w:rPr>
                <w:lang w:val="es-MX"/>
              </w:rPr>
              <w:t>Figura 1</w:t>
            </w:r>
          </w:p>
        </w:tc>
      </w:tr>
      <w:tr w:rsidR="00AE48FA" w:rsidTr="00AE48FA">
        <w:tc>
          <w:tcPr>
            <w:tcW w:w="9576" w:type="dxa"/>
          </w:tcPr>
          <w:p w:rsidR="00AE48FA" w:rsidRDefault="00EC28BB">
            <w:pPr>
              <w:rPr>
                <w:lang w:val="es-MX"/>
              </w:rPr>
            </w:pPr>
            <w:r>
              <w:object w:dxaOrig="13020" w:dyaOrig="72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55pt;height:259.7pt" o:ole="">
                  <v:imagedata r:id="rId7" o:title=""/>
                </v:shape>
                <o:OLEObject Type="Embed" ProgID="PBrush" ShapeID="_x0000_i1025" DrawAspect="Content" ObjectID="_1524994606" r:id="rId8"/>
              </w:object>
            </w:r>
          </w:p>
        </w:tc>
      </w:tr>
    </w:tbl>
    <w:p w:rsidR="00A43962" w:rsidRDefault="00A4396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4B3490" w:rsidTr="004B3490">
        <w:tc>
          <w:tcPr>
            <w:tcW w:w="5778" w:type="dxa"/>
            <w:shd w:val="pct5" w:color="auto" w:fill="auto"/>
          </w:tcPr>
          <w:p w:rsidR="004B3490" w:rsidRPr="004B3490" w:rsidRDefault="004B3490" w:rsidP="00A43962">
            <w:pPr>
              <w:rPr>
                <w:lang w:val="es-MX"/>
              </w:rPr>
            </w:pPr>
            <w:r w:rsidRPr="004B3490">
              <w:rPr>
                <w:lang w:val="es-MX"/>
              </w:rPr>
              <w:t>Método de la clase Persistidor</w:t>
            </w:r>
          </w:p>
        </w:tc>
        <w:tc>
          <w:tcPr>
            <w:tcW w:w="3798" w:type="dxa"/>
            <w:shd w:val="pct5" w:color="auto" w:fill="auto"/>
          </w:tcPr>
          <w:p w:rsidR="004B3490" w:rsidRDefault="004B3490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A43962" w:rsidTr="00A43962">
        <w:tc>
          <w:tcPr>
            <w:tcW w:w="5778" w:type="dxa"/>
          </w:tcPr>
          <w:p w:rsidR="00A43962" w:rsidRPr="00A43962" w:rsidRDefault="00A43962" w:rsidP="00A43962">
            <w:pPr>
              <w:spacing w:after="200" w:line="276" w:lineRule="auto"/>
              <w:rPr>
                <w:rFonts w:ascii="Consolas" w:hAnsi="Consolas" w:cs="Consolas"/>
                <w:color w:val="569CD6"/>
                <w:sz w:val="19"/>
                <w:szCs w:val="19"/>
                <w:highlight w:val="black"/>
                <w:lang w:val="es-MX"/>
              </w:rPr>
            </w:pPr>
            <w:proofErr w:type="spellStart"/>
            <w:r w:rsidRPr="00A43962">
              <w:rPr>
                <w:color w:val="00B050"/>
                <w:lang w:val="es-MX"/>
              </w:rPr>
              <w:t>public</w:t>
            </w:r>
            <w:proofErr w:type="spellEnd"/>
            <w:r w:rsidRPr="00A43962">
              <w:rPr>
                <w:color w:val="00B050"/>
                <w:lang w:val="es-MX"/>
              </w:rPr>
              <w:t xml:space="preserve"> </w:t>
            </w:r>
            <w:proofErr w:type="spellStart"/>
            <w:r w:rsidRPr="00A43962">
              <w:rPr>
                <w:color w:val="00B050"/>
                <w:lang w:val="es-MX"/>
              </w:rPr>
              <w:t>void</w:t>
            </w:r>
            <w:proofErr w:type="spellEnd"/>
            <w:r w:rsidRPr="00A43962">
              <w:rPr>
                <w:color w:val="00B050"/>
                <w:lang w:val="es-MX"/>
              </w:rPr>
              <w:t xml:space="preserve"> </w:t>
            </w:r>
            <w:r w:rsidRPr="00A43962">
              <w:rPr>
                <w:lang w:val="es-MX"/>
              </w:rPr>
              <w:t>Adicionar(</w:t>
            </w:r>
            <w:proofErr w:type="spellStart"/>
            <w:r w:rsidRPr="00A43962">
              <w:rPr>
                <w:lang w:val="es-MX"/>
              </w:rPr>
              <w:t>CientificoArgentino</w:t>
            </w:r>
            <w:proofErr w:type="spellEnd"/>
            <w:r w:rsidRPr="00A43962">
              <w:rPr>
                <w:lang w:val="es-MX"/>
              </w:rPr>
              <w:t xml:space="preserve"> </w:t>
            </w:r>
            <w:proofErr w:type="spellStart"/>
            <w:r w:rsidRPr="00A43962">
              <w:rPr>
                <w:color w:val="00B050"/>
                <w:lang w:val="es-MX"/>
              </w:rPr>
              <w:t>nuevoCientifico</w:t>
            </w:r>
            <w:proofErr w:type="spellEnd"/>
            <w:r w:rsidRPr="00A43962">
              <w:rPr>
                <w:lang w:val="es-MX"/>
              </w:rPr>
              <w:t>)</w:t>
            </w:r>
          </w:p>
        </w:tc>
        <w:tc>
          <w:tcPr>
            <w:tcW w:w="3798" w:type="dxa"/>
          </w:tcPr>
          <w:p w:rsidR="00A43962" w:rsidRPr="00A43962" w:rsidRDefault="00A43962">
            <w:pPr>
              <w:rPr>
                <w:lang w:val="es-MX"/>
              </w:rPr>
            </w:pPr>
            <w:r>
              <w:rPr>
                <w:lang w:val="es-MX"/>
              </w:rPr>
              <w:t>Adiciona un nuevo científico a la lista de científicos existentes o en objetos seria: adiciona una nueva instancia de la clase “</w:t>
            </w:r>
            <w:proofErr w:type="spellStart"/>
            <w:r w:rsidRPr="00A43962">
              <w:rPr>
                <w:lang w:val="es-MX"/>
              </w:rPr>
              <w:t>CientificoArgentino</w:t>
            </w:r>
            <w:proofErr w:type="spellEnd"/>
            <w:r>
              <w:rPr>
                <w:lang w:val="es-MX"/>
              </w:rPr>
              <w:t>” a la colección del mismo tipo</w:t>
            </w:r>
            <w:r w:rsidR="00E10936">
              <w:rPr>
                <w:lang w:val="es-MX"/>
              </w:rPr>
              <w:t>,</w:t>
            </w:r>
            <w:r w:rsidR="004B3490">
              <w:rPr>
                <w:lang w:val="es-MX"/>
              </w:rPr>
              <w:t xml:space="preserve"> dada por la propiedad de instancia </w:t>
            </w:r>
            <w:proofErr w:type="spellStart"/>
            <w:r w:rsidR="004B3490" w:rsidRPr="004B3490">
              <w:rPr>
                <w:color w:val="00B050"/>
                <w:lang w:val="es-MX"/>
              </w:rPr>
              <w:t>Persistidor</w:t>
            </w:r>
            <w:r w:rsidR="004B3490">
              <w:rPr>
                <w:lang w:val="es-MX"/>
              </w:rPr>
              <w:t>.</w:t>
            </w:r>
            <w:r w:rsidR="004B3490" w:rsidRPr="004B3490">
              <w:rPr>
                <w:lang w:val="es-MX"/>
              </w:rPr>
              <w:t>Cientificos</w:t>
            </w:r>
            <w:proofErr w:type="spellEnd"/>
            <w:r>
              <w:rPr>
                <w:lang w:val="es-MX"/>
              </w:rPr>
              <w:t>.</w:t>
            </w:r>
          </w:p>
        </w:tc>
      </w:tr>
    </w:tbl>
    <w:p w:rsidR="00A43962" w:rsidRDefault="00A43962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9184"/>
      </w:tblGrid>
      <w:tr w:rsidR="00AD26EC" w:rsidTr="00451C27">
        <w:tc>
          <w:tcPr>
            <w:tcW w:w="9576" w:type="dxa"/>
            <w:gridSpan w:val="2"/>
            <w:shd w:val="pct5" w:color="auto" w:fill="auto"/>
          </w:tcPr>
          <w:p w:rsidR="00AD26EC" w:rsidRDefault="00AD26EC">
            <w:pPr>
              <w:rPr>
                <w:lang w:val="es-MX"/>
              </w:rPr>
            </w:pPr>
            <w:r>
              <w:rPr>
                <w:lang w:val="es-MX"/>
              </w:rPr>
              <w:t>Figura 4</w:t>
            </w:r>
          </w:p>
        </w:tc>
      </w:tr>
      <w:tr w:rsidR="00FC15E4" w:rsidTr="00451C27">
        <w:tc>
          <w:tcPr>
            <w:tcW w:w="9576" w:type="dxa"/>
            <w:gridSpan w:val="2"/>
            <w:shd w:val="pct5" w:color="auto" w:fill="auto"/>
          </w:tcPr>
          <w:p w:rsidR="00FC15E4" w:rsidRDefault="00FC15E4">
            <w:pPr>
              <w:rPr>
                <w:lang w:val="es-MX"/>
              </w:rPr>
            </w:pPr>
            <w:r>
              <w:rPr>
                <w:lang w:val="es-MX"/>
              </w:rPr>
              <w:t>Precondiciones sobre el método “</w:t>
            </w:r>
            <w:r w:rsidRPr="00A43962">
              <w:rPr>
                <w:lang w:val="es-MX"/>
              </w:rPr>
              <w:t>Adicionar</w:t>
            </w:r>
            <w:r>
              <w:rPr>
                <w:lang w:val="es-MX"/>
              </w:rPr>
              <w:t>”</w:t>
            </w:r>
          </w:p>
        </w:tc>
      </w:tr>
      <w:tr w:rsidR="00FC15E4" w:rsidTr="00D94D97">
        <w:tc>
          <w:tcPr>
            <w:tcW w:w="392" w:type="dxa"/>
            <w:shd w:val="pct5" w:color="auto" w:fill="auto"/>
          </w:tcPr>
          <w:p w:rsidR="00FC15E4" w:rsidRDefault="00FC15E4" w:rsidP="00FC15E4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184" w:type="dxa"/>
          </w:tcPr>
          <w:p w:rsidR="00FC15E4" w:rsidRDefault="00FC15E4" w:rsidP="00FC15E4">
            <w:pPr>
              <w:rPr>
                <w:lang w:val="es-MX"/>
              </w:rPr>
            </w:pPr>
            <w:r>
              <w:rPr>
                <w:lang w:val="es-MX"/>
              </w:rPr>
              <w:t>Evidentemente la restricción es que en la lista de científicos no puede haber repetidos, siendo la propiedad necesaria para validar dicha restricción la propiedad apellido del científico.</w:t>
            </w:r>
          </w:p>
        </w:tc>
      </w:tr>
      <w:tr w:rsidR="00FC15E4" w:rsidTr="00D94D97">
        <w:tc>
          <w:tcPr>
            <w:tcW w:w="392" w:type="dxa"/>
            <w:shd w:val="pct5" w:color="auto" w:fill="auto"/>
          </w:tcPr>
          <w:p w:rsidR="00FC15E4" w:rsidRDefault="00FC15E4" w:rsidP="00F573D5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184" w:type="dxa"/>
          </w:tcPr>
          <w:p w:rsidR="00FC15E4" w:rsidRDefault="00FC15E4" w:rsidP="00F573D5">
            <w:pPr>
              <w:rPr>
                <w:lang w:val="es-MX"/>
              </w:rPr>
            </w:pPr>
            <w:r>
              <w:rPr>
                <w:lang w:val="es-MX"/>
              </w:rPr>
              <w:t>No pueden existir científicos sin apellido.</w:t>
            </w:r>
          </w:p>
        </w:tc>
      </w:tr>
    </w:tbl>
    <w:p w:rsidR="00F573D5" w:rsidRDefault="00F573D5">
      <w:pPr>
        <w:rPr>
          <w:lang w:val="es-MX"/>
        </w:rPr>
      </w:pPr>
    </w:p>
    <w:p w:rsidR="00070FAA" w:rsidRDefault="00070FAA">
      <w:pPr>
        <w:rPr>
          <w:lang w:val="es-MX"/>
        </w:rPr>
      </w:pPr>
      <w:r>
        <w:rPr>
          <w:lang w:val="es-MX"/>
        </w:rPr>
        <w:t xml:space="preserve">La </w:t>
      </w:r>
      <w:r w:rsidRPr="00070FAA">
        <w:rPr>
          <w:b/>
          <w:lang w:val="es-MX"/>
        </w:rPr>
        <w:t>Figura 2</w:t>
      </w:r>
      <w:r>
        <w:rPr>
          <w:lang w:val="es-MX"/>
        </w:rPr>
        <w:t>, muestra la interfaz de usuario de la aplicación, la misma solo permite listar la colección de científicos o adicionar una nuevo a los ya existentes.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0FAA" w:rsidTr="00070FAA">
        <w:tc>
          <w:tcPr>
            <w:tcW w:w="9576" w:type="dxa"/>
            <w:shd w:val="pct5" w:color="auto" w:fill="auto"/>
          </w:tcPr>
          <w:p w:rsidR="00070FAA" w:rsidRDefault="00070FAA">
            <w:pPr>
              <w:rPr>
                <w:lang w:val="es-MX"/>
              </w:rPr>
            </w:pPr>
            <w:r>
              <w:rPr>
                <w:lang w:val="es-MX"/>
              </w:rPr>
              <w:t>Figura 2</w:t>
            </w:r>
          </w:p>
        </w:tc>
      </w:tr>
      <w:tr w:rsidR="00070FAA" w:rsidTr="00070FAA">
        <w:tc>
          <w:tcPr>
            <w:tcW w:w="9576" w:type="dxa"/>
          </w:tcPr>
          <w:p w:rsidR="00070FAA" w:rsidRDefault="00070FAA">
            <w:pPr>
              <w:rPr>
                <w:lang w:val="es-MX"/>
              </w:rPr>
            </w:pPr>
            <w:r>
              <w:object w:dxaOrig="3552" w:dyaOrig="3552">
                <v:shape id="_x0000_i1026" type="#_x0000_t75" style="width:177.45pt;height:177.45pt" o:ole="">
                  <v:imagedata r:id="rId9" o:title=""/>
                </v:shape>
                <o:OLEObject Type="Embed" ProgID="PBrush" ShapeID="_x0000_i1026" DrawAspect="Content" ObjectID="_1524994607" r:id="rId10"/>
              </w:object>
            </w:r>
          </w:p>
        </w:tc>
      </w:tr>
    </w:tbl>
    <w:p w:rsidR="00A26A7B" w:rsidRDefault="00A26A7B">
      <w:pPr>
        <w:rPr>
          <w:lang w:val="es-MX"/>
        </w:rPr>
      </w:pPr>
    </w:p>
    <w:p w:rsidR="00E10936" w:rsidRDefault="006D4BFE">
      <w:pPr>
        <w:rPr>
          <w:lang w:val="es-MX"/>
        </w:rPr>
      </w:pPr>
      <w:r>
        <w:rPr>
          <w:lang w:val="es-MX"/>
        </w:rPr>
        <w:t xml:space="preserve">En el código fuente de la </w:t>
      </w:r>
      <w:r w:rsidRPr="006D4BFE">
        <w:rPr>
          <w:b/>
          <w:lang w:val="es-MX"/>
        </w:rPr>
        <w:t>Figura 3</w:t>
      </w:r>
      <w:r>
        <w:rPr>
          <w:b/>
          <w:lang w:val="es-MX"/>
        </w:rPr>
        <w:t xml:space="preserve"> </w:t>
      </w:r>
      <w:r w:rsidRPr="006D4BFE">
        <w:rPr>
          <w:lang w:val="es-MX"/>
        </w:rPr>
        <w:t xml:space="preserve">podemos observar la rutina de atención </w:t>
      </w:r>
      <w:r>
        <w:rPr>
          <w:lang w:val="es-MX"/>
        </w:rPr>
        <w:t>al</w:t>
      </w:r>
      <w:r w:rsidRPr="006D4BFE">
        <w:rPr>
          <w:lang w:val="es-MX"/>
        </w:rPr>
        <w:t xml:space="preserve"> evento </w:t>
      </w:r>
      <w:proofErr w:type="spellStart"/>
      <w:r w:rsidRPr="006D4BFE">
        <w:rPr>
          <w:lang w:val="es-MX"/>
        </w:rPr>
        <w:t>Click</w:t>
      </w:r>
      <w:proofErr w:type="spellEnd"/>
      <w:r w:rsidRPr="006D4BFE">
        <w:rPr>
          <w:lang w:val="es-MX"/>
        </w:rPr>
        <w:t xml:space="preserve"> del </w:t>
      </w:r>
      <w:r>
        <w:rPr>
          <w:lang w:val="es-MX"/>
        </w:rPr>
        <w:t>único botón de la aplicación, básicamente es muy simple</w:t>
      </w:r>
      <w:r w:rsidR="00AC3827">
        <w:rPr>
          <w:lang w:val="es-MX"/>
        </w:rPr>
        <w:t>,</w:t>
      </w:r>
      <w:r>
        <w:rPr>
          <w:lang w:val="es-MX"/>
        </w:rPr>
        <w:t xml:space="preserve"> solo llama al método “Adicionar” (</w:t>
      </w:r>
      <w:r w:rsidRPr="006D4BFE">
        <w:rPr>
          <w:color w:val="00B050"/>
          <w:lang w:val="es-MX"/>
        </w:rPr>
        <w:t>26</w:t>
      </w:r>
      <w:r>
        <w:rPr>
          <w:lang w:val="es-MX"/>
        </w:rPr>
        <w:t>)</w:t>
      </w:r>
      <w:r w:rsidR="00D23342">
        <w:rPr>
          <w:lang w:val="es-MX"/>
        </w:rPr>
        <w:t xml:space="preserve"> el resto es un manejo de errores que se utiliza para dar aviso al usuario de que algo excepcional ha ocurrido (un error), como ser que el científico ya existe </w:t>
      </w:r>
      <w:r w:rsidR="00AC3827">
        <w:rPr>
          <w:lang w:val="es-MX"/>
        </w:rPr>
        <w:t xml:space="preserve">por su apellido </w:t>
      </w:r>
      <w:r w:rsidR="00D23342">
        <w:rPr>
          <w:lang w:val="es-MX"/>
        </w:rPr>
        <w:t>(</w:t>
      </w:r>
      <w:r w:rsidR="00D23342" w:rsidRPr="00D23342">
        <w:rPr>
          <w:color w:val="00B050"/>
          <w:lang w:val="es-MX"/>
        </w:rPr>
        <w:t>34,35</w:t>
      </w:r>
      <w:r w:rsidR="00D23342">
        <w:rPr>
          <w:lang w:val="es-MX"/>
        </w:rPr>
        <w:t>)  o que el científico no puede ingresarse debido a que su apellido es desconocido (</w:t>
      </w:r>
      <w:r w:rsidR="00D23342" w:rsidRPr="00D23342">
        <w:rPr>
          <w:color w:val="00B050"/>
          <w:lang w:val="es-MX"/>
        </w:rPr>
        <w:t>30</w:t>
      </w:r>
      <w:r w:rsidR="00D23342">
        <w:rPr>
          <w:lang w:val="es-MX"/>
        </w:rPr>
        <w:t>).</w:t>
      </w:r>
      <w:r w:rsidR="006B7534">
        <w:rPr>
          <w:lang w:val="es-MX"/>
        </w:rPr>
        <w:t xml:space="preserve"> </w:t>
      </w:r>
      <w:r w:rsidR="00AD26EC">
        <w:rPr>
          <w:lang w:val="es-MX"/>
        </w:rPr>
        <w:t xml:space="preserve">En la </w:t>
      </w:r>
      <w:r w:rsidR="00AD26EC" w:rsidRPr="00AD26EC">
        <w:rPr>
          <w:b/>
          <w:lang w:val="es-MX"/>
        </w:rPr>
        <w:t>Figura 4</w:t>
      </w:r>
      <w:r w:rsidR="00AD26EC">
        <w:rPr>
          <w:lang w:val="es-MX"/>
        </w:rPr>
        <w:t xml:space="preserve">, </w:t>
      </w:r>
      <w:r w:rsidR="000A791A">
        <w:rPr>
          <w:lang w:val="es-MX"/>
        </w:rPr>
        <w:t>podemos ver las restricciones que debe implementar el método “</w:t>
      </w:r>
      <w:r w:rsidR="000A791A" w:rsidRPr="00AC4F53">
        <w:rPr>
          <w:b/>
          <w:lang w:val="es-MX"/>
        </w:rPr>
        <w:t>Adicionar</w:t>
      </w:r>
      <w:r w:rsidR="000A791A">
        <w:rPr>
          <w:lang w:val="es-MX"/>
        </w:rPr>
        <w:t xml:space="preserve">” y que son capturadas y manejadas por el código de la </w:t>
      </w:r>
      <w:r w:rsidR="000A791A" w:rsidRPr="000A791A">
        <w:rPr>
          <w:b/>
          <w:lang w:val="es-MX"/>
        </w:rPr>
        <w:t>Figura 3</w:t>
      </w:r>
      <w:r w:rsidR="000A791A"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D4BFE" w:rsidTr="006D4BFE">
        <w:tc>
          <w:tcPr>
            <w:tcW w:w="9576" w:type="dxa"/>
            <w:shd w:val="pct5" w:color="auto" w:fill="auto"/>
          </w:tcPr>
          <w:p w:rsidR="006D4BFE" w:rsidRDefault="006D4BFE">
            <w:pPr>
              <w:rPr>
                <w:lang w:val="es-MX"/>
              </w:rPr>
            </w:pPr>
            <w:r>
              <w:rPr>
                <w:lang w:val="es-MX"/>
              </w:rPr>
              <w:t>Figura 3</w:t>
            </w:r>
          </w:p>
        </w:tc>
      </w:tr>
      <w:tr w:rsidR="006D4BFE" w:rsidTr="006D4BFE">
        <w:tc>
          <w:tcPr>
            <w:tcW w:w="9576" w:type="dxa"/>
          </w:tcPr>
          <w:p w:rsidR="006D4BFE" w:rsidRDefault="00A263C7">
            <w:pPr>
              <w:rPr>
                <w:lang w:val="es-MX"/>
              </w:rPr>
            </w:pPr>
            <w:r>
              <w:object w:dxaOrig="14844" w:dyaOrig="6888">
                <v:shape id="_x0000_i1027" type="#_x0000_t75" style="width:467.55pt;height:216.85pt" o:ole="">
                  <v:imagedata r:id="rId11" o:title=""/>
                </v:shape>
                <o:OLEObject Type="Embed" ProgID="PBrush" ShapeID="_x0000_i1027" DrawAspect="Content" ObjectID="_1524994608" r:id="rId12"/>
              </w:object>
            </w:r>
          </w:p>
        </w:tc>
      </w:tr>
    </w:tbl>
    <w:p w:rsidR="006D4BFE" w:rsidRDefault="006D4BFE">
      <w:pPr>
        <w:rPr>
          <w:lang w:val="es-MX"/>
        </w:rPr>
      </w:pPr>
    </w:p>
    <w:p w:rsidR="00A263C7" w:rsidRDefault="00A263C7" w:rsidP="00A263C7">
      <w:pPr>
        <w:pStyle w:val="Heading2"/>
        <w:rPr>
          <w:lang w:val="es-MX"/>
        </w:rPr>
      </w:pPr>
      <w:r>
        <w:rPr>
          <w:lang w:val="es-MX"/>
        </w:rPr>
        <w:t>Ejerció propuesto:</w:t>
      </w:r>
    </w:p>
    <w:p w:rsidR="00A263C7" w:rsidRDefault="00A263C7" w:rsidP="00A263C7">
      <w:pPr>
        <w:rPr>
          <w:lang w:val="es-MX"/>
        </w:rPr>
      </w:pPr>
      <w:r>
        <w:rPr>
          <w:lang w:val="es-MX"/>
        </w:rPr>
        <w:t xml:space="preserve">Se pide modificar el código de la </w:t>
      </w:r>
      <w:r w:rsidRPr="00A263C7">
        <w:rPr>
          <w:b/>
          <w:lang w:val="es-MX"/>
        </w:rPr>
        <w:t>Figura 5</w:t>
      </w:r>
      <w:r>
        <w:rPr>
          <w:lang w:val="es-MX"/>
        </w:rPr>
        <w:t xml:space="preserve"> de este ejercicio, para que se añada un nueva precondición a las </w:t>
      </w:r>
      <w:r w:rsidR="00490CE3">
        <w:rPr>
          <w:lang w:val="es-MX"/>
        </w:rPr>
        <w:t xml:space="preserve">dos </w:t>
      </w:r>
      <w:r>
        <w:rPr>
          <w:lang w:val="es-MX"/>
        </w:rPr>
        <w:t xml:space="preserve">ya existentes, debe evaluarse si el parámetro </w:t>
      </w:r>
      <w:r w:rsidR="00490CE3">
        <w:rPr>
          <w:lang w:val="es-MX"/>
        </w:rPr>
        <w:t>“</w:t>
      </w:r>
      <w:proofErr w:type="spellStart"/>
      <w:r w:rsidR="00490CE3" w:rsidRPr="00490CE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>nuevoCientifico</w:t>
      </w:r>
      <w:proofErr w:type="spellEnd"/>
      <w:r w:rsidR="00490CE3">
        <w:rPr>
          <w:lang w:val="es-MX"/>
        </w:rPr>
        <w:t xml:space="preserve">” </w:t>
      </w:r>
      <w:r>
        <w:rPr>
          <w:lang w:val="es-MX"/>
        </w:rPr>
        <w:t xml:space="preserve"> </w:t>
      </w:r>
      <w:r w:rsidR="00490CE3">
        <w:rPr>
          <w:lang w:val="es-MX"/>
        </w:rPr>
        <w:t>es nulo en cuyo caso el científico no podrá ser adicionado y el método deberá lanzar una excepción cuya firma es la que sigue “</w:t>
      </w:r>
      <w:proofErr w:type="spellStart"/>
      <w:r w:rsidR="00490CE3" w:rsidRPr="00490CE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public</w:t>
      </w:r>
      <w:proofErr w:type="spellEnd"/>
      <w:r w:rsidR="00490CE3" w:rsidRPr="00490CE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="00490CE3" w:rsidRPr="00490CE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class</w:t>
      </w:r>
      <w:proofErr w:type="spellEnd"/>
      <w:r w:rsidR="00490CE3" w:rsidRPr="00490CE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proofErr w:type="gramStart"/>
      <w:r w:rsidR="00490CE3" w:rsidRPr="00490CE3">
        <w:rPr>
          <w:rFonts w:ascii="Consolas" w:hAnsi="Consolas" w:cs="Consolas"/>
          <w:color w:val="2B91AF"/>
          <w:sz w:val="19"/>
          <w:szCs w:val="19"/>
          <w:highlight w:val="white"/>
          <w:lang w:val="es-MX"/>
        </w:rPr>
        <w:t>CientificoNuloException</w:t>
      </w:r>
      <w:proofErr w:type="spellEnd"/>
      <w:r w:rsidR="00490CE3" w:rsidRPr="00490CE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:</w:t>
      </w:r>
      <w:proofErr w:type="gramEnd"/>
      <w:r w:rsidR="00490CE3" w:rsidRPr="00490CE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</w:t>
      </w:r>
      <w:proofErr w:type="spellStart"/>
      <w:r w:rsidR="00490CE3" w:rsidRPr="00490CE3">
        <w:rPr>
          <w:rFonts w:ascii="Consolas" w:hAnsi="Consolas" w:cs="Consolas"/>
          <w:color w:val="2B91AF"/>
          <w:sz w:val="19"/>
          <w:szCs w:val="19"/>
          <w:highlight w:val="white"/>
          <w:lang w:val="es-MX"/>
        </w:rPr>
        <w:t>PersistidorException</w:t>
      </w:r>
      <w:proofErr w:type="spellEnd"/>
      <w:r w:rsidR="00490CE3">
        <w:rPr>
          <w:lang w:val="es-MX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263C7" w:rsidTr="00A263C7">
        <w:tc>
          <w:tcPr>
            <w:tcW w:w="9576" w:type="dxa"/>
            <w:shd w:val="pct5" w:color="auto" w:fill="auto"/>
          </w:tcPr>
          <w:p w:rsidR="00A263C7" w:rsidRDefault="00A263C7" w:rsidP="00A263C7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Figura 5</w:t>
            </w:r>
          </w:p>
        </w:tc>
      </w:tr>
      <w:tr w:rsidR="00A263C7" w:rsidTr="00A263C7">
        <w:tc>
          <w:tcPr>
            <w:tcW w:w="9576" w:type="dxa"/>
          </w:tcPr>
          <w:p w:rsidR="00A263C7" w:rsidRDefault="00A263C7" w:rsidP="00A263C7">
            <w:pPr>
              <w:rPr>
                <w:lang w:val="es-MX"/>
              </w:rPr>
            </w:pPr>
            <w:r>
              <w:object w:dxaOrig="10188" w:dyaOrig="2676">
                <v:shape id="_x0000_i1028" type="#_x0000_t75" style="width:467.55pt;height:123pt" o:ole="">
                  <v:imagedata r:id="rId13" o:title=""/>
                </v:shape>
                <o:OLEObject Type="Embed" ProgID="PBrush" ShapeID="_x0000_i1028" DrawAspect="Content" ObjectID="_1524994609" r:id="rId14"/>
              </w:object>
            </w:r>
          </w:p>
        </w:tc>
      </w:tr>
    </w:tbl>
    <w:p w:rsidR="00A263C7" w:rsidRPr="00A263C7" w:rsidRDefault="00A263C7" w:rsidP="00A263C7">
      <w:pPr>
        <w:rPr>
          <w:lang w:val="es-MX"/>
        </w:rPr>
      </w:pPr>
    </w:p>
    <w:p w:rsidR="00A263C7" w:rsidRPr="006C3934" w:rsidRDefault="00A263C7">
      <w:pPr>
        <w:rPr>
          <w:lang w:val="es-MX"/>
        </w:rPr>
      </w:pPr>
    </w:p>
    <w:sectPr w:rsidR="00A263C7" w:rsidRPr="006C3934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CD1" w:rsidRDefault="00212CD1" w:rsidP="00AA3B3D">
      <w:pPr>
        <w:spacing w:after="0" w:line="240" w:lineRule="auto"/>
      </w:pPr>
      <w:r>
        <w:separator/>
      </w:r>
    </w:p>
  </w:endnote>
  <w:endnote w:type="continuationSeparator" w:id="0">
    <w:p w:rsidR="00212CD1" w:rsidRDefault="00212CD1" w:rsidP="00AA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1179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3B3D" w:rsidRDefault="00AA3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1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3B3D" w:rsidRDefault="00AA3B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CD1" w:rsidRDefault="00212CD1" w:rsidP="00AA3B3D">
      <w:pPr>
        <w:spacing w:after="0" w:line="240" w:lineRule="auto"/>
      </w:pPr>
      <w:r>
        <w:separator/>
      </w:r>
    </w:p>
  </w:footnote>
  <w:footnote w:type="continuationSeparator" w:id="0">
    <w:p w:rsidR="00212CD1" w:rsidRDefault="00212CD1" w:rsidP="00AA3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B3D" w:rsidRPr="008A4210" w:rsidRDefault="00AA3B3D" w:rsidP="00AA3B3D">
    <w:pPr>
      <w:pStyle w:val="Header"/>
      <w:jc w:val="right"/>
      <w:rPr>
        <w:color w:val="D9D9D9" w:themeColor="background1" w:themeShade="D9"/>
        <w:lang w:val="es-MX"/>
      </w:rPr>
    </w:pPr>
    <w:r w:rsidRPr="008A4210">
      <w:rPr>
        <w:color w:val="D9D9D9" w:themeColor="background1" w:themeShade="D9"/>
        <w:lang w:val="es-MX"/>
      </w:rPr>
      <w:t>Autor: Horacio Aldo Tore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34"/>
    <w:rsid w:val="000202AA"/>
    <w:rsid w:val="000334C4"/>
    <w:rsid w:val="000601BD"/>
    <w:rsid w:val="0006076F"/>
    <w:rsid w:val="00070FAA"/>
    <w:rsid w:val="00072F42"/>
    <w:rsid w:val="000A791A"/>
    <w:rsid w:val="001F0751"/>
    <w:rsid w:val="00212CD1"/>
    <w:rsid w:val="00266B0E"/>
    <w:rsid w:val="002719A9"/>
    <w:rsid w:val="002B2FE4"/>
    <w:rsid w:val="002B77CD"/>
    <w:rsid w:val="002D4070"/>
    <w:rsid w:val="00490CE3"/>
    <w:rsid w:val="004B3490"/>
    <w:rsid w:val="005C679C"/>
    <w:rsid w:val="005D3D59"/>
    <w:rsid w:val="00630D34"/>
    <w:rsid w:val="00640E81"/>
    <w:rsid w:val="006B7534"/>
    <w:rsid w:val="006C3934"/>
    <w:rsid w:val="006D4BFE"/>
    <w:rsid w:val="007664AD"/>
    <w:rsid w:val="008A4210"/>
    <w:rsid w:val="00942321"/>
    <w:rsid w:val="00A263C7"/>
    <w:rsid w:val="00A26A7B"/>
    <w:rsid w:val="00A43962"/>
    <w:rsid w:val="00A92A8A"/>
    <w:rsid w:val="00AA3B3D"/>
    <w:rsid w:val="00AC3827"/>
    <w:rsid w:val="00AC4F53"/>
    <w:rsid w:val="00AD26EC"/>
    <w:rsid w:val="00AE48FA"/>
    <w:rsid w:val="00AF4A92"/>
    <w:rsid w:val="00B13DA0"/>
    <w:rsid w:val="00B51288"/>
    <w:rsid w:val="00D23342"/>
    <w:rsid w:val="00D31581"/>
    <w:rsid w:val="00D94D97"/>
    <w:rsid w:val="00D95F51"/>
    <w:rsid w:val="00E105CF"/>
    <w:rsid w:val="00E10936"/>
    <w:rsid w:val="00EC28BB"/>
    <w:rsid w:val="00EE5F23"/>
    <w:rsid w:val="00F573D5"/>
    <w:rsid w:val="00FC15E4"/>
    <w:rsid w:val="00FF1246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A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B3D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AA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3D"/>
    <w:rPr>
      <w:lang w:val="es-AR"/>
    </w:rPr>
  </w:style>
  <w:style w:type="table" w:styleId="TableGrid">
    <w:name w:val="Table Grid"/>
    <w:basedOn w:val="TableNormal"/>
    <w:uiPriority w:val="59"/>
    <w:rsid w:val="00EE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6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A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B3D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AA3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B3D"/>
    <w:rPr>
      <w:lang w:val="es-AR"/>
    </w:rPr>
  </w:style>
  <w:style w:type="table" w:styleId="TableGrid">
    <w:name w:val="Table Grid"/>
    <w:basedOn w:val="TableNormal"/>
    <w:uiPriority w:val="59"/>
    <w:rsid w:val="00EE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26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39</cp:revision>
  <cp:lastPrinted>2016-05-17T15:50:00Z</cp:lastPrinted>
  <dcterms:created xsi:type="dcterms:W3CDTF">2016-05-16T13:00:00Z</dcterms:created>
  <dcterms:modified xsi:type="dcterms:W3CDTF">2016-05-17T15:50:00Z</dcterms:modified>
</cp:coreProperties>
</file>