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Arial" w:cs="Arial" w:eastAsia="Arial" w:hAnsi="Arial"/>
          <w:b/>
          <w:bCs/>
          <w:i w:val="false"/>
          <w:iCs w:val="false"/>
          <w:color w:val="1F3864"/>
          <w:sz w:val="32"/>
          <w:szCs w:val="32"/>
        </w:rPr>
        <w:t xml:space="preserve">SAVEETHA ENGINEERING COLLEGE</w:t>
      </w:r>
    </w:p>
    <w:p>
      <w:pPr>
        <w:spacing w:after="60" w:before="0"/>
        <w:jc w:val="center"/>
      </w:pPr>
      <w:r>
        <w:rPr>
          <w:rFonts w:ascii="Arial" w:cs="Arial" w:eastAsia="Arial" w:hAnsi="Arial"/>
          <w:b w:val="false"/>
          <w:bCs w:val="false"/>
          <w:i/>
          <w:iCs/>
          <w:color w:val="555555"/>
          <w:sz w:val="20"/>
          <w:szCs w:val="20"/>
        </w:rPr>
        <w:t xml:space="preserve">(Autonomous Institution — Affiliated to Anna University)</w:t>
      </w:r>
    </w:p>
    <w:p>
      <w:pPr>
        <w:pBdr>
          <w:bottom w:val="single" w:color="1F3864" w:sz="10" w:space="2"/>
        </w:pBdr>
        <w:spacing w:after="40" w:before="40"/>
        <w:jc w:val="center"/>
      </w:pPr>
    </w:p>
    <w:p>
      <w:pPr>
        <w:spacing w:after="30" w:before="200"/>
        <w:jc w:val="center"/>
      </w:pPr>
      <w:r>
        <w:rPr>
          <w:rFonts w:ascii="Arial" w:cs="Arial" w:eastAsia="Arial" w:hAnsi="Arial"/>
          <w:b/>
          <w:bCs/>
          <w:i w:val="false"/>
          <w:iCs w:val="false"/>
          <w:color w:val="888888"/>
          <w:sz w:val="18"/>
          <w:szCs w:val="18"/>
        </w:rPr>
        <w:t xml:space="preserve">SUBJECT</w:t>
      </w:r>
    </w:p>
    <w:p>
      <w:pPr>
        <w:spacing w:after="280" w:before="0"/>
        <w:jc w:val="center"/>
      </w:pPr>
      <w:r>
        <w:rPr>
          <w:rFonts w:ascii="Arial" w:cs="Arial" w:eastAsia="Arial" w:hAnsi="Arial"/>
          <w:b/>
          <w:bCs/>
          <w:i w:val="false"/>
          <w:iCs w:val="false"/>
          <w:color w:val="2E5596"/>
          <w:sz w:val="30"/>
          <w:szCs w:val="30"/>
        </w:rPr>
        <w:t xml:space="preserve">Prompt Engineering</w:t>
      </w:r>
    </w:p>
    <w:p>
      <w:pPr>
        <w:spacing w:after="40" w:before="0"/>
        <w:jc w:val="center"/>
      </w:pPr>
      <w:r>
        <w:rPr>
          <w:rFonts w:ascii="Arial" w:cs="Arial" w:eastAsia="Arial" w:hAnsi="Arial"/>
          <w:b/>
          <w:bCs/>
          <w:i w:val="false"/>
          <w:iCs w:val="false"/>
          <w:color w:val="1F3864"/>
          <w:sz w:val="44"/>
          <w:szCs w:val="44"/>
        </w:rPr>
        <w:t xml:space="preserve">EXPERIMENT NO. 7</w:t>
      </w:r>
    </w:p>
    <w:p>
      <w:pPr>
        <w:pBdr>
          <w:bottom w:val="single" w:color="2E5596" w:sz="4" w:space="2"/>
        </w:pBdr>
        <w:spacing w:after="40" w:before="0"/>
        <w:jc w:val="center"/>
      </w:pPr>
    </w:p>
    <w:p>
      <w:pPr>
        <w:spacing w:after="400" w:before="40"/>
        <w:jc w:val="center"/>
      </w:pPr>
      <w:r>
        <w:rPr>
          <w:rFonts w:ascii="Arial" w:cs="Arial" w:eastAsia="Arial" w:hAnsi="Arial"/>
          <w:b/>
          <w:bCs/>
          <w:i w:val="false"/>
          <w:iCs w:val="false"/>
          <w:color w:val="2E5596"/>
          <w:sz w:val="26"/>
          <w:szCs w:val="26"/>
        </w:rPr>
        <w:t xml:space="preserve">Reproducing an Image Using Prompts for Image Generation</w:t>
      </w:r>
    </w:p>
    <w:p>
      <w:pPr>
        <w:spacing w:after="200" w:before="0"/>
        <w:jc w:val="center"/>
      </w:pPr>
      <w:r>
        <w:rPr>
          <w:rFonts w:ascii="Arial" w:cs="Arial" w:eastAsia="Arial" w:hAnsi="Arial"/>
          <w:b/>
          <w:bCs/>
          <w:caps/>
          <w:color w:val="1F3864"/>
          <w:sz w:val="20"/>
          <w:szCs w:val="20"/>
        </w:rPr>
        <w:t xml:space="preserve">STUDENT DETAILS</w:t>
      </w:r>
    </w:p>
    <w:tbl>
      <w:tblPr>
        <w:tblW w:type="dxa" w:w="7200"/>
        <w:tblInd w:type="dxa" w:w="108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tblGrid>
      <w:tr>
        <w:tc>
          <w:tcPr>
            <w:tcW w:type="dxa" w:w="3000"/>
            <w:tcBorders>
              <w:top w:val="single" w:color="AAAAAA" w:sz="1"/>
              <w:left w:val="single" w:color="AAAAAA" w:sz="1"/>
              <w:bottom w:val="single" w:color="AAAAAA" w:sz="1"/>
              <w:right w:val="single" w:color="AAAAAA" w:sz="1"/>
            </w:tcBorders>
            <w:shd w:fill="EBF3FB" w:val="clear"/>
            <w:tcMar>
              <w:top w:type="dxa" w:w="110"/>
              <w:left w:type="dxa" w:w="160"/>
              <w:bottom w:type="dxa" w:w="110"/>
              <w:right w:type="dxa" w:w="160"/>
            </w:tcMar>
          </w:tcPr>
          <w:p>
            <w:r>
              <w:rPr>
                <w:rFonts w:ascii="Arial" w:cs="Arial" w:eastAsia="Arial" w:hAnsi="Arial"/>
                <w:b/>
                <w:bCs/>
                <w:color w:val="1F3864"/>
                <w:sz w:val="22"/>
                <w:szCs w:val="22"/>
              </w:rPr>
              <w:t xml:space="preserve">Name</w:t>
            </w:r>
          </w:p>
        </w:tc>
        <w:tc>
          <w:tcPr>
            <w:tcW w:type="dxa" w:w="4200"/>
            <w:tcBorders>
              <w:top w:val="single" w:color="AAAAAA" w:sz="1"/>
              <w:left w:val="single" w:color="AAAAAA" w:sz="1"/>
              <w:bottom w:val="single" w:color="AAAAAA" w:sz="1"/>
              <w:right w:val="single" w:color="AAAAAA" w:sz="1"/>
            </w:tcBorders>
            <w:shd w:fill="FFFFFF" w:val="clear"/>
            <w:tcMar>
              <w:top w:type="dxa" w:w="110"/>
              <w:left w:type="dxa" w:w="160"/>
              <w:bottom w:type="dxa" w:w="110"/>
              <w:right w:type="dxa" w:w="160"/>
            </w:tcMar>
          </w:tcPr>
          <w:p>
            <w:r>
              <w:rPr>
                <w:rFonts w:ascii="Arial" w:cs="Arial" w:eastAsia="Arial" w:hAnsi="Arial"/>
                <w:color w:val="222222"/>
                <w:sz w:val="22"/>
                <w:szCs w:val="22"/>
              </w:rPr>
              <w:t xml:space="preserve">Naveen</w:t>
            </w:r>
          </w:p>
        </w:tc>
      </w:tr>
      <w:tr>
        <w:tc>
          <w:tcPr>
            <w:tcW w:type="dxa" w:w="3000"/>
            <w:tcBorders>
              <w:top w:val="single" w:color="AAAAAA" w:sz="1"/>
              <w:left w:val="single" w:color="AAAAAA" w:sz="1"/>
              <w:bottom w:val="single" w:color="AAAAAA" w:sz="1"/>
              <w:right w:val="single" w:color="AAAAAA" w:sz="1"/>
            </w:tcBorders>
            <w:shd w:fill="EBF3FB" w:val="clear"/>
            <w:tcMar>
              <w:top w:type="dxa" w:w="110"/>
              <w:left w:type="dxa" w:w="160"/>
              <w:bottom w:type="dxa" w:w="110"/>
              <w:right w:type="dxa" w:w="160"/>
            </w:tcMar>
          </w:tcPr>
          <w:p>
            <w:r>
              <w:rPr>
                <w:rFonts w:ascii="Arial" w:cs="Arial" w:eastAsia="Arial" w:hAnsi="Arial"/>
                <w:b/>
                <w:bCs/>
                <w:color w:val="1F3864"/>
                <w:sz w:val="22"/>
                <w:szCs w:val="22"/>
              </w:rPr>
              <w:t xml:space="preserve">Registration Number</w:t>
            </w:r>
          </w:p>
        </w:tc>
        <w:tc>
          <w:tcPr>
            <w:tcW w:type="dxa" w:w="4200"/>
            <w:tcBorders>
              <w:top w:val="single" w:color="AAAAAA" w:sz="1"/>
              <w:left w:val="single" w:color="AAAAAA" w:sz="1"/>
              <w:bottom w:val="single" w:color="AAAAAA" w:sz="1"/>
              <w:right w:val="single" w:color="AAAAAA" w:sz="1"/>
            </w:tcBorders>
            <w:shd w:fill="FFFFFF" w:val="clear"/>
            <w:tcMar>
              <w:top w:type="dxa" w:w="110"/>
              <w:left w:type="dxa" w:w="160"/>
              <w:bottom w:type="dxa" w:w="110"/>
              <w:right w:type="dxa" w:w="160"/>
            </w:tcMar>
          </w:tcPr>
          <w:p>
            <w:r>
              <w:rPr>
                <w:rFonts w:ascii="Arial" w:cs="Arial" w:eastAsia="Arial" w:hAnsi="Arial"/>
                <w:color w:val="222222"/>
                <w:sz w:val="22"/>
                <w:szCs w:val="22"/>
              </w:rPr>
              <w:t xml:space="preserve">212225060181</w:t>
            </w:r>
          </w:p>
        </w:tc>
      </w:tr>
      <w:tr>
        <w:tc>
          <w:tcPr>
            <w:tcW w:type="dxa" w:w="3000"/>
            <w:tcBorders>
              <w:top w:val="single" w:color="AAAAAA" w:sz="1"/>
              <w:left w:val="single" w:color="AAAAAA" w:sz="1"/>
              <w:bottom w:val="single" w:color="AAAAAA" w:sz="1"/>
              <w:right w:val="single" w:color="AAAAAA" w:sz="1"/>
            </w:tcBorders>
            <w:shd w:fill="EBF3FB" w:val="clear"/>
            <w:tcMar>
              <w:top w:type="dxa" w:w="110"/>
              <w:left w:type="dxa" w:w="160"/>
              <w:bottom w:type="dxa" w:w="110"/>
              <w:right w:type="dxa" w:w="160"/>
            </w:tcMar>
          </w:tcPr>
          <w:p>
            <w:r>
              <w:rPr>
                <w:rFonts w:ascii="Arial" w:cs="Arial" w:eastAsia="Arial" w:hAnsi="Arial"/>
                <w:b/>
                <w:bCs/>
                <w:color w:val="1F3864"/>
                <w:sz w:val="22"/>
                <w:szCs w:val="22"/>
              </w:rPr>
              <w:t xml:space="preserve">Subject</w:t>
            </w:r>
          </w:p>
        </w:tc>
        <w:tc>
          <w:tcPr>
            <w:tcW w:type="dxa" w:w="4200"/>
            <w:tcBorders>
              <w:top w:val="single" w:color="AAAAAA" w:sz="1"/>
              <w:left w:val="single" w:color="AAAAAA" w:sz="1"/>
              <w:bottom w:val="single" w:color="AAAAAA" w:sz="1"/>
              <w:right w:val="single" w:color="AAAAAA" w:sz="1"/>
            </w:tcBorders>
            <w:shd w:fill="FFFFFF" w:val="clear"/>
            <w:tcMar>
              <w:top w:type="dxa" w:w="110"/>
              <w:left w:type="dxa" w:w="160"/>
              <w:bottom w:type="dxa" w:w="110"/>
              <w:right w:type="dxa" w:w="160"/>
            </w:tcMar>
          </w:tcPr>
          <w:p>
            <w:r>
              <w:rPr>
                <w:rFonts w:ascii="Arial" w:cs="Arial" w:eastAsia="Arial" w:hAnsi="Arial"/>
                <w:color w:val="222222"/>
                <w:sz w:val="22"/>
                <w:szCs w:val="22"/>
              </w:rPr>
              <w:t xml:space="preserve">Prompt Engineering</w:t>
            </w:r>
          </w:p>
        </w:tc>
      </w:tr>
      <w:tr>
        <w:tc>
          <w:tcPr>
            <w:tcW w:type="dxa" w:w="3000"/>
            <w:tcBorders>
              <w:top w:val="single" w:color="AAAAAA" w:sz="1"/>
              <w:left w:val="single" w:color="AAAAAA" w:sz="1"/>
              <w:bottom w:val="single" w:color="AAAAAA" w:sz="1"/>
              <w:right w:val="single" w:color="AAAAAA" w:sz="1"/>
            </w:tcBorders>
            <w:shd w:fill="EBF3FB" w:val="clear"/>
            <w:tcMar>
              <w:top w:type="dxa" w:w="110"/>
              <w:left w:type="dxa" w:w="160"/>
              <w:bottom w:type="dxa" w:w="110"/>
              <w:right w:type="dxa" w:w="160"/>
            </w:tcMar>
          </w:tcPr>
          <w:p>
            <w:r>
              <w:rPr>
                <w:rFonts w:ascii="Arial" w:cs="Arial" w:eastAsia="Arial" w:hAnsi="Arial"/>
                <w:b/>
                <w:bCs/>
                <w:color w:val="1F3864"/>
                <w:sz w:val="22"/>
                <w:szCs w:val="22"/>
              </w:rPr>
              <w:t xml:space="preserve">Institution</w:t>
            </w:r>
          </w:p>
        </w:tc>
        <w:tc>
          <w:tcPr>
            <w:tcW w:type="dxa" w:w="4200"/>
            <w:tcBorders>
              <w:top w:val="single" w:color="AAAAAA" w:sz="1"/>
              <w:left w:val="single" w:color="AAAAAA" w:sz="1"/>
              <w:bottom w:val="single" w:color="AAAAAA" w:sz="1"/>
              <w:right w:val="single" w:color="AAAAAA" w:sz="1"/>
            </w:tcBorders>
            <w:shd w:fill="FFFFFF" w:val="clear"/>
            <w:tcMar>
              <w:top w:type="dxa" w:w="110"/>
              <w:left w:type="dxa" w:w="160"/>
              <w:bottom w:type="dxa" w:w="110"/>
              <w:right w:type="dxa" w:w="160"/>
            </w:tcMar>
          </w:tcPr>
          <w:p>
            <w:r>
              <w:rPr>
                <w:rFonts w:ascii="Arial" w:cs="Arial" w:eastAsia="Arial" w:hAnsi="Arial"/>
                <w:color w:val="222222"/>
                <w:sz w:val="22"/>
                <w:szCs w:val="22"/>
              </w:rPr>
              <w:t xml:space="preserve">Saveetha Engineering College</w:t>
            </w:r>
          </w:p>
        </w:tc>
      </w:tr>
    </w:tbl>
    <w:p>
      <w:r>
        <w:br w:type="page"/>
      </w:r>
    </w:p>
    <w:p>
      <w:pPr>
        <w:pBdr>
          <w:bottom w:val="single" w:color="1F3864" w:sz="12" w:space="4"/>
        </w:pBdr>
        <w:spacing w:after="60" w:before="0"/>
        <w:jc w:val="center"/>
      </w:pPr>
      <w:r>
        <w:rPr>
          <w:rFonts w:ascii="Arial" w:cs="Arial" w:eastAsia="Arial" w:hAnsi="Arial"/>
          <w:b/>
          <w:bCs/>
          <w:color w:val="1F3864"/>
          <w:sz w:val="36"/>
          <w:szCs w:val="36"/>
        </w:rPr>
        <w:t xml:space="preserve">EXPERIMENT NO. 7</w:t>
      </w:r>
    </w:p>
    <w:p>
      <w:pPr>
        <w:spacing w:after="240" w:before="80"/>
        <w:jc w:val="center"/>
      </w:pPr>
      <w:r>
        <w:rPr>
          <w:rFonts w:ascii="Arial" w:cs="Arial" w:eastAsia="Arial" w:hAnsi="Arial"/>
          <w:b/>
          <w:bCs/>
          <w:color w:val="2E5596"/>
          <w:sz w:val="28"/>
          <w:szCs w:val="28"/>
        </w:rPr>
        <w:t xml:space="preserve">Reproducing an Image Using Prompts for Image Generation</w:t>
      </w:r>
    </w:p>
    <w:p>
      <w:pPr>
        <w:pStyle w:val="Heading1"/>
        <w:spacing w:after="120" w:before="300"/>
      </w:pPr>
      <w:r>
        <w:rPr>
          <w:rFonts w:ascii="Arial" w:cs="Arial" w:eastAsia="Arial" w:hAnsi="Arial"/>
          <w:b/>
          <w:bCs/>
          <w:color w:val="1F3864"/>
          <w:sz w:val="28"/>
          <w:szCs w:val="28"/>
        </w:rPr>
        <w:t xml:space="preserve">Aim</w:t>
      </w:r>
    </w:p>
    <w:p>
      <w:pPr>
        <w:spacing w:after="60" w:before="60"/>
      </w:pPr>
      <w:r>
        <w:rPr>
          <w:rFonts w:ascii="Arial" w:cs="Arial" w:eastAsia="Arial" w:hAnsi="Arial"/>
          <w:sz w:val="22"/>
          <w:szCs w:val="22"/>
        </w:rPr>
        <w:t xml:space="preserve">To demonstrate the ability of text-to-image generation tools to reproduce an existing image by crafting precise prompts.</w:t>
      </w:r>
    </w:p>
    <w:p>
      <w:pPr>
        <w:spacing w:after="80" w:before="80"/>
      </w:pPr>
    </w:p>
    <w:p>
      <w:pPr>
        <w:pStyle w:val="Heading1"/>
        <w:spacing w:after="120" w:before="300"/>
      </w:pPr>
      <w:r>
        <w:rPr>
          <w:rFonts w:ascii="Arial" w:cs="Arial" w:eastAsia="Arial" w:hAnsi="Arial"/>
          <w:b/>
          <w:bCs/>
          <w:color w:val="1F3864"/>
          <w:sz w:val="28"/>
          <w:szCs w:val="28"/>
        </w:rPr>
        <w:t xml:space="preserve">Objective</w:t>
      </w:r>
    </w:p>
    <w:p>
      <w:pPr>
        <w:spacing w:after="60" w:before="60"/>
      </w:pPr>
      <w:r>
        <w:rPr>
          <w:rFonts w:ascii="Arial" w:cs="Arial" w:eastAsia="Arial" w:hAnsi="Arial"/>
          <w:sz w:val="22"/>
          <w:szCs w:val="22"/>
        </w:rPr>
        <w:t xml:space="preserve">To identify key visual elements within a reference image and use prompt engineering techniques to generate an image that closely resembles the original using AI image generation tools.</w:t>
      </w:r>
    </w:p>
    <w:p>
      <w:pPr>
        <w:spacing w:after="80" w:before="80"/>
      </w:pPr>
    </w:p>
    <w:p>
      <w:pPr>
        <w:pStyle w:val="Heading1"/>
        <w:spacing w:after="120" w:before="300"/>
      </w:pPr>
      <w:r>
        <w:rPr>
          <w:rFonts w:ascii="Arial" w:cs="Arial" w:eastAsia="Arial" w:hAnsi="Arial"/>
          <w:b/>
          <w:bCs/>
          <w:color w:val="1F3864"/>
          <w:sz w:val="28"/>
          <w:szCs w:val="28"/>
        </w:rPr>
        <w:t xml:space="preserve">AI Tools Used</w:t>
      </w:r>
    </w:p>
    <w:p>
      <w:pPr>
        <w:pStyle w:val="ListParagraph"/>
        <w:numPr>
          <w:ilvl w:val="0"/>
          <w:numId w:val="2"/>
        </w:numPr>
        <w:spacing w:after="40" w:before="40"/>
      </w:pPr>
      <w:r>
        <w:rPr>
          <w:rFonts w:ascii="Arial" w:cs="Arial" w:eastAsia="Arial" w:hAnsi="Arial"/>
          <w:sz w:val="22"/>
          <w:szCs w:val="22"/>
        </w:rPr>
        <w:t xml:space="preserve">ChatGPT Image Generation</w:t>
      </w:r>
    </w:p>
    <w:p>
      <w:pPr>
        <w:pStyle w:val="ListParagraph"/>
        <w:numPr>
          <w:ilvl w:val="0"/>
          <w:numId w:val="2"/>
        </w:numPr>
        <w:spacing w:after="40" w:before="40"/>
      </w:pPr>
      <w:r>
        <w:rPr>
          <w:rFonts w:ascii="Arial" w:cs="Arial" w:eastAsia="Arial" w:hAnsi="Arial"/>
          <w:sz w:val="22"/>
          <w:szCs w:val="22"/>
        </w:rPr>
        <w:t xml:space="preserve">Google Gemini</w:t>
      </w:r>
    </w:p>
    <w:p>
      <w:pPr>
        <w:pStyle w:val="ListParagraph"/>
        <w:numPr>
          <w:ilvl w:val="0"/>
          <w:numId w:val="2"/>
        </w:numPr>
        <w:spacing w:after="40" w:before="40"/>
      </w:pPr>
      <w:r>
        <w:rPr>
          <w:rFonts w:ascii="Arial" w:cs="Arial" w:eastAsia="Arial" w:hAnsi="Arial"/>
          <w:sz w:val="22"/>
          <w:szCs w:val="22"/>
        </w:rPr>
        <w:t xml:space="preserve">Bing Image Creator</w:t>
      </w:r>
    </w:p>
    <w:p>
      <w:pPr>
        <w:pStyle w:val="ListParagraph"/>
        <w:numPr>
          <w:ilvl w:val="0"/>
          <w:numId w:val="2"/>
        </w:numPr>
        <w:spacing w:after="40" w:before="40"/>
      </w:pPr>
      <w:r>
        <w:rPr>
          <w:rFonts w:ascii="Arial" w:cs="Arial" w:eastAsia="Arial" w:hAnsi="Arial"/>
          <w:sz w:val="22"/>
          <w:szCs w:val="22"/>
        </w:rPr>
        <w:t xml:space="preserve">Leonardo AI</w:t>
      </w:r>
    </w:p>
    <w:p>
      <w:pPr>
        <w:pStyle w:val="ListParagraph"/>
        <w:numPr>
          <w:ilvl w:val="0"/>
          <w:numId w:val="2"/>
        </w:numPr>
        <w:spacing w:after="40" w:before="40"/>
      </w:pPr>
      <w:r>
        <w:rPr>
          <w:rFonts w:ascii="Arial" w:cs="Arial" w:eastAsia="Arial" w:hAnsi="Arial"/>
          <w:sz w:val="22"/>
          <w:szCs w:val="22"/>
        </w:rPr>
        <w:t xml:space="preserve">Canva AI</w:t>
      </w:r>
    </w:p>
    <w:p>
      <w:pPr>
        <w:pStyle w:val="ListParagraph"/>
        <w:numPr>
          <w:ilvl w:val="0"/>
          <w:numId w:val="2"/>
        </w:numPr>
        <w:spacing w:after="40" w:before="40"/>
      </w:pPr>
      <w:r>
        <w:rPr>
          <w:rFonts w:ascii="Arial" w:cs="Arial" w:eastAsia="Arial" w:hAnsi="Arial"/>
          <w:sz w:val="22"/>
          <w:szCs w:val="22"/>
        </w:rPr>
        <w:t xml:space="preserve">Midjourney</w:t>
      </w:r>
    </w:p>
    <w:p>
      <w:pPr>
        <w:spacing w:after="80" w:before="80"/>
      </w:pPr>
    </w:p>
    <w:p>
      <w:pPr>
        <w:pStyle w:val="Heading1"/>
        <w:spacing w:after="120" w:before="300"/>
      </w:pPr>
      <w:r>
        <w:rPr>
          <w:rFonts w:ascii="Arial" w:cs="Arial" w:eastAsia="Arial" w:hAnsi="Arial"/>
          <w:b/>
          <w:bCs/>
          <w:color w:val="1F3864"/>
          <w:sz w:val="28"/>
          <w:szCs w:val="28"/>
        </w:rPr>
        <w:t xml:space="preserve">Reference Image 1: Butterfly Coloring Page</w:t>
      </w:r>
    </w:p>
    <w:p>
      <w:pPr>
        <w:pStyle w:val="Heading2"/>
        <w:spacing w:after="80" w:before="200"/>
      </w:pPr>
      <w:r>
        <w:rPr>
          <w:rFonts w:ascii="Arial" w:cs="Arial" w:eastAsia="Arial" w:hAnsi="Arial"/>
          <w:b/>
          <w:bCs/>
          <w:color w:val="2E5596"/>
          <w:sz w:val="24"/>
          <w:szCs w:val="24"/>
        </w:rPr>
        <w:t xml:space="preserve">Visual Elements Identified</w:t>
      </w:r>
    </w:p>
    <w:p>
      <w:pPr>
        <w:spacing w:after="60" w:before="160"/>
      </w:pPr>
      <w:r>
        <w:rPr>
          <w:rFonts w:ascii="Arial" w:cs="Arial" w:eastAsia="Arial" w:hAnsi="Arial"/>
          <w:b/>
          <w:bCs/>
          <w:color w:val="333333"/>
          <w:sz w:val="22"/>
          <w:szCs w:val="22"/>
        </w:rPr>
        <w:t xml:space="preserve">i) Objects / Subject</w:t>
      </w:r>
    </w:p>
    <w:p>
      <w:pPr>
        <w:pStyle w:val="ListParagraph"/>
        <w:numPr>
          <w:ilvl w:val="0"/>
          <w:numId w:val="2"/>
        </w:numPr>
        <w:spacing w:after="40" w:before="40"/>
      </w:pPr>
      <w:r>
        <w:rPr>
          <w:rFonts w:ascii="Arial" w:cs="Arial" w:eastAsia="Arial" w:hAnsi="Arial"/>
          <w:sz w:val="22"/>
          <w:szCs w:val="22"/>
        </w:rPr>
        <w:t xml:space="preserve">Large butterfly positioned at the center</w:t>
      </w:r>
    </w:p>
    <w:p>
      <w:pPr>
        <w:pStyle w:val="ListParagraph"/>
        <w:numPr>
          <w:ilvl w:val="0"/>
          <w:numId w:val="2"/>
        </w:numPr>
        <w:spacing w:after="40" w:before="40"/>
      </w:pPr>
      <w:r>
        <w:rPr>
          <w:rFonts w:ascii="Arial" w:cs="Arial" w:eastAsia="Arial" w:hAnsi="Arial"/>
          <w:sz w:val="22"/>
          <w:szCs w:val="22"/>
        </w:rPr>
        <w:t xml:space="preserve">Symmetrical wings with decorative patterns</w:t>
      </w:r>
    </w:p>
    <w:p>
      <w:pPr>
        <w:pStyle w:val="ListParagraph"/>
        <w:numPr>
          <w:ilvl w:val="0"/>
          <w:numId w:val="2"/>
        </w:numPr>
        <w:spacing w:after="40" w:before="40"/>
      </w:pPr>
      <w:r>
        <w:rPr>
          <w:rFonts w:ascii="Arial" w:cs="Arial" w:eastAsia="Arial" w:hAnsi="Arial"/>
          <w:sz w:val="22"/>
          <w:szCs w:val="22"/>
        </w:rPr>
        <w:t xml:space="preserve">Coloring-book style outline</w:t>
      </w:r>
    </w:p>
    <w:p>
      <w:pPr>
        <w:spacing w:after="60" w:before="160"/>
      </w:pPr>
      <w:r>
        <w:rPr>
          <w:rFonts w:ascii="Arial" w:cs="Arial" w:eastAsia="Arial" w:hAnsi="Arial"/>
          <w:b/>
          <w:bCs/>
          <w:color w:val="333333"/>
          <w:sz w:val="22"/>
          <w:szCs w:val="22"/>
        </w:rPr>
        <w:t xml:space="preserve">ii) Background</w:t>
      </w:r>
    </w:p>
    <w:p>
      <w:pPr>
        <w:pStyle w:val="ListParagraph"/>
        <w:numPr>
          <w:ilvl w:val="0"/>
          <w:numId w:val="2"/>
        </w:numPr>
        <w:spacing w:after="40" w:before="40"/>
      </w:pPr>
      <w:r>
        <w:rPr>
          <w:rFonts w:ascii="Arial" w:cs="Arial" w:eastAsia="Arial" w:hAnsi="Arial"/>
          <w:sz w:val="22"/>
          <w:szCs w:val="22"/>
        </w:rPr>
        <w:t xml:space="preserve">Plain white background</w:t>
      </w:r>
    </w:p>
    <w:p>
      <w:pPr>
        <w:pStyle w:val="ListParagraph"/>
        <w:numPr>
          <w:ilvl w:val="0"/>
          <w:numId w:val="2"/>
        </w:numPr>
        <w:spacing w:after="40" w:before="40"/>
      </w:pPr>
      <w:r>
        <w:rPr>
          <w:rFonts w:ascii="Arial" w:cs="Arial" w:eastAsia="Arial" w:hAnsi="Arial"/>
          <w:sz w:val="22"/>
          <w:szCs w:val="22"/>
        </w:rPr>
        <w:t xml:space="preserve">No additional objects or scenery</w:t>
      </w:r>
    </w:p>
    <w:p>
      <w:pPr>
        <w:spacing w:after="60" w:before="160"/>
      </w:pPr>
      <w:r>
        <w:rPr>
          <w:rFonts w:ascii="Arial" w:cs="Arial" w:eastAsia="Arial" w:hAnsi="Arial"/>
          <w:b/>
          <w:bCs/>
          <w:color w:val="333333"/>
          <w:sz w:val="22"/>
          <w:szCs w:val="22"/>
        </w:rPr>
        <w:t xml:space="preserve">iii) Lighting</w:t>
      </w:r>
    </w:p>
    <w:p>
      <w:pPr>
        <w:pStyle w:val="ListParagraph"/>
        <w:numPr>
          <w:ilvl w:val="0"/>
          <w:numId w:val="2"/>
        </w:numPr>
        <w:spacing w:after="40" w:before="40"/>
      </w:pPr>
      <w:r>
        <w:rPr>
          <w:rFonts w:ascii="Arial" w:cs="Arial" w:eastAsia="Arial" w:hAnsi="Arial"/>
          <w:sz w:val="22"/>
          <w:szCs w:val="22"/>
        </w:rPr>
        <w:t xml:space="preserve">Flat lighting</w:t>
      </w:r>
    </w:p>
    <w:p>
      <w:pPr>
        <w:pStyle w:val="ListParagraph"/>
        <w:numPr>
          <w:ilvl w:val="0"/>
          <w:numId w:val="2"/>
        </w:numPr>
        <w:spacing w:after="40" w:before="40"/>
      </w:pPr>
      <w:r>
        <w:rPr>
          <w:rFonts w:ascii="Arial" w:cs="Arial" w:eastAsia="Arial" w:hAnsi="Arial"/>
          <w:sz w:val="22"/>
          <w:szCs w:val="22"/>
        </w:rPr>
        <w:t xml:space="preserve">No shadows or highlights</w:t>
      </w:r>
    </w:p>
    <w:p>
      <w:pPr>
        <w:spacing w:after="60" w:before="160"/>
      </w:pPr>
      <w:r>
        <w:rPr>
          <w:rFonts w:ascii="Arial" w:cs="Arial" w:eastAsia="Arial" w:hAnsi="Arial"/>
          <w:b/>
          <w:bCs/>
          <w:color w:val="333333"/>
          <w:sz w:val="22"/>
          <w:szCs w:val="22"/>
        </w:rPr>
        <w:t xml:space="preserve">iv) Style</w:t>
      </w:r>
    </w:p>
    <w:p>
      <w:pPr>
        <w:pStyle w:val="ListParagraph"/>
        <w:numPr>
          <w:ilvl w:val="0"/>
          <w:numId w:val="2"/>
        </w:numPr>
        <w:spacing w:after="40" w:before="40"/>
      </w:pPr>
      <w:r>
        <w:rPr>
          <w:rFonts w:ascii="Arial" w:cs="Arial" w:eastAsia="Arial" w:hAnsi="Arial"/>
          <w:sz w:val="22"/>
          <w:szCs w:val="22"/>
        </w:rPr>
        <w:t xml:space="preserve">Black-and-white coloring page</w:t>
      </w:r>
    </w:p>
    <w:p>
      <w:pPr>
        <w:pStyle w:val="ListParagraph"/>
        <w:numPr>
          <w:ilvl w:val="0"/>
          <w:numId w:val="2"/>
        </w:numPr>
        <w:spacing w:after="40" w:before="40"/>
      </w:pPr>
      <w:r>
        <w:rPr>
          <w:rFonts w:ascii="Arial" w:cs="Arial" w:eastAsia="Arial" w:hAnsi="Arial"/>
          <w:sz w:val="22"/>
          <w:szCs w:val="22"/>
        </w:rPr>
        <w:t xml:space="preserve">Clean vector line art</w:t>
      </w:r>
    </w:p>
    <w:p>
      <w:pPr>
        <w:pStyle w:val="ListParagraph"/>
        <w:numPr>
          <w:ilvl w:val="0"/>
          <w:numId w:val="2"/>
        </w:numPr>
        <w:spacing w:after="40" w:before="40"/>
      </w:pPr>
      <w:r>
        <w:rPr>
          <w:rFonts w:ascii="Arial" w:cs="Arial" w:eastAsia="Arial" w:hAnsi="Arial"/>
          <w:sz w:val="22"/>
          <w:szCs w:val="22"/>
        </w:rPr>
        <w:t xml:space="preserve">Children's coloring book design</w:t>
      </w:r>
    </w:p>
    <w:p>
      <w:pPr>
        <w:spacing w:after="60" w:before="160"/>
      </w:pPr>
      <w:r>
        <w:rPr>
          <w:rFonts w:ascii="Arial" w:cs="Arial" w:eastAsia="Arial" w:hAnsi="Arial"/>
          <w:b/>
          <w:bCs/>
          <w:color w:val="333333"/>
          <w:sz w:val="22"/>
          <w:szCs w:val="22"/>
        </w:rPr>
        <w:t xml:space="preserve">v) Color Combination</w:t>
      </w:r>
    </w:p>
    <w:p>
      <w:pPr>
        <w:pStyle w:val="ListParagraph"/>
        <w:numPr>
          <w:ilvl w:val="0"/>
          <w:numId w:val="2"/>
        </w:numPr>
        <w:spacing w:after="40" w:before="40"/>
      </w:pPr>
      <w:r>
        <w:rPr>
          <w:rFonts w:ascii="Arial" w:cs="Arial" w:eastAsia="Arial" w:hAnsi="Arial"/>
          <w:sz w:val="22"/>
          <w:szCs w:val="22"/>
        </w:rPr>
        <w:t xml:space="preserve">Monochrome (black outlines on white background)</w:t>
      </w:r>
    </w:p>
    <w:p>
      <w:pPr>
        <w:spacing w:after="60" w:before="160"/>
      </w:pPr>
      <w:r>
        <w:rPr>
          <w:rFonts w:ascii="Arial" w:cs="Arial" w:eastAsia="Arial" w:hAnsi="Arial"/>
          <w:b/>
          <w:bCs/>
          <w:color w:val="333333"/>
          <w:sz w:val="22"/>
          <w:szCs w:val="22"/>
        </w:rPr>
        <w:t xml:space="preserve">vi) Image Quality</w:t>
      </w:r>
    </w:p>
    <w:p>
      <w:pPr>
        <w:pStyle w:val="ListParagraph"/>
        <w:numPr>
          <w:ilvl w:val="0"/>
          <w:numId w:val="2"/>
        </w:numPr>
        <w:spacing w:after="40" w:before="40"/>
      </w:pPr>
      <w:r>
        <w:rPr>
          <w:rFonts w:ascii="Arial" w:cs="Arial" w:eastAsia="Arial" w:hAnsi="Arial"/>
          <w:sz w:val="22"/>
          <w:szCs w:val="22"/>
        </w:rPr>
        <w:t xml:space="preserve">High-resolution vector illustration</w:t>
      </w:r>
    </w:p>
    <w:p>
      <w:pPr>
        <w:pStyle w:val="ListParagraph"/>
        <w:numPr>
          <w:ilvl w:val="0"/>
          <w:numId w:val="2"/>
        </w:numPr>
        <w:spacing w:after="40" w:before="40"/>
      </w:pPr>
      <w:r>
        <w:rPr>
          <w:rFonts w:ascii="Arial" w:cs="Arial" w:eastAsia="Arial" w:hAnsi="Arial"/>
          <w:sz w:val="22"/>
          <w:szCs w:val="22"/>
        </w:rPr>
        <w:t xml:space="preserve">Sharp edges and clear outlines</w:t>
      </w:r>
    </w:p>
    <w:p>
      <w:pPr>
        <w:spacing w:after="80" w:before="80"/>
      </w:pPr>
    </w:p>
    <w:p>
      <w:pPr>
        <w:pStyle w:val="Heading2"/>
        <w:spacing w:after="80" w:before="200"/>
      </w:pPr>
      <w:r>
        <w:rPr>
          <w:rFonts w:ascii="Arial" w:cs="Arial" w:eastAsia="Arial" w:hAnsi="Arial"/>
          <w:b/>
          <w:bCs/>
          <w:color w:val="2E5596"/>
          <w:sz w:val="24"/>
          <w:szCs w:val="24"/>
        </w:rPr>
        <w:t xml:space="preserve">Initial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BF3FB" w:val="clear"/>
            <w:tcMar>
              <w:top w:type="dxa" w:w="120"/>
              <w:left w:type="dxa" w:w="200"/>
              <w:bottom w:type="dxa" w:w="120"/>
              <w:right w:type="dxa" w:w="200"/>
            </w:tcMar>
          </w:tcPr>
          <w:p>
            <w:pPr>
              <w:spacing w:after="40" w:before="40"/>
            </w:pPr>
            <w:r>
              <w:rPr>
                <w:rFonts w:ascii="Courier New" w:cs="Courier New" w:eastAsia="Courier New" w:hAnsi="Courier New"/>
                <w:b/>
                <w:bCs/>
                <w:color w:val="1A5276"/>
                <w:sz w:val="20"/>
                <w:szCs w:val="20"/>
              </w:rPr>
              <w:t xml:space="preserve">Prompt: </w:t>
            </w:r>
            <w:r>
              <w:rPr>
                <w:rFonts w:ascii="Courier New" w:cs="Courier New" w:eastAsia="Courier New" w:hAnsi="Courier New"/>
                <w:color w:val="222222"/>
                <w:sz w:val="20"/>
                <w:szCs w:val="20"/>
              </w:rPr>
              <w:t xml:space="preserve">Create a simple butterfly coloring page with black outlines on a white background.</w:t>
            </w:r>
          </w:p>
        </w:tc>
      </w:tr>
    </w:tbl>
    <w:p>
      <w:pPr>
        <w:spacing w:after="80" w:before="80"/>
      </w:pPr>
    </w:p>
    <w:p>
      <w:pPr>
        <w:pStyle w:val="Heading2"/>
        <w:spacing w:after="80" w:before="200"/>
      </w:pPr>
      <w:r>
        <w:rPr>
          <w:rFonts w:ascii="Arial" w:cs="Arial" w:eastAsia="Arial" w:hAnsi="Arial"/>
          <w:b/>
          <w:bCs/>
          <w:color w:val="2E5596"/>
          <w:sz w:val="24"/>
          <w:szCs w:val="24"/>
        </w:rPr>
        <w:t xml:space="preserve">Refined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BF3FB" w:val="clear"/>
            <w:tcMar>
              <w:top w:type="dxa" w:w="120"/>
              <w:left w:type="dxa" w:w="200"/>
              <w:bottom w:type="dxa" w:w="120"/>
              <w:right w:type="dxa" w:w="200"/>
            </w:tcMar>
          </w:tcPr>
          <w:p>
            <w:pPr>
              <w:spacing w:after="40" w:before="40"/>
            </w:pPr>
            <w:r>
              <w:rPr>
                <w:rFonts w:ascii="Courier New" w:cs="Courier New" w:eastAsia="Courier New" w:hAnsi="Courier New"/>
                <w:b/>
                <w:bCs/>
                <w:color w:val="1A5276"/>
                <w:sz w:val="20"/>
                <w:szCs w:val="20"/>
              </w:rPr>
              <w:t xml:space="preserve">Prompt: </w:t>
            </w:r>
            <w:r>
              <w:rPr>
                <w:rFonts w:ascii="Courier New" w:cs="Courier New" w:eastAsia="Courier New" w:hAnsi="Courier New"/>
                <w:color w:val="222222"/>
                <w:sz w:val="20"/>
                <w:szCs w:val="20"/>
              </w:rPr>
              <w:t xml:space="preserve">Create a high-resolution butterfly coloring page featuring a large symmetrical butterfly centered on a plain white background. Use clean black vector outlines with detailed decorative patterns inside the wings. The illustration should resemble a professional children's coloring book page. No colors, shading, shadows, or background elements. Minimalist black-and-white line art, crisp edges, printable quality, 4K resolution.</w:t>
            </w:r>
          </w:p>
        </w:tc>
      </w:tr>
    </w:tbl>
    <w:p>
      <w:pPr>
        <w:spacing w:after="80" w:before="80"/>
      </w:pPr>
    </w:p>
    <w:p>
      <w:pPr>
        <w:pStyle w:val="Heading2"/>
        <w:spacing w:after="80" w:before="200"/>
      </w:pPr>
      <w:r>
        <w:rPr>
          <w:rFonts w:ascii="Arial" w:cs="Arial" w:eastAsia="Arial" w:hAnsi="Arial"/>
          <w:b/>
          <w:bCs/>
          <w:color w:val="2E5596"/>
          <w:sz w:val="24"/>
          <w:szCs w:val="24"/>
        </w:rPr>
        <w:t xml:space="preserve">Expected Output</w:t>
      </w:r>
    </w:p>
    <w:p>
      <w:pPr>
        <w:spacing w:after="60" w:before="60"/>
      </w:pPr>
      <w:r>
        <w:rPr>
          <w:rFonts w:ascii="Arial" w:cs="Arial" w:eastAsia="Arial" w:hAnsi="Arial"/>
          <w:sz w:val="22"/>
          <w:szCs w:val="22"/>
        </w:rPr>
        <w:t xml:space="preserve">A butterfly coloring page closely matching the reference image with:</w:t>
      </w:r>
    </w:p>
    <w:p>
      <w:pPr>
        <w:pStyle w:val="ListParagraph"/>
        <w:numPr>
          <w:ilvl w:val="0"/>
          <w:numId w:val="2"/>
        </w:numPr>
        <w:spacing w:after="40" w:before="40"/>
      </w:pPr>
      <w:r>
        <w:rPr>
          <w:rFonts w:ascii="Arial" w:cs="Arial" w:eastAsia="Arial" w:hAnsi="Arial"/>
          <w:sz w:val="22"/>
          <w:szCs w:val="22"/>
        </w:rPr>
        <w:t xml:space="preserve">Symmetrical wings</w:t>
      </w:r>
    </w:p>
    <w:p>
      <w:pPr>
        <w:pStyle w:val="ListParagraph"/>
        <w:numPr>
          <w:ilvl w:val="0"/>
          <w:numId w:val="2"/>
        </w:numPr>
        <w:spacing w:after="40" w:before="40"/>
      </w:pPr>
      <w:r>
        <w:rPr>
          <w:rFonts w:ascii="Arial" w:cs="Arial" w:eastAsia="Arial" w:hAnsi="Arial"/>
          <w:sz w:val="22"/>
          <w:szCs w:val="22"/>
        </w:rPr>
        <w:t xml:space="preserve">Detailed wing patterns</w:t>
      </w:r>
    </w:p>
    <w:p>
      <w:pPr>
        <w:pStyle w:val="ListParagraph"/>
        <w:numPr>
          <w:ilvl w:val="0"/>
          <w:numId w:val="2"/>
        </w:numPr>
        <w:spacing w:after="40" w:before="40"/>
      </w:pPr>
      <w:r>
        <w:rPr>
          <w:rFonts w:ascii="Arial" w:cs="Arial" w:eastAsia="Arial" w:hAnsi="Arial"/>
          <w:sz w:val="22"/>
          <w:szCs w:val="22"/>
        </w:rPr>
        <w:t xml:space="preserve">White background</w:t>
      </w:r>
    </w:p>
    <w:p>
      <w:pPr>
        <w:pStyle w:val="ListParagraph"/>
        <w:numPr>
          <w:ilvl w:val="0"/>
          <w:numId w:val="2"/>
        </w:numPr>
        <w:spacing w:after="40" w:before="40"/>
      </w:pPr>
      <w:r>
        <w:rPr>
          <w:rFonts w:ascii="Arial" w:cs="Arial" w:eastAsia="Arial" w:hAnsi="Arial"/>
          <w:sz w:val="22"/>
          <w:szCs w:val="22"/>
        </w:rPr>
        <w:t xml:space="preserve">Clean black outlines</w:t>
      </w:r>
    </w:p>
    <w:p>
      <w:pPr>
        <w:pStyle w:val="ListParagraph"/>
        <w:numPr>
          <w:ilvl w:val="0"/>
          <w:numId w:val="2"/>
        </w:numPr>
        <w:spacing w:after="40" w:before="40"/>
      </w:pPr>
      <w:r>
        <w:rPr>
          <w:rFonts w:ascii="Arial" w:cs="Arial" w:eastAsia="Arial" w:hAnsi="Arial"/>
          <w:sz w:val="22"/>
          <w:szCs w:val="22"/>
        </w:rPr>
        <w:t xml:space="preserve">Printable coloring-book appearance</w:t>
      </w:r>
    </w:p>
    <w:p>
      <w:pPr>
        <w:spacing w:after="80" w:before="80"/>
      </w:pPr>
    </w:p>
    <w:p>
      <w:pPr>
        <w:pStyle w:val="Heading1"/>
        <w:spacing w:after="120" w:before="300"/>
      </w:pPr>
      <w:r>
        <w:rPr>
          <w:rFonts w:ascii="Arial" w:cs="Arial" w:eastAsia="Arial" w:hAnsi="Arial"/>
          <w:b/>
          <w:bCs/>
          <w:color w:val="1F3864"/>
          <w:sz w:val="28"/>
          <w:szCs w:val="28"/>
        </w:rPr>
        <w:t xml:space="preserve">Reference Image 2: Product Launch Poster</w:t>
      </w:r>
    </w:p>
    <w:p>
      <w:pPr>
        <w:pStyle w:val="Heading2"/>
        <w:spacing w:after="80" w:before="200"/>
      </w:pPr>
      <w:r>
        <w:rPr>
          <w:rFonts w:ascii="Arial" w:cs="Arial" w:eastAsia="Arial" w:hAnsi="Arial"/>
          <w:b/>
          <w:bCs/>
          <w:color w:val="2E5596"/>
          <w:sz w:val="24"/>
          <w:szCs w:val="24"/>
        </w:rPr>
        <w:t xml:space="preserve">Visual Elements Identified</w:t>
      </w:r>
    </w:p>
    <w:p>
      <w:pPr>
        <w:spacing w:after="60" w:before="160"/>
      </w:pPr>
      <w:r>
        <w:rPr>
          <w:rFonts w:ascii="Arial" w:cs="Arial" w:eastAsia="Arial" w:hAnsi="Arial"/>
          <w:b/>
          <w:bCs/>
          <w:color w:val="333333"/>
          <w:sz w:val="22"/>
          <w:szCs w:val="22"/>
        </w:rPr>
        <w:t xml:space="preserve">i) Objects / Subject</w:t>
      </w:r>
    </w:p>
    <w:p>
      <w:pPr>
        <w:pStyle w:val="ListParagraph"/>
        <w:numPr>
          <w:ilvl w:val="0"/>
          <w:numId w:val="2"/>
        </w:numPr>
        <w:spacing w:after="40" w:before="40"/>
      </w:pPr>
      <w:r>
        <w:rPr>
          <w:rFonts w:ascii="Arial" w:cs="Arial" w:eastAsia="Arial" w:hAnsi="Arial"/>
          <w:sz w:val="22"/>
          <w:szCs w:val="22"/>
        </w:rPr>
        <w:t xml:space="preserve">Modern product launch advertisement</w:t>
      </w:r>
    </w:p>
    <w:p>
      <w:pPr>
        <w:pStyle w:val="ListParagraph"/>
        <w:numPr>
          <w:ilvl w:val="0"/>
          <w:numId w:val="2"/>
        </w:numPr>
        <w:spacing w:after="40" w:before="40"/>
      </w:pPr>
      <w:r>
        <w:rPr>
          <w:rFonts w:ascii="Arial" w:cs="Arial" w:eastAsia="Arial" w:hAnsi="Arial"/>
          <w:sz w:val="22"/>
          <w:szCs w:val="22"/>
        </w:rPr>
        <w:t xml:space="preserve">Product bottle placed prominently</w:t>
      </w:r>
    </w:p>
    <w:p>
      <w:pPr>
        <w:pStyle w:val="ListParagraph"/>
        <w:numPr>
          <w:ilvl w:val="0"/>
          <w:numId w:val="2"/>
        </w:numPr>
        <w:spacing w:after="40" w:before="40"/>
      </w:pPr>
      <w:r>
        <w:rPr>
          <w:rFonts w:ascii="Arial" w:cs="Arial" w:eastAsia="Arial" w:hAnsi="Arial"/>
          <w:sz w:val="22"/>
          <w:szCs w:val="22"/>
        </w:rPr>
        <w:t xml:space="preserve">Promotional text and branding elements</w:t>
      </w:r>
    </w:p>
    <w:p>
      <w:pPr>
        <w:spacing w:after="60" w:before="160"/>
      </w:pPr>
      <w:r>
        <w:rPr>
          <w:rFonts w:ascii="Arial" w:cs="Arial" w:eastAsia="Arial" w:hAnsi="Arial"/>
          <w:b/>
          <w:bCs/>
          <w:color w:val="333333"/>
          <w:sz w:val="22"/>
          <w:szCs w:val="22"/>
        </w:rPr>
        <w:t xml:space="preserve">ii) Background</w:t>
      </w:r>
    </w:p>
    <w:p>
      <w:pPr>
        <w:pStyle w:val="ListParagraph"/>
        <w:numPr>
          <w:ilvl w:val="0"/>
          <w:numId w:val="2"/>
        </w:numPr>
        <w:spacing w:after="40" w:before="40"/>
      </w:pPr>
      <w:r>
        <w:rPr>
          <w:rFonts w:ascii="Arial" w:cs="Arial" w:eastAsia="Arial" w:hAnsi="Arial"/>
          <w:sz w:val="22"/>
          <w:szCs w:val="22"/>
        </w:rPr>
        <w:t xml:space="preserve">Gradient background</w:t>
      </w:r>
    </w:p>
    <w:p>
      <w:pPr>
        <w:pStyle w:val="ListParagraph"/>
        <w:numPr>
          <w:ilvl w:val="0"/>
          <w:numId w:val="2"/>
        </w:numPr>
        <w:spacing w:after="40" w:before="40"/>
      </w:pPr>
      <w:r>
        <w:rPr>
          <w:rFonts w:ascii="Arial" w:cs="Arial" w:eastAsia="Arial" w:hAnsi="Arial"/>
          <w:sz w:val="22"/>
          <w:szCs w:val="22"/>
        </w:rPr>
        <w:t xml:space="preserve">Abstract geometric shapes</w:t>
      </w:r>
    </w:p>
    <w:p>
      <w:pPr>
        <w:pStyle w:val="ListParagraph"/>
        <w:numPr>
          <w:ilvl w:val="0"/>
          <w:numId w:val="2"/>
        </w:numPr>
        <w:spacing w:after="40" w:before="40"/>
      </w:pPr>
      <w:r>
        <w:rPr>
          <w:rFonts w:ascii="Arial" w:cs="Arial" w:eastAsia="Arial" w:hAnsi="Arial"/>
          <w:sz w:val="22"/>
          <w:szCs w:val="22"/>
        </w:rPr>
        <w:t xml:space="preserve">Professional marketing design</w:t>
      </w:r>
    </w:p>
    <w:p>
      <w:pPr>
        <w:spacing w:after="60" w:before="160"/>
      </w:pPr>
      <w:r>
        <w:rPr>
          <w:rFonts w:ascii="Arial" w:cs="Arial" w:eastAsia="Arial" w:hAnsi="Arial"/>
          <w:b/>
          <w:bCs/>
          <w:color w:val="333333"/>
          <w:sz w:val="22"/>
          <w:szCs w:val="22"/>
        </w:rPr>
        <w:t xml:space="preserve">iii) Lighting</w:t>
      </w:r>
    </w:p>
    <w:p>
      <w:pPr>
        <w:pStyle w:val="ListParagraph"/>
        <w:numPr>
          <w:ilvl w:val="0"/>
          <w:numId w:val="2"/>
        </w:numPr>
        <w:spacing w:after="40" w:before="40"/>
      </w:pPr>
      <w:r>
        <w:rPr>
          <w:rFonts w:ascii="Arial" w:cs="Arial" w:eastAsia="Arial" w:hAnsi="Arial"/>
          <w:sz w:val="22"/>
          <w:szCs w:val="22"/>
        </w:rPr>
        <w:t xml:space="preserve">Studio lighting</w:t>
      </w:r>
    </w:p>
    <w:p>
      <w:pPr>
        <w:pStyle w:val="ListParagraph"/>
        <w:numPr>
          <w:ilvl w:val="0"/>
          <w:numId w:val="2"/>
        </w:numPr>
        <w:spacing w:after="40" w:before="40"/>
      </w:pPr>
      <w:r>
        <w:rPr>
          <w:rFonts w:ascii="Arial" w:cs="Arial" w:eastAsia="Arial" w:hAnsi="Arial"/>
          <w:sz w:val="22"/>
          <w:szCs w:val="22"/>
        </w:rPr>
        <w:t xml:space="preserve">Product spotlight effect</w:t>
      </w:r>
    </w:p>
    <w:p>
      <w:pPr>
        <w:pStyle w:val="ListParagraph"/>
        <w:numPr>
          <w:ilvl w:val="0"/>
          <w:numId w:val="2"/>
        </w:numPr>
        <w:spacing w:after="40" w:before="40"/>
      </w:pPr>
      <w:r>
        <w:rPr>
          <w:rFonts w:ascii="Arial" w:cs="Arial" w:eastAsia="Arial" w:hAnsi="Arial"/>
          <w:sz w:val="22"/>
          <w:szCs w:val="22"/>
        </w:rPr>
        <w:t xml:space="preserve">High contrast</w:t>
      </w:r>
    </w:p>
    <w:p>
      <w:pPr>
        <w:spacing w:after="60" w:before="160"/>
      </w:pPr>
      <w:r>
        <w:rPr>
          <w:rFonts w:ascii="Arial" w:cs="Arial" w:eastAsia="Arial" w:hAnsi="Arial"/>
          <w:b/>
          <w:bCs/>
          <w:color w:val="333333"/>
          <w:sz w:val="22"/>
          <w:szCs w:val="22"/>
        </w:rPr>
        <w:t xml:space="preserve">iv) Style</w:t>
      </w:r>
    </w:p>
    <w:p>
      <w:pPr>
        <w:pStyle w:val="ListParagraph"/>
        <w:numPr>
          <w:ilvl w:val="0"/>
          <w:numId w:val="2"/>
        </w:numPr>
        <w:spacing w:after="40" w:before="40"/>
      </w:pPr>
      <w:r>
        <w:rPr>
          <w:rFonts w:ascii="Arial" w:cs="Arial" w:eastAsia="Arial" w:hAnsi="Arial"/>
          <w:sz w:val="22"/>
          <w:szCs w:val="22"/>
        </w:rPr>
        <w:t xml:space="preserve">Commercial advertising poster</w:t>
      </w:r>
    </w:p>
    <w:p>
      <w:pPr>
        <w:pStyle w:val="ListParagraph"/>
        <w:numPr>
          <w:ilvl w:val="0"/>
          <w:numId w:val="2"/>
        </w:numPr>
        <w:spacing w:after="40" w:before="40"/>
      </w:pPr>
      <w:r>
        <w:rPr>
          <w:rFonts w:ascii="Arial" w:cs="Arial" w:eastAsia="Arial" w:hAnsi="Arial"/>
          <w:sz w:val="22"/>
          <w:szCs w:val="22"/>
        </w:rPr>
        <w:t xml:space="preserve">Corporate branding</w:t>
      </w:r>
    </w:p>
    <w:p>
      <w:pPr>
        <w:pStyle w:val="ListParagraph"/>
        <w:numPr>
          <w:ilvl w:val="0"/>
          <w:numId w:val="2"/>
        </w:numPr>
        <w:spacing w:after="40" w:before="40"/>
      </w:pPr>
      <w:r>
        <w:rPr>
          <w:rFonts w:ascii="Arial" w:cs="Arial" w:eastAsia="Arial" w:hAnsi="Arial"/>
          <w:sz w:val="22"/>
          <w:szCs w:val="22"/>
        </w:rPr>
        <w:t xml:space="preserve">Modern graphic design</w:t>
      </w:r>
    </w:p>
    <w:p>
      <w:pPr>
        <w:spacing w:after="60" w:before="160"/>
      </w:pPr>
      <w:r>
        <w:rPr>
          <w:rFonts w:ascii="Arial" w:cs="Arial" w:eastAsia="Arial" w:hAnsi="Arial"/>
          <w:b/>
          <w:bCs/>
          <w:color w:val="333333"/>
          <w:sz w:val="22"/>
          <w:szCs w:val="22"/>
        </w:rPr>
        <w:t xml:space="preserve">v) Color Combination</w:t>
      </w:r>
    </w:p>
    <w:p>
      <w:pPr>
        <w:pStyle w:val="ListParagraph"/>
        <w:numPr>
          <w:ilvl w:val="0"/>
          <w:numId w:val="2"/>
        </w:numPr>
        <w:spacing w:after="40" w:before="40"/>
      </w:pPr>
      <w:r>
        <w:rPr>
          <w:rFonts w:ascii="Arial" w:cs="Arial" w:eastAsia="Arial" w:hAnsi="Arial"/>
          <w:sz w:val="22"/>
          <w:szCs w:val="22"/>
        </w:rPr>
        <w:t xml:space="preserve">Blue and orange gradients</w:t>
      </w:r>
    </w:p>
    <w:p>
      <w:pPr>
        <w:pStyle w:val="ListParagraph"/>
        <w:numPr>
          <w:ilvl w:val="0"/>
          <w:numId w:val="2"/>
        </w:numPr>
        <w:spacing w:after="40" w:before="40"/>
      </w:pPr>
      <w:r>
        <w:rPr>
          <w:rFonts w:ascii="Arial" w:cs="Arial" w:eastAsia="Arial" w:hAnsi="Arial"/>
          <w:sz w:val="22"/>
          <w:szCs w:val="22"/>
        </w:rPr>
        <w:t xml:space="preserve">White typography</w:t>
      </w:r>
    </w:p>
    <w:p>
      <w:pPr>
        <w:pStyle w:val="ListParagraph"/>
        <w:numPr>
          <w:ilvl w:val="0"/>
          <w:numId w:val="2"/>
        </w:numPr>
        <w:spacing w:after="40" w:before="40"/>
      </w:pPr>
      <w:r>
        <w:rPr>
          <w:rFonts w:ascii="Arial" w:cs="Arial" w:eastAsia="Arial" w:hAnsi="Arial"/>
          <w:sz w:val="22"/>
          <w:szCs w:val="22"/>
        </w:rPr>
        <w:t xml:space="preserve">Bright accent colors</w:t>
      </w:r>
    </w:p>
    <w:p>
      <w:pPr>
        <w:spacing w:after="60" w:before="160"/>
      </w:pPr>
      <w:r>
        <w:rPr>
          <w:rFonts w:ascii="Arial" w:cs="Arial" w:eastAsia="Arial" w:hAnsi="Arial"/>
          <w:b/>
          <w:bCs/>
          <w:color w:val="333333"/>
          <w:sz w:val="22"/>
          <w:szCs w:val="22"/>
        </w:rPr>
        <w:t xml:space="preserve">vi) Image Quality</w:t>
      </w:r>
    </w:p>
    <w:p>
      <w:pPr>
        <w:pStyle w:val="ListParagraph"/>
        <w:numPr>
          <w:ilvl w:val="0"/>
          <w:numId w:val="2"/>
        </w:numPr>
        <w:spacing w:after="40" w:before="40"/>
      </w:pPr>
      <w:r>
        <w:rPr>
          <w:rFonts w:ascii="Arial" w:cs="Arial" w:eastAsia="Arial" w:hAnsi="Arial"/>
          <w:sz w:val="22"/>
          <w:szCs w:val="22"/>
        </w:rPr>
        <w:t xml:space="preserve">High-definition poster design</w:t>
      </w:r>
    </w:p>
    <w:p>
      <w:pPr>
        <w:pStyle w:val="ListParagraph"/>
        <w:numPr>
          <w:ilvl w:val="0"/>
          <w:numId w:val="2"/>
        </w:numPr>
        <w:spacing w:after="40" w:before="40"/>
      </w:pPr>
      <w:r>
        <w:rPr>
          <w:rFonts w:ascii="Arial" w:cs="Arial" w:eastAsia="Arial" w:hAnsi="Arial"/>
          <w:sz w:val="22"/>
          <w:szCs w:val="22"/>
        </w:rPr>
        <w:t xml:space="preserve">Professional marketing template</w:t>
      </w:r>
    </w:p>
    <w:p>
      <w:pPr>
        <w:pStyle w:val="ListParagraph"/>
        <w:numPr>
          <w:ilvl w:val="0"/>
          <w:numId w:val="2"/>
        </w:numPr>
        <w:spacing w:after="40" w:before="40"/>
      </w:pPr>
      <w:r>
        <w:rPr>
          <w:rFonts w:ascii="Arial" w:cs="Arial" w:eastAsia="Arial" w:hAnsi="Arial"/>
          <w:sz w:val="22"/>
          <w:szCs w:val="22"/>
        </w:rPr>
        <w:t xml:space="preserve">Sharp typography and graphics</w:t>
      </w:r>
    </w:p>
    <w:p>
      <w:pPr>
        <w:spacing w:after="80" w:before="80"/>
      </w:pPr>
    </w:p>
    <w:p>
      <w:pPr>
        <w:pStyle w:val="Heading2"/>
        <w:spacing w:after="80" w:before="200"/>
      </w:pPr>
      <w:r>
        <w:rPr>
          <w:rFonts w:ascii="Arial" w:cs="Arial" w:eastAsia="Arial" w:hAnsi="Arial"/>
          <w:b/>
          <w:bCs/>
          <w:color w:val="2E5596"/>
          <w:sz w:val="24"/>
          <w:szCs w:val="24"/>
        </w:rPr>
        <w:t xml:space="preserve">Initial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BF3FB" w:val="clear"/>
            <w:tcMar>
              <w:top w:type="dxa" w:w="120"/>
              <w:left w:type="dxa" w:w="200"/>
              <w:bottom w:type="dxa" w:w="120"/>
              <w:right w:type="dxa" w:w="200"/>
            </w:tcMar>
          </w:tcPr>
          <w:p>
            <w:pPr>
              <w:spacing w:after="40" w:before="40"/>
            </w:pPr>
            <w:r>
              <w:rPr>
                <w:rFonts w:ascii="Courier New" w:cs="Courier New" w:eastAsia="Courier New" w:hAnsi="Courier New"/>
                <w:b/>
                <w:bCs/>
                <w:color w:val="1A5276"/>
                <w:sz w:val="20"/>
                <w:szCs w:val="20"/>
              </w:rPr>
              <w:t xml:space="preserve">Prompt: </w:t>
            </w:r>
            <w:r>
              <w:rPr>
                <w:rFonts w:ascii="Courier New" w:cs="Courier New" w:eastAsia="Courier New" w:hAnsi="Courier New"/>
                <w:color w:val="222222"/>
                <w:sz w:val="20"/>
                <w:szCs w:val="20"/>
              </w:rPr>
              <w:t xml:space="preserve">Create a product launch poster with a product image and promotional text.</w:t>
            </w:r>
          </w:p>
        </w:tc>
      </w:tr>
    </w:tbl>
    <w:p>
      <w:pPr>
        <w:spacing w:after="80" w:before="80"/>
      </w:pPr>
    </w:p>
    <w:p>
      <w:pPr>
        <w:pStyle w:val="Heading2"/>
        <w:spacing w:after="80" w:before="200"/>
      </w:pPr>
      <w:r>
        <w:rPr>
          <w:rFonts w:ascii="Arial" w:cs="Arial" w:eastAsia="Arial" w:hAnsi="Arial"/>
          <w:b/>
          <w:bCs/>
          <w:color w:val="2E5596"/>
          <w:sz w:val="24"/>
          <w:szCs w:val="24"/>
        </w:rPr>
        <w:t xml:space="preserve">Refined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BF3FB" w:val="clear"/>
            <w:tcMar>
              <w:top w:type="dxa" w:w="120"/>
              <w:left w:type="dxa" w:w="200"/>
              <w:bottom w:type="dxa" w:w="120"/>
              <w:right w:type="dxa" w:w="200"/>
            </w:tcMar>
          </w:tcPr>
          <w:p>
            <w:pPr>
              <w:spacing w:after="40" w:before="40"/>
            </w:pPr>
            <w:r>
              <w:rPr>
                <w:rFonts w:ascii="Courier New" w:cs="Courier New" w:eastAsia="Courier New" w:hAnsi="Courier New"/>
                <w:b/>
                <w:bCs/>
                <w:color w:val="1A5276"/>
                <w:sz w:val="20"/>
                <w:szCs w:val="20"/>
              </w:rPr>
              <w:t xml:space="preserve">Prompt: </w:t>
            </w:r>
            <w:r>
              <w:rPr>
                <w:rFonts w:ascii="Courier New" w:cs="Courier New" w:eastAsia="Courier New" w:hAnsi="Courier New"/>
                <w:color w:val="222222"/>
                <w:sz w:val="20"/>
                <w:szCs w:val="20"/>
              </w:rPr>
              <w:t xml:space="preserve">Design a professional product launch poster featuring a premium cosmetic bottle placed at the center. Use a modern blue and orange gradient background with abstract geometric elements. Add clean white typography, bold headline reading 'NEW PRODUCT LAUNCH', professional branding layout, studio-quality lighting, spotlight effect on the product, high contrast, marketing campaign style, corporate advertisement design, ultra-high-resolution poster, realistic shadows, premium commercial look.</w:t>
            </w:r>
          </w:p>
        </w:tc>
      </w:tr>
    </w:tbl>
    <w:p>
      <w:pPr>
        <w:spacing w:after="80" w:before="80"/>
      </w:pPr>
    </w:p>
    <w:p>
      <w:pPr>
        <w:pStyle w:val="Heading1"/>
        <w:spacing w:after="120" w:before="300"/>
      </w:pPr>
      <w:r>
        <w:rPr>
          <w:rFonts w:ascii="Arial" w:cs="Arial" w:eastAsia="Arial" w:hAnsi="Arial"/>
          <w:b/>
          <w:bCs/>
          <w:color w:val="1F3864"/>
          <w:sz w:val="28"/>
          <w:szCs w:val="28"/>
        </w:rPr>
        <w:t xml:space="preserve">Algorithm</w:t>
      </w:r>
    </w:p>
    <w:p>
      <w:pPr>
        <w:pStyle w:val="ListParagraph"/>
        <w:numPr>
          <w:ilvl w:val="0"/>
          <w:numId w:val="3"/>
        </w:numPr>
        <w:spacing w:after="40" w:before="40"/>
      </w:pPr>
      <w:r>
        <w:rPr>
          <w:rFonts w:ascii="Arial" w:cs="Arial" w:eastAsia="Arial" w:hAnsi="Arial"/>
          <w:sz w:val="22"/>
          <w:szCs w:val="22"/>
        </w:rPr>
        <w:t xml:space="preserve">Select the Reference Image - Choose or use the provided image for reproduction.</w:t>
      </w:r>
    </w:p>
    <w:p>
      <w:pPr>
        <w:pStyle w:val="ListParagraph"/>
        <w:numPr>
          <w:ilvl w:val="0"/>
          <w:numId w:val="3"/>
        </w:numPr>
        <w:spacing w:after="40" w:before="40"/>
      </w:pPr>
      <w:r>
        <w:rPr>
          <w:rFonts w:ascii="Arial" w:cs="Arial" w:eastAsia="Arial" w:hAnsi="Arial"/>
          <w:sz w:val="22"/>
          <w:szCs w:val="22"/>
        </w:rPr>
        <w:t xml:space="preserve">Analyze the Image - Identify major components and visual details.</w:t>
      </w:r>
    </w:p>
    <w:p>
      <w:pPr>
        <w:pStyle w:val="ListParagraph"/>
        <w:numPr>
          <w:ilvl w:val="0"/>
          <w:numId w:val="3"/>
        </w:numPr>
        <w:spacing w:after="40" w:before="40"/>
      </w:pPr>
      <w:r>
        <w:rPr>
          <w:rFonts w:ascii="Arial" w:cs="Arial" w:eastAsia="Arial" w:hAnsi="Arial"/>
          <w:sz w:val="22"/>
          <w:szCs w:val="22"/>
        </w:rPr>
        <w:t xml:space="preserve">Create Initial Prompt - Write a basic text-to-image prompt.</w:t>
      </w:r>
    </w:p>
    <w:p>
      <w:pPr>
        <w:pStyle w:val="ListParagraph"/>
        <w:numPr>
          <w:ilvl w:val="0"/>
          <w:numId w:val="3"/>
        </w:numPr>
        <w:spacing w:after="40" w:before="40"/>
      </w:pPr>
      <w:r>
        <w:rPr>
          <w:rFonts w:ascii="Arial" w:cs="Arial" w:eastAsia="Arial" w:hAnsi="Arial"/>
          <w:sz w:val="22"/>
          <w:szCs w:val="22"/>
        </w:rPr>
        <w:t xml:space="preserve">Generate Initial Output - Use an AI image generation tool to generate the image.</w:t>
      </w:r>
    </w:p>
    <w:p>
      <w:pPr>
        <w:pStyle w:val="ListParagraph"/>
        <w:numPr>
          <w:ilvl w:val="0"/>
          <w:numId w:val="3"/>
        </w:numPr>
        <w:spacing w:after="40" w:before="40"/>
      </w:pPr>
      <w:r>
        <w:rPr>
          <w:rFonts w:ascii="Arial" w:cs="Arial" w:eastAsia="Arial" w:hAnsi="Arial"/>
          <w:sz w:val="22"/>
          <w:szCs w:val="22"/>
        </w:rPr>
        <w:t xml:space="preserve">Refine the Prompt - Improve the prompt using detailed descriptions:</w:t>
      </w:r>
    </w:p>
    <w:p>
      <w:pPr>
        <w:pStyle w:val="ListParagraph"/>
        <w:numPr>
          <w:ilvl w:val="1"/>
          <w:numId w:val="2"/>
        </w:numPr>
        <w:spacing w:after="40" w:before="40"/>
      </w:pPr>
      <w:r>
        <w:rPr>
          <w:rFonts w:ascii="Arial" w:cs="Arial" w:eastAsia="Arial" w:hAnsi="Arial"/>
          <w:sz w:val="22"/>
          <w:szCs w:val="22"/>
        </w:rPr>
        <w:t xml:space="preserve">Add style</w:t>
      </w:r>
    </w:p>
    <w:p>
      <w:pPr>
        <w:pStyle w:val="ListParagraph"/>
        <w:numPr>
          <w:ilvl w:val="1"/>
          <w:numId w:val="2"/>
        </w:numPr>
        <w:spacing w:after="40" w:before="40"/>
      </w:pPr>
      <w:r>
        <w:rPr>
          <w:rFonts w:ascii="Arial" w:cs="Arial" w:eastAsia="Arial" w:hAnsi="Arial"/>
          <w:sz w:val="22"/>
          <w:szCs w:val="22"/>
        </w:rPr>
        <w:t xml:space="preserve">Add lighting</w:t>
      </w:r>
    </w:p>
    <w:p>
      <w:pPr>
        <w:pStyle w:val="ListParagraph"/>
        <w:numPr>
          <w:ilvl w:val="1"/>
          <w:numId w:val="2"/>
        </w:numPr>
        <w:spacing w:after="40" w:before="40"/>
      </w:pPr>
      <w:r>
        <w:rPr>
          <w:rFonts w:ascii="Arial" w:cs="Arial" w:eastAsia="Arial" w:hAnsi="Arial"/>
          <w:sz w:val="22"/>
          <w:szCs w:val="22"/>
        </w:rPr>
        <w:t xml:space="preserve">Add texture</w:t>
      </w:r>
    </w:p>
    <w:p>
      <w:pPr>
        <w:pStyle w:val="ListParagraph"/>
        <w:numPr>
          <w:ilvl w:val="1"/>
          <w:numId w:val="2"/>
        </w:numPr>
        <w:spacing w:after="40" w:before="40"/>
      </w:pPr>
      <w:r>
        <w:rPr>
          <w:rFonts w:ascii="Arial" w:cs="Arial" w:eastAsia="Arial" w:hAnsi="Arial"/>
          <w:sz w:val="22"/>
          <w:szCs w:val="22"/>
        </w:rPr>
        <w:t xml:space="preserve">Add composition details</w:t>
      </w:r>
    </w:p>
    <w:p>
      <w:pPr>
        <w:pStyle w:val="ListParagraph"/>
        <w:numPr>
          <w:ilvl w:val="0"/>
          <w:numId w:val="3"/>
        </w:numPr>
        <w:spacing w:after="40" w:before="40"/>
      </w:pPr>
      <w:r>
        <w:rPr>
          <w:rFonts w:ascii="Arial" w:cs="Arial" w:eastAsia="Arial" w:hAnsi="Arial"/>
          <w:sz w:val="22"/>
          <w:szCs w:val="22"/>
        </w:rPr>
        <w:t xml:space="preserve">Generate Final Output - Produce an improved image output using the refined prompt.</w:t>
      </w:r>
    </w:p>
    <w:p>
      <w:pPr>
        <w:pStyle w:val="ListParagraph"/>
        <w:numPr>
          <w:ilvl w:val="0"/>
          <w:numId w:val="3"/>
        </w:numPr>
        <w:spacing w:after="40" w:before="40"/>
      </w:pPr>
      <w:r>
        <w:rPr>
          <w:rFonts w:ascii="Arial" w:cs="Arial" w:eastAsia="Arial" w:hAnsi="Arial"/>
          <w:sz w:val="22"/>
          <w:szCs w:val="22"/>
        </w:rPr>
        <w:t xml:space="preserve">Compare the Results - Compare the original and generated images and document similarities, differences, and improvements achieved through prompt refinement.</w:t>
      </w:r>
    </w:p>
    <w:p>
      <w:pPr>
        <w:spacing w:after="80" w:before="80"/>
      </w:pPr>
    </w:p>
    <w:p>
      <w:pPr>
        <w:pStyle w:val="Heading1"/>
        <w:spacing w:after="120" w:before="300"/>
      </w:pPr>
      <w:r>
        <w:rPr>
          <w:rFonts w:ascii="Arial" w:cs="Arial" w:eastAsia="Arial" w:hAnsi="Arial"/>
          <w:b/>
          <w:bCs/>
          <w:color w:val="1F3864"/>
          <w:sz w:val="28"/>
          <w:szCs w:val="28"/>
        </w:rPr>
        <w:t xml:space="preserve">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6"/>
        <w:gridCol w:w="2187"/>
        <w:gridCol w:w="2187"/>
      </w:tblGrid>
      <w:tr>
        <w:trPr>
          <w:tblHeader/>
        </w:trPr>
        <w:tc>
          <w:tcPr>
            <w:tcW w:type="dxa" w:w="2186"/>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Feature</w:t>
            </w:r>
          </w:p>
        </w:tc>
        <w:tc>
          <w:tcPr>
            <w:tcW w:type="dxa" w:w="2186"/>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Original Image</w:t>
            </w:r>
          </w:p>
        </w:tc>
        <w:tc>
          <w:tcPr>
            <w:tcW w:type="dxa" w:w="2186"/>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Initial Output</w:t>
            </w:r>
          </w:p>
        </w:tc>
        <w:tc>
          <w:tcPr>
            <w:tcW w:type="dxa" w:w="2186"/>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Final Output</w:t>
            </w:r>
          </w:p>
        </w:tc>
      </w:tr>
      <w:tr>
        <w:tc>
          <w:tcPr>
            <w:tcW w:type="dxa" w:w="2186"/>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tcPr>
          <w:p>
            <w:pPr>
              <w:jc w:val="left"/>
            </w:pPr>
            <w:r>
              <w:rPr>
                <w:rFonts w:ascii="Arial" w:cs="Arial" w:eastAsia="Arial" w:hAnsi="Arial"/>
                <w:b/>
                <w:bCs/>
                <w:color w:val="222222"/>
                <w:sz w:val="20"/>
                <w:szCs w:val="20"/>
              </w:rPr>
              <w:t xml:space="preserve">Subject Accuracy</w:t>
            </w:r>
          </w:p>
        </w:tc>
        <w:tc>
          <w:tcPr>
            <w:tcW w:type="dxa" w:w="2186"/>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tcPr>
          <w:p>
            <w:pPr>
              <w:jc w:val="center"/>
            </w:pPr>
            <w:r>
              <w:rPr>
                <w:rFonts w:ascii="Arial" w:cs="Arial" w:eastAsia="Arial" w:hAnsi="Arial"/>
                <w:b w:val="false"/>
                <w:bCs w:val="false"/>
                <w:color w:val="1A7A3C"/>
                <w:sz w:val="20"/>
                <w:szCs w:val="20"/>
              </w:rPr>
              <w:t xml:space="preserve">High</w:t>
            </w:r>
          </w:p>
        </w:tc>
        <w:tc>
          <w:tcPr>
            <w:tcW w:type="dxa" w:w="2186"/>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tcPr>
          <w:p>
            <w:pPr>
              <w:jc w:val="center"/>
            </w:pPr>
            <w:r>
              <w:rPr>
                <w:rFonts w:ascii="Arial" w:cs="Arial" w:eastAsia="Arial" w:hAnsi="Arial"/>
                <w:b w:val="false"/>
                <w:bCs w:val="false"/>
                <w:color w:val="B7770D"/>
                <w:sz w:val="20"/>
                <w:szCs w:val="20"/>
              </w:rPr>
              <w:t xml:space="preserve">Medium</w:t>
            </w:r>
          </w:p>
        </w:tc>
        <w:tc>
          <w:tcPr>
            <w:tcW w:type="dxa" w:w="2186"/>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tcPr>
          <w:p>
            <w:pPr>
              <w:jc w:val="center"/>
            </w:pPr>
            <w:r>
              <w:rPr>
                <w:rFonts w:ascii="Arial" w:cs="Arial" w:eastAsia="Arial" w:hAnsi="Arial"/>
                <w:b w:val="false"/>
                <w:bCs w:val="false"/>
                <w:color w:val="1A7A3C"/>
                <w:sz w:val="20"/>
                <w:szCs w:val="20"/>
              </w:rPr>
              <w:t xml:space="preserve">High</w:t>
            </w:r>
          </w:p>
        </w:tc>
      </w:tr>
      <w:tr>
        <w:tc>
          <w:tcPr>
            <w:tcW w:type="dxa" w:w="21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Background Similarity</w:t>
            </w:r>
          </w:p>
        </w:tc>
        <w:tc>
          <w:tcPr>
            <w:tcW w:type="dxa" w:w="21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7A3C"/>
                <w:sz w:val="20"/>
                <w:szCs w:val="20"/>
              </w:rPr>
              <w:t xml:space="preserve">High</w:t>
            </w:r>
          </w:p>
        </w:tc>
        <w:tc>
          <w:tcPr>
            <w:tcW w:type="dxa" w:w="21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B7770D"/>
                <w:sz w:val="20"/>
                <w:szCs w:val="20"/>
              </w:rPr>
              <w:t xml:space="preserve">Medium</w:t>
            </w:r>
          </w:p>
        </w:tc>
        <w:tc>
          <w:tcPr>
            <w:tcW w:type="dxa" w:w="21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7A3C"/>
                <w:sz w:val="20"/>
                <w:szCs w:val="20"/>
              </w:rPr>
              <w:t xml:space="preserve">High</w:t>
            </w:r>
          </w:p>
        </w:tc>
      </w:tr>
      <w:tr>
        <w:tc>
          <w:tcPr>
            <w:tcW w:type="dxa" w:w="2186"/>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tcPr>
          <w:p>
            <w:pPr>
              <w:jc w:val="left"/>
            </w:pPr>
            <w:r>
              <w:rPr>
                <w:rFonts w:ascii="Arial" w:cs="Arial" w:eastAsia="Arial" w:hAnsi="Arial"/>
                <w:b/>
                <w:bCs/>
                <w:color w:val="222222"/>
                <w:sz w:val="20"/>
                <w:szCs w:val="20"/>
              </w:rPr>
              <w:t xml:space="preserve">Style Match</w:t>
            </w:r>
          </w:p>
        </w:tc>
        <w:tc>
          <w:tcPr>
            <w:tcW w:type="dxa" w:w="2186"/>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tcPr>
          <w:p>
            <w:pPr>
              <w:jc w:val="center"/>
            </w:pPr>
            <w:r>
              <w:rPr>
                <w:rFonts w:ascii="Arial" w:cs="Arial" w:eastAsia="Arial" w:hAnsi="Arial"/>
                <w:b w:val="false"/>
                <w:bCs w:val="false"/>
                <w:color w:val="1A7A3C"/>
                <w:sz w:val="20"/>
                <w:szCs w:val="20"/>
              </w:rPr>
              <w:t xml:space="preserve">High</w:t>
            </w:r>
          </w:p>
        </w:tc>
        <w:tc>
          <w:tcPr>
            <w:tcW w:type="dxa" w:w="2186"/>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tcPr>
          <w:p>
            <w:pPr>
              <w:jc w:val="center"/>
            </w:pPr>
            <w:r>
              <w:rPr>
                <w:rFonts w:ascii="Arial" w:cs="Arial" w:eastAsia="Arial" w:hAnsi="Arial"/>
                <w:b w:val="false"/>
                <w:bCs w:val="false"/>
                <w:color w:val="C0392B"/>
                <w:sz w:val="20"/>
                <w:szCs w:val="20"/>
              </w:rPr>
              <w:t xml:space="preserve">Low</w:t>
            </w:r>
          </w:p>
        </w:tc>
        <w:tc>
          <w:tcPr>
            <w:tcW w:type="dxa" w:w="2186"/>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tcPr>
          <w:p>
            <w:pPr>
              <w:jc w:val="center"/>
            </w:pPr>
            <w:r>
              <w:rPr>
                <w:rFonts w:ascii="Arial" w:cs="Arial" w:eastAsia="Arial" w:hAnsi="Arial"/>
                <w:b w:val="false"/>
                <w:bCs w:val="false"/>
                <w:color w:val="1A7A3C"/>
                <w:sz w:val="20"/>
                <w:szCs w:val="20"/>
              </w:rPr>
              <w:t xml:space="preserve">High</w:t>
            </w:r>
          </w:p>
        </w:tc>
      </w:tr>
      <w:tr>
        <w:tc>
          <w:tcPr>
            <w:tcW w:type="dxa" w:w="21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Lighting Accuracy</w:t>
            </w:r>
          </w:p>
        </w:tc>
        <w:tc>
          <w:tcPr>
            <w:tcW w:type="dxa" w:w="21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7A3C"/>
                <w:sz w:val="20"/>
                <w:szCs w:val="20"/>
              </w:rPr>
              <w:t xml:space="preserve">High</w:t>
            </w:r>
          </w:p>
        </w:tc>
        <w:tc>
          <w:tcPr>
            <w:tcW w:type="dxa" w:w="21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B7770D"/>
                <w:sz w:val="20"/>
                <w:szCs w:val="20"/>
              </w:rPr>
              <w:t xml:space="preserve">Medium</w:t>
            </w:r>
          </w:p>
        </w:tc>
        <w:tc>
          <w:tcPr>
            <w:tcW w:type="dxa" w:w="21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7A3C"/>
                <w:sz w:val="20"/>
                <w:szCs w:val="20"/>
              </w:rPr>
              <w:t xml:space="preserve">High</w:t>
            </w:r>
          </w:p>
        </w:tc>
      </w:tr>
      <w:tr>
        <w:tc>
          <w:tcPr>
            <w:tcW w:type="dxa" w:w="2186"/>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Color Accuracy</w:t>
            </w:r>
          </w:p>
        </w:tc>
        <w:tc>
          <w:tcPr>
            <w:tcW w:type="dxa" w:w="2186"/>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tcPr>
          <w:p>
            <w:pPr>
              <w:jc w:val="center"/>
            </w:pPr>
            <w:r>
              <w:rPr>
                <w:rFonts w:ascii="Arial" w:cs="Arial" w:eastAsia="Arial" w:hAnsi="Arial"/>
                <w:b w:val="false"/>
                <w:bCs w:val="false"/>
                <w:color w:val="1A7A3C"/>
                <w:sz w:val="20"/>
                <w:szCs w:val="20"/>
              </w:rPr>
              <w:t xml:space="preserve">High</w:t>
            </w:r>
          </w:p>
        </w:tc>
        <w:tc>
          <w:tcPr>
            <w:tcW w:type="dxa" w:w="2186"/>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tcPr>
          <w:p>
            <w:pPr>
              <w:jc w:val="center"/>
            </w:pPr>
            <w:r>
              <w:rPr>
                <w:rFonts w:ascii="Arial" w:cs="Arial" w:eastAsia="Arial" w:hAnsi="Arial"/>
                <w:b w:val="false"/>
                <w:bCs w:val="false"/>
                <w:color w:val="B7770D"/>
                <w:sz w:val="20"/>
                <w:szCs w:val="20"/>
              </w:rPr>
              <w:t xml:space="preserve">Medium</w:t>
            </w:r>
          </w:p>
        </w:tc>
        <w:tc>
          <w:tcPr>
            <w:tcW w:type="dxa" w:w="2186"/>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tcPr>
          <w:p>
            <w:pPr>
              <w:jc w:val="center"/>
            </w:pPr>
            <w:r>
              <w:rPr>
                <w:rFonts w:ascii="Arial" w:cs="Arial" w:eastAsia="Arial" w:hAnsi="Arial"/>
                <w:b w:val="false"/>
                <w:bCs w:val="false"/>
                <w:color w:val="1A7A3C"/>
                <w:sz w:val="20"/>
                <w:szCs w:val="20"/>
              </w:rPr>
              <w:t xml:space="preserve">High</w:t>
            </w:r>
          </w:p>
        </w:tc>
      </w:tr>
      <w:tr>
        <w:tc>
          <w:tcPr>
            <w:tcW w:type="dxa" w:w="21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Overall Similarity</w:t>
            </w:r>
          </w:p>
        </w:tc>
        <w:tc>
          <w:tcPr>
            <w:tcW w:type="dxa" w:w="21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7A3C"/>
                <w:sz w:val="20"/>
                <w:szCs w:val="20"/>
              </w:rPr>
              <w:t xml:space="preserve">100%</w:t>
            </w:r>
          </w:p>
        </w:tc>
        <w:tc>
          <w:tcPr>
            <w:tcW w:type="dxa" w:w="21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B7770D"/>
                <w:sz w:val="20"/>
                <w:szCs w:val="20"/>
              </w:rPr>
              <w:t xml:space="preserve">60-70%</w:t>
            </w:r>
          </w:p>
        </w:tc>
        <w:tc>
          <w:tcPr>
            <w:tcW w:type="dxa" w:w="21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7A3C"/>
                <w:sz w:val="20"/>
                <w:szCs w:val="20"/>
              </w:rPr>
              <w:t xml:space="preserve">90-95%</w:t>
            </w:r>
          </w:p>
        </w:tc>
      </w:tr>
    </w:tbl>
    <w:p>
      <w:pPr>
        <w:spacing w:after="80" w:before="80"/>
      </w:pPr>
    </w:p>
    <w:p>
      <w:pPr>
        <w:pStyle w:val="Heading1"/>
        <w:spacing w:after="120" w:before="300"/>
      </w:pPr>
      <w:r>
        <w:rPr>
          <w:rFonts w:ascii="Arial" w:cs="Arial" w:eastAsia="Arial" w:hAnsi="Arial"/>
          <w:b/>
          <w:bCs/>
          <w:color w:val="1F3864"/>
          <w:sz w:val="28"/>
          <w:szCs w:val="28"/>
        </w:rPr>
        <w:t xml:space="preserve">Observation</w:t>
      </w:r>
    </w:p>
    <w:p>
      <w:pPr>
        <w:spacing w:after="60" w:before="60"/>
      </w:pPr>
      <w:r>
        <w:rPr>
          <w:rFonts w:ascii="Arial" w:cs="Arial" w:eastAsia="Arial" w:hAnsi="Arial"/>
          <w:sz w:val="22"/>
          <w:szCs w:val="22"/>
        </w:rPr>
        <w:t xml:space="preserve">The initial prompts generated images with basic similarity to the reference images. After refining the prompts by including detailed information about composition, lighting, style, color schemes, and image quality, the generated outputs became significantly closer to the original images.</w:t>
      </w:r>
    </w:p>
    <w:p>
      <w:pPr>
        <w:spacing w:after="80" w:before="80"/>
      </w:pPr>
    </w:p>
    <w:p>
      <w:pPr>
        <w:pStyle w:val="Heading1"/>
        <w:spacing w:after="120" w:before="300"/>
      </w:pPr>
      <w:r>
        <w:rPr>
          <w:rFonts w:ascii="Arial" w:cs="Arial" w:eastAsia="Arial" w:hAnsi="Arial"/>
          <w:b/>
          <w:bCs/>
          <w:color w:val="1F3864"/>
          <w:sz w:val="28"/>
          <w:szCs w:val="28"/>
        </w:rPr>
        <w:t xml:space="preserve">Result</w:t>
      </w:r>
    </w:p>
    <w:p>
      <w:pPr>
        <w:spacing w:after="60" w:before="60"/>
      </w:pPr>
      <w:r>
        <w:rPr>
          <w:rFonts w:ascii="Arial" w:cs="Arial" w:eastAsia="Arial" w:hAnsi="Arial"/>
          <w:sz w:val="22"/>
          <w:szCs w:val="22"/>
        </w:rPr>
        <w:t xml:space="preserve">Thus, the original images were successfully reproduced using prompt engineering techniques and AI image generation tools. The experiment demonstrated that detailed and well-structured prompts improve the accuracy and quality of AI-generated images, resulting in outputs that closely resemble the reference images.</w:t>
      </w:r>
    </w:p>
    <w:p>
      <w:pPr>
        <w:spacing w:after="80" w:before="80"/>
      </w:pP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spacing w:after="0" w:before="100"/>
    </w:pPr>
    <w:r>
      <w:rPr>
        <w:rFonts w:ascii="Arial" w:cs="Arial" w:eastAsia="Arial" w:hAnsi="Arial"/>
        <w:color w:val="555555"/>
        <w:sz w:val="16"/>
        <w:szCs w:val="16"/>
      </w:rPr>
      <w:t xml:space="preserve">Saveetha Engineering College  |  Naveen  |  212225060181  |  Prompt Engineering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100" w:before="0"/>
    </w:pPr>
    <w:r>
      <w:rPr>
        <w:rFonts w:ascii="Arial" w:cs="Arial" w:eastAsia="Arial" w:hAnsi="Arial"/>
        <w:b/>
        <w:bCs/>
        <w:color w:val="1F3864"/>
        <w:sz w:val="18"/>
        <w:szCs w:val="18"/>
      </w:rPr>
      <w:t xml:space="preserve">Experiment No. 7 – AI Image Generation Using Prompt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55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2026-06-02T05:10:07.412Z</dcterms:created>
  <dcterms:modified xsi:type="dcterms:W3CDTF">2026-06-02T05:10:07.413Z</dcterms:modified>
</cp:coreProperties>
</file>

<file path=docProps/custom.xml><?xml version="1.0" encoding="utf-8"?>
<Properties xmlns="http://schemas.openxmlformats.org/officeDocument/2006/custom-properties" xmlns:vt="http://schemas.openxmlformats.org/officeDocument/2006/docPropsVTypes"/>
</file>