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</w:t>
      </w:r>
      <w:r>
        <w:t xml:space="preserve"> </w:t>
      </w:r>
      <w:r>
        <w:t xml:space="preserve">Document</w:t>
      </w:r>
    </w:p>
    <w:p>
      <w:pPr>
        <w:pStyle w:val="Author"/>
      </w:pPr>
      <w:r>
        <w:t xml:space="preserve">Bishal</w:t>
      </w:r>
      <w:r>
        <w:t xml:space="preserve"> </w:t>
      </w:r>
      <w:r>
        <w:t xml:space="preserve">Ghimire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test"/>
    <w:p>
      <w:pPr>
        <w:pStyle w:val="Heading1"/>
      </w:pPr>
      <w:r>
        <w:t xml:space="preserve">1. Test</w:t>
      </w:r>
    </w:p>
    <w:p>
      <w:pPr>
        <w:pStyle w:val="FirstParagraph"/>
      </w:pPr>
      <w:r>
        <w:t xml:space="preserve">This is a test document to check if Quarto PDF generation works.</w:t>
      </w:r>
    </w:p>
    <w:p>
      <w:pPr>
        <w:pStyle w:val="SourceCode"/>
      </w:pPr>
      <w:r>
        <w:rPr>
          <w:rStyle w:val="VerbatimChar"/>
        </w:rPr>
        <w:t xml:space="preserve">Hello from Python!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color w:val="d73a49"/>
      <w:b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color w:val="ff5555"/>
      <w:b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</dc:title>
  <dc:creator>Bishal Ghimire</dc:creator>
  <dc:description>A comprehensive computational framework integrating Vedic numerology with sidereal astrology using Swiss Ephemeris calculations.</dc:description>
  <dc:language>en-US</dc:language>
  <dc:subject>Computational Integration of Vedic Numerology and Sidereal Astrology</dc:subject>
  <cp:keywords/>
  <dcterms:created xsi:type="dcterms:W3CDTF">2026-01-30T17:02:13Z</dcterms:created>
  <dcterms:modified xsi:type="dcterms:W3CDTF">2026-01-30T17:02:13Z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eator">
    <vt:lpwstr>Quarto</vt:lpwstr>
  </property>
  <property fmtid="{D5CDD505-2E9C-101B-9397-08002B2CF9AE}" pid="7" name="crossref">
    <vt:lpwstr/>
  </property>
  <property fmtid="{D5CDD505-2E9C-101B-9397-08002B2CF9AE}" pid="8" name="csl">
    <vt:lpwstr>../styles/apa.csl</vt:lpwstr>
  </property>
  <property fmtid="{D5CDD505-2E9C-101B-9397-08002B2CF9AE}" pid="9" name="environment">
    <vt:lpwstr/>
  </property>
  <property fmtid="{D5CDD505-2E9C-101B-9397-08002B2CF9AE}" pid="10" name="fig-cap-location">
    <vt:lpwstr>top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pyter">
    <vt:lpwstr>python3</vt:lpwstr>
  </property>
  <property fmtid="{D5CDD505-2E9C-101B-9397-08002B2CF9AE}" pid="15" name="labels">
    <vt:lpwstr/>
  </property>
  <property fmtid="{D5CDD505-2E9C-101B-9397-08002B2CF9AE}" pid="16" name="og">
    <vt:lpwstr/>
  </property>
  <property fmtid="{D5CDD505-2E9C-101B-9397-08002B2CF9AE}" pid="17" name="producer">
    <vt:lpwstr>LaTeX with LuaTeX</vt:lpwstr>
  </property>
  <property fmtid="{D5CDD505-2E9C-101B-9397-08002B2CF9AE}" pid="18" name="robots">
    <vt:lpwstr>index, follow</vt:lpwstr>
  </property>
  <property fmtid="{D5CDD505-2E9C-101B-9397-08002B2CF9AE}" pid="19" name="tbl-cap-location">
    <vt:lpwstr>top</vt:lpwstr>
  </property>
  <property fmtid="{D5CDD505-2E9C-101B-9397-08002B2CF9AE}" pid="20" name="toc-title">
    <vt:lpwstr>Table of contents</vt:lpwstr>
  </property>
  <property fmtid="{D5CDD505-2E9C-101B-9397-08002B2CF9AE}" pid="21" name="twitter">
    <vt:lpwstr/>
  </property>
</Properties>
</file>