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 5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“Исследование изменяемых и неизменяемых типов данных языка С#”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группы ИВТ/б-22о</w:t>
      </w:r>
    </w:p>
    <w:p w:rsidR="00000000" w:rsidDel="00000000" w:rsidP="00000000" w:rsidRDefault="00000000" w:rsidRPr="00000000" w14:paraId="00000009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Горбенко К.Н.</w:t>
      </w:r>
    </w:p>
    <w:p w:rsidR="00000000" w:rsidDel="00000000" w:rsidP="00000000" w:rsidRDefault="00000000" w:rsidRPr="00000000" w14:paraId="0000000A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B">
      <w:pPr>
        <w:ind w:left="43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Тимофеев И.С.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0" w:firstLine="708.6614173228347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исследование изменяемых и неизменяемых типов данных языка С#.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работу: </w:t>
      </w:r>
      <w:r w:rsidDel="00000000" w:rsidR="00000000" w:rsidRPr="00000000">
        <w:rPr>
          <w:sz w:val="28"/>
          <w:szCs w:val="28"/>
          <w:rtl w:val="0"/>
        </w:rPr>
        <w:t xml:space="preserve">учитывая, что в языке С# нет поддержки механизма дружественности, по заданию преподавателя необходимо изучить изменяемые (mutable) и неизменяемые (immutable) типы данных языка C#.  Кроме того, необходимо привести примеры неудачного использования изменяемых и неизменяемых типов данных.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№ 1. </w:t>
      </w:r>
      <w:r w:rsidDel="00000000" w:rsidR="00000000" w:rsidRPr="00000000">
        <w:rPr>
          <w:sz w:val="28"/>
          <w:szCs w:val="28"/>
          <w:rtl w:val="0"/>
        </w:rPr>
        <w:t xml:space="preserve">Простейший пример неправильного использования неизменяемого типа данных - большое количество операций над типом string. При n операций конкатенации будет создано n новых объектов в куче, каждый из которых, кроме последнего, останется без указателя и впоследствии будет удален сборщиком мусора. Следующий пример несколько упрощен, т.к. при фиксированном количестве операций склеивания компилятор может оптимизировать все операции склеивания в одну: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= 1; i &lt;= 100; i++)</w:t>
              <w:br w:type="textWrapping"/>
              <w:tab/>
              <w:t xml:space="preserve">line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$"{i}"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Данная проблема решается использованием вместо структуры string класса StringBuilder, который оптимизирован под большое количество операций: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builder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StringBuilder(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= 1; i &lt;= 100; i++)</w:t>
              <w:br w:type="textWrapping"/>
              <w:tab/>
              <w:t xml:space="preserve">builder.Append(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$"{i}"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= builder.ToString();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708.6614173228347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№ 2. </w:t>
      </w:r>
      <w:r w:rsidDel="00000000" w:rsidR="00000000" w:rsidRPr="00000000">
        <w:rPr>
          <w:sz w:val="28"/>
          <w:szCs w:val="28"/>
          <w:rtl w:val="0"/>
        </w:rPr>
        <w:t xml:space="preserve">Допустим, есть следующие структура и класс: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Point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X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Y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y)</w:t>
              <w:br w:type="textWrapping"/>
              <w:t xml:space="preserve">        {</w:t>
              <w:br w:type="textWrapping"/>
              <w:t xml:space="preserve">            X = x;</w:t>
              <w:br w:type="textWrapping"/>
              <w:t xml:space="preserve">            Y = y;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IncrementX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X++;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Point Point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;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(Point point)</w:t>
              <w:br w:type="textWrapping"/>
              <w:t xml:space="preserve">        {</w:t>
              <w:br w:type="textWrapping"/>
              <w:t xml:space="preserve">            Point = point;</w:t>
              <w:br w:type="textWrapping"/>
              <w:t xml:space="preserve">        }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Обращение к структуре в составе класса происходит через свойство класса Container: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Container a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Container(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Point(5, 5)); </w:t>
              <w:br w:type="textWrapping"/>
              <w:t xml:space="preserve">a.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.Y++;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код не скомпилируется, так как компилятор поймет, что произойдет изменение копии, то есть временного объекта. Но скомпилируется следующее обращение: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"Исходное значение Point.X: {0}"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a.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.X); </w:t>
              <w:br w:type="textWrapping"/>
              <w:t xml:space="preserve">a.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.IncrementX();</w:t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"Point.X после вызова IncrementX(): {0}"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a.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.X);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этом случае свойство Point вернет лишь копию, которая не будет модифицирована. То же самое произойдет, если вместо свойства класса Container использовать readonly поле, содержащее структуру (публичное поле - упрощение для простоты примера):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ind w:left="72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public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rtl w:val="0"/>
        </w:rPr>
        <w:t xml:space="preserve">Container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readonly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Point point 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Point(5, 5);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333333"/>
          <w:sz w:val="28"/>
          <w:szCs w:val="28"/>
          <w:shd w:fill="fefdfa" w:val="clear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этот раз это произойдет потому, что, по соглашению,  </w:t>
      </w:r>
      <w:r w:rsidDel="00000000" w:rsidR="00000000" w:rsidRPr="00000000">
        <w:rPr>
          <w:color w:val="333333"/>
          <w:sz w:val="28"/>
          <w:szCs w:val="28"/>
          <w:shd w:fill="fefdfa" w:val="clear"/>
          <w:rtl w:val="0"/>
        </w:rPr>
        <w:t xml:space="preserve">при обращении к полю только для чтения вне конструктора, генерируется временная переменная.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333333"/>
          <w:sz w:val="28"/>
          <w:szCs w:val="28"/>
          <w:shd w:fill="fefdfa" w:val="clear"/>
        </w:rPr>
      </w:pPr>
      <w:r w:rsidDel="00000000" w:rsidR="00000000" w:rsidRPr="00000000">
        <w:rPr>
          <w:color w:val="333333"/>
          <w:sz w:val="28"/>
          <w:szCs w:val="28"/>
          <w:shd w:fill="fefdfa" w:val="clear"/>
          <w:rtl w:val="0"/>
        </w:rPr>
        <w:tab/>
        <w:t xml:space="preserve">Использование неизменяемого значимого типа не предохраняет от создания и модификации копии, но заставляет сознательно использовать копию, если необходима структура с другим значением. Это значит, что вы не будете пойманы за модификацией копии, думая, что модифицируете оригинал.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0" w:firstLine="708.6614173228347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№ 3. </w:t>
      </w:r>
      <w:r w:rsidDel="00000000" w:rsidR="00000000" w:rsidRPr="00000000">
        <w:rPr>
          <w:sz w:val="28"/>
          <w:szCs w:val="28"/>
          <w:rtl w:val="0"/>
        </w:rPr>
        <w:t xml:space="preserve">Не рекомендуется делать неизменяемыми структуры и классы, которые имеют большие объемы данных, так как при изменении их состояния в памяти произойдет снижение производительности, например: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model;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engineType;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weigth;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power;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maxSpeed;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Unit[] units;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VolumeModel volumeModel;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model,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engineType,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weigth,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power,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maxSpeed, Unit[] units, VolumeModel volumeModel)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.IsNullOrWhiteSpace(model))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(model));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.IsNullOrWhiteSpace(engineType))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(engineType));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(units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(units));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(volumeModel ==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ArgumentNullException(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(volumeModel));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.model = model;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.engineType = engineType;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.weigth = weigth;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.power = power;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.maxSpeed = maxSpeed;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.units = units;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.volumeModel = volumeModel;</w:t>
              <w:br w:type="textWrapping"/>
              <w:t xml:space="preserve">        }</w:t>
              <w:br w:type="textWrapping"/>
              <w:t xml:space="preserve">    }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ind w:lef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Unit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path;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rtl w:val="0"/>
              </w:rPr>
              <w:t xml:space="preserve">VolumeModel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[,] model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[500, 500];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данном случае, при необходимости изменить состояние объекта, потребуется создать новый объект и проинициализировать в конструкторе все его поля.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0" w:firstLine="708.6614173228347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Вывод. </w:t>
      </w:r>
      <w:r w:rsidDel="00000000" w:rsidR="00000000" w:rsidRPr="00000000">
        <w:rPr>
          <w:sz w:val="28"/>
          <w:szCs w:val="28"/>
          <w:rtl w:val="0"/>
        </w:rPr>
        <w:t xml:space="preserve">В ходе лабораторной работы были изучены неизменяемые типы языка C#. Обнаружилось, что для изменения состояния неизменяемого типа необходимо создать новый объект. Также, была изучена проблема передачи копии изменяемой структуры при вызове через свойство или readonly поле.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Севастополь</w:t>
    </w:r>
  </w:p>
  <w:p w:rsidR="00000000" w:rsidDel="00000000" w:rsidP="00000000" w:rsidRDefault="00000000" w:rsidRPr="00000000" w14:paraId="00000031">
    <w:pPr>
      <w:spacing w:after="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ind w:left="0" w:firstLine="0"/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before="160" w:line="360" w:lineRule="auto"/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МИНИСТЕРСТВО ОБРАЗОВАНИЯ И НАУКИ </w:t>
    </w:r>
  </w:p>
  <w:p w:rsidR="00000000" w:rsidDel="00000000" w:rsidP="00000000" w:rsidRDefault="00000000" w:rsidRPr="00000000" w14:paraId="00000027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РОССИЙСКОЙ ФЕДЕРАЦИИ</w:t>
    </w:r>
  </w:p>
  <w:p w:rsidR="00000000" w:rsidDel="00000000" w:rsidP="00000000" w:rsidRDefault="00000000" w:rsidRPr="00000000" w14:paraId="00000028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Федеральное государственное автономное</w:t>
    </w:r>
  </w:p>
  <w:p w:rsidR="00000000" w:rsidDel="00000000" w:rsidP="00000000" w:rsidRDefault="00000000" w:rsidRPr="00000000" w14:paraId="0000002A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образовательное учреждение высшего образования </w:t>
    </w:r>
  </w:p>
  <w:p w:rsidR="00000000" w:rsidDel="00000000" w:rsidP="00000000" w:rsidRDefault="00000000" w:rsidRPr="00000000" w14:paraId="0000002B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“СЕВАСТОПОЛЬСКИЙ ГОСУДАРСТВЕННЫЙ УНИВЕРСИТЕТ”</w:t>
    </w:r>
  </w:p>
  <w:p w:rsidR="00000000" w:rsidDel="00000000" w:rsidP="00000000" w:rsidRDefault="00000000" w:rsidRPr="00000000" w14:paraId="0000002C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Институт информационных технологий</w:t>
    </w:r>
  </w:p>
  <w:p w:rsidR="00000000" w:rsidDel="00000000" w:rsidP="00000000" w:rsidRDefault="00000000" w:rsidRPr="00000000" w14:paraId="0000002D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 и управления в технических системах СГУ</w:t>
    </w:r>
  </w:p>
  <w:p w:rsidR="00000000" w:rsidDel="00000000" w:rsidP="00000000" w:rsidRDefault="00000000" w:rsidRPr="00000000" w14:paraId="0000002E">
    <w:pPr>
      <w:ind w:left="0" w:firstLine="708.6614173228347"/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ind w:left="0" w:firstLine="708.6614173228347"/>
      <w:jc w:val="center"/>
      <w:rPr/>
    </w:pPr>
    <w:r w:rsidDel="00000000" w:rsidR="00000000" w:rsidRPr="00000000">
      <w:rPr>
        <w:sz w:val="28"/>
        <w:szCs w:val="28"/>
        <w:rtl w:val="0"/>
      </w:rPr>
      <w:t xml:space="preserve">Кафедра информационных технологий и компьютерных систем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00" w:lineRule="auto"/>
        <w:ind w:left="1077.1653543307089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