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139F" w14:textId="77777777" w:rsidR="001939F7" w:rsidRDefault="00587AEB">
      <w:pPr>
        <w:jc w:val="center"/>
      </w:pPr>
      <w:r>
        <w:t>ЦЕЛЬ РАБОТЫ</w:t>
      </w:r>
    </w:p>
    <w:p w14:paraId="0BC59BDF" w14:textId="77777777" w:rsidR="001939F7" w:rsidRDefault="00587AEB">
      <w:pPr>
        <w:jc w:val="both"/>
      </w:pPr>
      <w:r>
        <w:tab/>
        <w:t xml:space="preserve">Углубление теоретических знаний в области помехоустойчивого кодирования данных в информационных системах, исследование способов построения кода, исправляющего одиночные ошибки и схемной реализации кодера и декодера кода Хемминга, а также приобретение практических навыков исследования процессов помехоустойчивого кодирования информационных сообщений на программно-аппаратном уровне. </w:t>
      </w:r>
    </w:p>
    <w:p w14:paraId="36F97D13" w14:textId="77777777" w:rsidR="001939F7" w:rsidRDefault="001939F7">
      <w:pPr>
        <w:jc w:val="center"/>
      </w:pPr>
    </w:p>
    <w:p w14:paraId="1C400B2F" w14:textId="77777777" w:rsidR="001939F7" w:rsidRDefault="00587AEB">
      <w:pPr>
        <w:jc w:val="center"/>
      </w:pPr>
      <w:r>
        <w:t>ПРОГРАММА ЛАБОРАТОРНОЙ РАБОТЫ</w:t>
      </w:r>
    </w:p>
    <w:p w14:paraId="5FF9D646" w14:textId="77777777" w:rsidR="001939F7" w:rsidRDefault="00587AEB">
      <w:pPr>
        <w:jc w:val="both"/>
      </w:pPr>
      <w:r w:rsidRPr="00587AEB">
        <w:t>1.</w:t>
      </w:r>
      <w:r>
        <w:t xml:space="preserve"> Изучить по рекомендуемой литературе теоретический материал по теме динамического кодирования строк переменной длины равномерными кодами и разобрать примеры построения кодов LZW. Выполняется в процессе домашней подготовки.</w:t>
      </w:r>
    </w:p>
    <w:p w14:paraId="0E9E3138" w14:textId="77777777" w:rsidR="001939F7" w:rsidRDefault="00587AEB">
      <w:pPr>
        <w:jc w:val="both"/>
      </w:pPr>
      <w:r>
        <w:t>2. Рассчитать по выражениям значения проверочных бит для всех возможных 16-ти значений информационных комбинаций.</w:t>
      </w:r>
    </w:p>
    <w:p w14:paraId="65D2F97F" w14:textId="77777777" w:rsidR="001939F7" w:rsidRDefault="00587AEB">
      <w:pPr>
        <w:jc w:val="both"/>
      </w:pPr>
      <w:r>
        <w:t>3. Составить в рабочем поле эмулятора схему кодера</w:t>
      </w:r>
      <w:r w:rsidRPr="00587AEB">
        <w:t>.</w:t>
      </w:r>
    </w:p>
    <w:p w14:paraId="69BA7A44" w14:textId="77777777" w:rsidR="001939F7" w:rsidRDefault="00587AEB">
      <w:pPr>
        <w:jc w:val="both"/>
      </w:pPr>
      <w:r>
        <w:t>4. Набрать с помощью ключей SW-1…SW-4 16 кодовых комбинаций и записать значения проверочных битов.</w:t>
      </w:r>
    </w:p>
    <w:p w14:paraId="31F16995" w14:textId="77777777" w:rsidR="001939F7" w:rsidRDefault="00587AEB">
      <w:pPr>
        <w:jc w:val="both"/>
      </w:pPr>
      <w:r>
        <w:t>5. Сравнить полученные экспериментально проверочные комбинации с комбинациями, вычисленными теоретически.</w:t>
      </w:r>
    </w:p>
    <w:p w14:paraId="156C3BAB" w14:textId="77777777" w:rsidR="001939F7" w:rsidRDefault="00587AEB">
      <w:pPr>
        <w:jc w:val="both"/>
      </w:pPr>
      <w:r>
        <w:t>6. Составить в рабочем поле эмулятора схему декодера Хемминга.</w:t>
      </w:r>
    </w:p>
    <w:p w14:paraId="7439CDFC" w14:textId="77777777" w:rsidR="001939F7" w:rsidRDefault="00587AEB">
      <w:pPr>
        <w:jc w:val="both"/>
      </w:pPr>
      <w:r>
        <w:t>7. Подавать последовательно с помощью ключей SW-1…SW-7 все закодированные кодом Хемминга комбинации, полученные в п.4.4 и проследить отображаемую информацию на светодиодных индикаторах.</w:t>
      </w:r>
    </w:p>
    <w:p w14:paraId="68A02598" w14:textId="77777777" w:rsidR="001939F7" w:rsidRDefault="00587AEB">
      <w:pPr>
        <w:jc w:val="both"/>
      </w:pPr>
      <w:r>
        <w:t>8. Изменяя поочередно один из битов входной информации, имитируя одиночную ошибку, проследить процесс коррекции ошибки декодером.</w:t>
      </w:r>
    </w:p>
    <w:p w14:paraId="62CF2B88" w14:textId="77777777" w:rsidR="001939F7" w:rsidRDefault="00587AEB">
      <w:pPr>
        <w:jc w:val="both"/>
      </w:pPr>
      <w:r>
        <w:lastRenderedPageBreak/>
        <w:t xml:space="preserve">9. Сформулировать выводы по работе и оформить отчет. </w:t>
      </w:r>
    </w:p>
    <w:p w14:paraId="40C5EF27" w14:textId="77777777" w:rsidR="001939F7" w:rsidRDefault="001939F7">
      <w:pPr>
        <w:jc w:val="both"/>
      </w:pPr>
    </w:p>
    <w:p w14:paraId="0474707B" w14:textId="77777777" w:rsidR="001939F7" w:rsidRDefault="00587AEB">
      <w:pPr>
        <w:jc w:val="center"/>
      </w:pPr>
      <w:r>
        <w:t>ХОД РАБОТЫ</w:t>
      </w:r>
    </w:p>
    <w:p w14:paraId="020BD2D6" w14:textId="77777777" w:rsidR="001939F7" w:rsidRDefault="00587AEB">
      <w:pPr>
        <w:jc w:val="both"/>
      </w:pPr>
      <w:r w:rsidRPr="00587AEB">
        <w:t>1.</w:t>
      </w:r>
      <w:r>
        <w:t xml:space="preserve"> Создадим схему в среде </w:t>
      </w:r>
      <w:r>
        <w:rPr>
          <w:lang w:val="en-US"/>
        </w:rPr>
        <w:t>Proteus</w:t>
      </w:r>
      <w:r>
        <w:t xml:space="preserve"> рисунке 1.</w:t>
      </w:r>
    </w:p>
    <w:p w14:paraId="1AA41F68" w14:textId="77777777" w:rsidR="001939F7" w:rsidRDefault="00587AEB">
      <w:pPr>
        <w:jc w:val="both"/>
      </w:pPr>
      <w:r>
        <w:rPr>
          <w:noProof/>
        </w:rPr>
        <w:drawing>
          <wp:inline distT="0" distB="0" distL="0" distR="0" wp14:anchorId="76E63BB9" wp14:editId="798E2F00">
            <wp:extent cx="6094095" cy="36080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8D16" w14:textId="47705950" w:rsidR="001939F7" w:rsidRDefault="00587AEB">
      <w:pPr>
        <w:jc w:val="center"/>
      </w:pPr>
      <w:r>
        <w:t xml:space="preserve">Рисунок 1 — Построение    схемы в среде </w:t>
      </w:r>
      <w:r>
        <w:rPr>
          <w:lang w:val="en-US"/>
        </w:rPr>
        <w:t>Proteus</w:t>
      </w:r>
    </w:p>
    <w:p w14:paraId="5E12473A" w14:textId="77777777" w:rsidR="001939F7" w:rsidRDefault="001939F7">
      <w:pPr>
        <w:jc w:val="center"/>
      </w:pPr>
    </w:p>
    <w:p w14:paraId="7E436BC9" w14:textId="77777777" w:rsidR="001939F7" w:rsidRDefault="00587AEB">
      <w:pPr>
        <w:jc w:val="both"/>
      </w:pPr>
      <w:r>
        <w:t>2. Напишем код, который будет кодировать и декодировать введенный код</w:t>
      </w:r>
      <w:r w:rsidRPr="00587AEB">
        <w:t>.</w:t>
      </w:r>
    </w:p>
    <w:p w14:paraId="7B8AF78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F_CPU 8000000UL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CPU Frequency e.g. here 8MHz */</w:t>
      </w:r>
    </w:p>
    <w:p w14:paraId="1D47CE0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avr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sz w:val="20"/>
          <w:szCs w:val="20"/>
          <w:lang w:val="en-US"/>
        </w:rPr>
        <w:t>io.h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AVR std. library file */</w:t>
      </w:r>
    </w:p>
    <w:p w14:paraId="66B82C2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42838C5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&lt;util/</w:t>
      </w:r>
      <w:proofErr w:type="spellStart"/>
      <w:r>
        <w:rPr>
          <w:rFonts w:ascii="Consolas" w:hAnsi="Consolas"/>
          <w:sz w:val="20"/>
          <w:szCs w:val="20"/>
          <w:lang w:val="en-US"/>
        </w:rPr>
        <w:t>delay.h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inbuilt defined Delay header file */</w:t>
      </w:r>
    </w:p>
    <w:p w14:paraId="4BAAF4B0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879E80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direction */</w:t>
      </w:r>
    </w:p>
    <w:p w14:paraId="77C7BB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command port direction register */</w:t>
      </w:r>
    </w:p>
    <w:p w14:paraId="4467443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48B0D43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42C9FA7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RS PC0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Register Select (data/command reg.)pin */</w:t>
      </w:r>
    </w:p>
    <w:p w14:paraId="599AF28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RW PC1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Read/Write signal pin */</w:t>
      </w:r>
    </w:p>
    <w:p w14:paraId="28565D6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EN PC2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Enable signal pin */</w:t>
      </w:r>
    </w:p>
    <w:p w14:paraId="144A6C7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063023F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FDFA10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input bits </w:t>
      </w:r>
    </w:p>
    <w:p w14:paraId="41325B0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input[7]; </w:t>
      </w:r>
    </w:p>
    <w:p w14:paraId="43DAACD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// Store hamming code </w:t>
      </w:r>
    </w:p>
    <w:p w14:paraId="3725FF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code[7]; </w:t>
      </w:r>
    </w:p>
    <w:p w14:paraId="47C62AA8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85F523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k, c, c1, c2, c3;</w:t>
      </w:r>
    </w:p>
    <w:p w14:paraId="1BE2B48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char pos[2];</w:t>
      </w:r>
    </w:p>
    <w:p w14:paraId="63341B4B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108094D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0C59AE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6796DAC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153295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E656817" w14:textId="77777777" w:rsidR="001939F7" w:rsidRPr="00FA7B24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~(1&lt;&lt;RS);</w:t>
      </w:r>
      <w:r>
        <w:rPr>
          <w:rFonts w:ascii="Consolas" w:hAnsi="Consolas"/>
          <w:sz w:val="20"/>
          <w:szCs w:val="20"/>
          <w:lang w:val="en-US"/>
        </w:rPr>
        <w:tab/>
        <w:t>/* RS=0 command reg. */</w:t>
      </w:r>
    </w:p>
    <w:p w14:paraId="6356F56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1A1128F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1F5E511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0058ED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6E9224D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(3);</w:t>
      </w:r>
    </w:p>
    <w:p w14:paraId="779CF4B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B66301B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A506B3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  <w:lang w:val="en-US"/>
        </w:rPr>
        <w:tab/>
        <w:t>/* LCD data write function */</w:t>
      </w:r>
    </w:p>
    <w:p w14:paraId="7A2E6DB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62347AD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125A920F" w14:textId="77777777" w:rsidR="001939F7" w:rsidRPr="00FA7B24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(1&lt;&lt;RS);</w:t>
      </w:r>
      <w:r>
        <w:rPr>
          <w:rFonts w:ascii="Consolas" w:hAnsi="Consolas"/>
          <w:sz w:val="20"/>
          <w:szCs w:val="20"/>
          <w:lang w:val="en-US"/>
        </w:rPr>
        <w:tab/>
        <w:t>/* RS=1 Data reg. */</w:t>
      </w:r>
    </w:p>
    <w:p w14:paraId="37A2032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5D5F770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326670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1F05551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2A9CFAD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34ED9A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63009835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8DC207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(void)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Initialize function */</w:t>
      </w:r>
    </w:p>
    <w:p w14:paraId="1FD64E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B95D7D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command port direction as o/p */</w:t>
      </w:r>
    </w:p>
    <w:p w14:paraId="3E86DA8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data port direction as o/p */</w:t>
      </w:r>
    </w:p>
    <w:p w14:paraId="567B45F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(20);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Power ON delay always &gt;15ms */</w:t>
      </w:r>
    </w:p>
    <w:p w14:paraId="5236E58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1F11122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(0x38);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Initialization of 16X2 LCD in 8bit mode */</w:t>
      </w:r>
    </w:p>
    <w:p w14:paraId="6CF1A03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(0x0C);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Display ON Cursor OFF */</w:t>
      </w:r>
    </w:p>
    <w:p w14:paraId="0C9CD74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(0x06);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Auto Increment cursor */</w:t>
      </w:r>
    </w:p>
    <w:p w14:paraId="77FB31D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7AB381F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38D7C3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5E3B062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AF28E5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*str)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string to LCD function */</w:t>
      </w:r>
    </w:p>
    <w:p w14:paraId="064BB1C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0F07AD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44A51F2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=0;str[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]!=0;i++)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each char of string till the NULL */</w:t>
      </w:r>
    </w:p>
    <w:p w14:paraId="0DA9434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{</w:t>
      </w:r>
    </w:p>
    <w:p w14:paraId="3187F84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]);</w:t>
      </w:r>
    </w:p>
    <w:p w14:paraId="484BA53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14:paraId="190CF88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21A747EF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97F5D1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row, char pos, char *str)/* Send string to LCD with </w:t>
      </w:r>
      <w:proofErr w:type="spellStart"/>
      <w:r>
        <w:rPr>
          <w:rFonts w:ascii="Consolas" w:hAnsi="Consolas"/>
          <w:sz w:val="20"/>
          <w:szCs w:val="20"/>
          <w:lang w:val="en-US"/>
        </w:rPr>
        <w:t>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position */</w:t>
      </w:r>
    </w:p>
    <w:p w14:paraId="1622F6D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5664C53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if (row == 0 &amp;&amp; pos&lt;16)</w:t>
      </w:r>
    </w:p>
    <w:p w14:paraId="72EE956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0x0F)|0x80);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45E6D37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else if (row == 1 &amp;&amp; pos&lt;16)</w:t>
      </w:r>
    </w:p>
    <w:p w14:paraId="434B022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0x0F)|0xC0);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2F9E530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(str);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Call LCD string function */</w:t>
      </w:r>
    </w:p>
    <w:p w14:paraId="67E525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CDB16DA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C08941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</w:t>
      </w:r>
    </w:p>
    <w:p w14:paraId="5027247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8AE630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251941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4DFB82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25A977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147475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main()</w:t>
      </w:r>
    </w:p>
    <w:p w14:paraId="5688B69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55D26EFD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04F8C47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DDRA = 0x00;</w:t>
      </w:r>
    </w:p>
    <w:p w14:paraId="5695D9E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PORTA = 0x00;</w:t>
      </w:r>
    </w:p>
    <w:p w14:paraId="4DD64AF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3107A95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DDRD = 0x00;</w:t>
      </w:r>
    </w:p>
    <w:p w14:paraId="0DF8823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PORTD = 0x00;</w:t>
      </w:r>
    </w:p>
    <w:p w14:paraId="11A84B6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0060821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116B422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while(1)  {</w:t>
      </w:r>
    </w:p>
    <w:p w14:paraId="5AD5F34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5CE24DC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/* ENCODE */</w:t>
      </w:r>
    </w:p>
    <w:p w14:paraId="70CEA1A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21DA0F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for(k = 0; k&lt;4; k++ ){</w:t>
      </w:r>
    </w:p>
    <w:p w14:paraId="05B5479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((PINA &amp; (1&lt;&lt;k)))</w:t>
      </w:r>
    </w:p>
    <w:p w14:paraId="16889BF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11D31A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else</w:t>
      </w:r>
    </w:p>
    <w:p w14:paraId="6AABC7C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5B1C41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}</w:t>
      </w:r>
    </w:p>
    <w:p w14:paraId="660824B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176041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code[0] = input[0];</w:t>
      </w:r>
    </w:p>
    <w:p w14:paraId="0788686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code[1] = input[1];</w:t>
      </w:r>
    </w:p>
    <w:p w14:paraId="171A4D8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code[2] = input[2];</w:t>
      </w:r>
    </w:p>
    <w:p w14:paraId="671BFAA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code[4] = input[3];</w:t>
      </w:r>
    </w:p>
    <w:p w14:paraId="376C63C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543D04E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code[6]=code[0]^code[2]^code[4];</w:t>
      </w:r>
    </w:p>
    <w:p w14:paraId="43F2584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code[5]=code[0]^code[1]^code[4];</w:t>
      </w:r>
    </w:p>
    <w:p w14:paraId="433087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code[3]=code[0]^code[1]^code[2];</w:t>
      </w:r>
    </w:p>
    <w:p w14:paraId="37D9D3E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3AA20B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("Generated Code");</w:t>
      </w:r>
    </w:p>
    <w:p w14:paraId="75B3046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6FBC202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1F298D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for (k=0;k&lt;7;k++) {</w:t>
      </w:r>
    </w:p>
    <w:p w14:paraId="18393AC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if (code[k])</w:t>
      </w:r>
    </w:p>
    <w:p w14:paraId="6691385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(2,k+1,"1");</w:t>
      </w:r>
    </w:p>
    <w:p w14:paraId="6C2B3D1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else</w:t>
      </w:r>
    </w:p>
    <w:p w14:paraId="51D3933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(2,k+1,"0");</w:t>
      </w:r>
    </w:p>
    <w:p w14:paraId="3CC47CF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}</w:t>
      </w:r>
    </w:p>
    <w:p w14:paraId="58FB594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 DECODE */</w:t>
      </w:r>
    </w:p>
    <w:p w14:paraId="3D9D36E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</w:t>
      </w:r>
    </w:p>
    <w:p w14:paraId="534F75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for(k = 0; k&lt;7; k++ ){</w:t>
      </w:r>
    </w:p>
    <w:p w14:paraId="2A5AF9C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((PIND &amp; (1&lt;&lt;k)))</w:t>
      </w:r>
    </w:p>
    <w:p w14:paraId="7F2D181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000116A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else</w:t>
      </w:r>
    </w:p>
    <w:p w14:paraId="44CF9DE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6BE8689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}</w:t>
      </w:r>
    </w:p>
    <w:p w14:paraId="4E01B58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c1=input[6]^input[4]^input[2]^input[0];</w:t>
      </w:r>
    </w:p>
    <w:p w14:paraId="329F121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c2=input[5]^input[4]^input[1]^input[0];</w:t>
      </w:r>
    </w:p>
    <w:p w14:paraId="1B856F0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c3=input[3]^input[2]^input[1]^input[0];</w:t>
      </w:r>
    </w:p>
    <w:p w14:paraId="6900DFE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19B10B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c=c3*4+c2*2+c1;</w:t>
      </w:r>
    </w:p>
    <w:p w14:paraId="14DC135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</w:p>
    <w:p w14:paraId="59DFD86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if(c == 0) {</w:t>
      </w:r>
    </w:p>
    <w:p w14:paraId="7B7E171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("No errors: ");</w:t>
      </w:r>
    </w:p>
    <w:p w14:paraId="2F49FE7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44B30A6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for (k=0;k&lt;7;k++) {</w:t>
      </w:r>
    </w:p>
    <w:p w14:paraId="23A29A4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if (input[k])</w:t>
      </w:r>
    </w:p>
    <w:p w14:paraId="3004C07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(2,k+1,"1");</w:t>
      </w:r>
    </w:p>
    <w:p w14:paraId="4157D9E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else</w:t>
      </w:r>
    </w:p>
    <w:p w14:paraId="624EB8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(2,k+1,"0");</w:t>
      </w:r>
    </w:p>
    <w:p w14:paraId="01107FB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14:paraId="70FFB3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 else {</w:t>
      </w:r>
    </w:p>
    <w:p w14:paraId="1C8C3AB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</w:t>
      </w:r>
      <w:proofErr w:type="spellStart"/>
      <w:r>
        <w:rPr>
          <w:rFonts w:ascii="Consolas" w:hAnsi="Consolas"/>
          <w:sz w:val="20"/>
          <w:szCs w:val="20"/>
          <w:lang w:val="en-US"/>
        </w:rPr>
        <w:t>Erron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on: ");</w:t>
      </w:r>
    </w:p>
    <w:p w14:paraId="4AB5B1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pos[0] = c + '0';</w:t>
      </w:r>
    </w:p>
    <w:p w14:paraId="3766B99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(pos);</w:t>
      </w:r>
    </w:p>
    <w:p w14:paraId="7AE9A92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710AD67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("Correct:");</w:t>
      </w:r>
    </w:p>
    <w:p w14:paraId="47D388E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if(input[7-c]==0)</w:t>
      </w:r>
    </w:p>
    <w:p w14:paraId="1937B36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 input[7-c]=1; </w:t>
      </w:r>
    </w:p>
    <w:p w14:paraId="08EA33B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else</w:t>
      </w:r>
    </w:p>
    <w:p w14:paraId="1BCE96E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 input[7-c]=0;</w:t>
      </w:r>
    </w:p>
    <w:p w14:paraId="5F80B25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for (k=0;k&lt;7;k++) {</w:t>
      </w:r>
    </w:p>
    <w:p w14:paraId="6746FFA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if (input[k])</w:t>
      </w:r>
    </w:p>
    <w:p w14:paraId="29C9DA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(2,k+10,"1");</w:t>
      </w:r>
    </w:p>
    <w:p w14:paraId="3FE326C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else</w:t>
      </w:r>
    </w:p>
    <w:p w14:paraId="085283D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(2,k+10,"0");</w:t>
      </w:r>
    </w:p>
    <w:p w14:paraId="6098C51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14:paraId="5FCEECF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}</w:t>
      </w:r>
    </w:p>
    <w:p w14:paraId="206563C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*/</w:t>
      </w:r>
    </w:p>
    <w:p w14:paraId="6CB1649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(750);</w:t>
      </w:r>
    </w:p>
    <w:p w14:paraId="6C6BED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037059F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083741E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AE7FC1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0BF72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B9FFD2B" w14:textId="77777777" w:rsidR="001939F7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587AEB">
        <w:rPr>
          <w:rFonts w:ascii="Consolas" w:hAnsi="Consolas"/>
          <w:sz w:val="20"/>
          <w:szCs w:val="20"/>
        </w:rPr>
        <w:t>}</w:t>
      </w:r>
    </w:p>
    <w:p w14:paraId="13C020AF" w14:textId="77777777" w:rsidR="001939F7" w:rsidRDefault="00587AEB">
      <w:pPr>
        <w:jc w:val="both"/>
      </w:pPr>
      <w:r>
        <w:t>3. Вычислим значения кода Хэмминга для всех 16 комбинаций.</w:t>
      </w:r>
    </w:p>
    <w:tbl>
      <w:tblPr>
        <w:tblW w:w="9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4799"/>
      </w:tblGrid>
      <w:tr w:rsidR="001939F7" w14:paraId="4079BC60" w14:textId="77777777">
        <w:tc>
          <w:tcPr>
            <w:tcW w:w="4798" w:type="dxa"/>
          </w:tcPr>
          <w:p w14:paraId="4CB286AE" w14:textId="77777777" w:rsidR="001939F7" w:rsidRDefault="00587AEB">
            <w:pPr>
              <w:pStyle w:val="a9"/>
              <w:jc w:val="center"/>
            </w:pPr>
            <w:r>
              <w:t>Кодируемое сообщение</w:t>
            </w:r>
          </w:p>
        </w:tc>
        <w:tc>
          <w:tcPr>
            <w:tcW w:w="4799" w:type="dxa"/>
          </w:tcPr>
          <w:p w14:paraId="77E5A862" w14:textId="77777777" w:rsidR="001939F7" w:rsidRDefault="00587AEB">
            <w:pPr>
              <w:pStyle w:val="a9"/>
              <w:jc w:val="center"/>
            </w:pPr>
            <w:r>
              <w:t>Выходное сообщение</w:t>
            </w:r>
          </w:p>
        </w:tc>
      </w:tr>
      <w:tr w:rsidR="001939F7" w14:paraId="201FDEFF" w14:textId="77777777">
        <w:tc>
          <w:tcPr>
            <w:tcW w:w="4798" w:type="dxa"/>
          </w:tcPr>
          <w:p w14:paraId="193C839F" w14:textId="77777777" w:rsidR="001939F7" w:rsidRDefault="00587AEB">
            <w:pPr>
              <w:pStyle w:val="a9"/>
              <w:jc w:val="center"/>
            </w:pPr>
            <w:r>
              <w:t>0000</w:t>
            </w:r>
          </w:p>
        </w:tc>
        <w:tc>
          <w:tcPr>
            <w:tcW w:w="4799" w:type="dxa"/>
          </w:tcPr>
          <w:p w14:paraId="41922EF2" w14:textId="77777777" w:rsidR="001939F7" w:rsidRDefault="00587AEB">
            <w:pPr>
              <w:pStyle w:val="a9"/>
              <w:jc w:val="center"/>
            </w:pPr>
            <w:r>
              <w:t>0000000</w:t>
            </w:r>
          </w:p>
        </w:tc>
      </w:tr>
      <w:tr w:rsidR="001939F7" w14:paraId="570524C9" w14:textId="77777777">
        <w:tc>
          <w:tcPr>
            <w:tcW w:w="4798" w:type="dxa"/>
          </w:tcPr>
          <w:p w14:paraId="01BA9164" w14:textId="77777777" w:rsidR="001939F7" w:rsidRDefault="00587AEB">
            <w:pPr>
              <w:pStyle w:val="a9"/>
              <w:jc w:val="center"/>
            </w:pPr>
            <w:r>
              <w:t>0001</w:t>
            </w:r>
          </w:p>
        </w:tc>
        <w:tc>
          <w:tcPr>
            <w:tcW w:w="4799" w:type="dxa"/>
          </w:tcPr>
          <w:p w14:paraId="6D685802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1001011</w:t>
            </w:r>
          </w:p>
        </w:tc>
      </w:tr>
      <w:tr w:rsidR="001939F7" w14:paraId="45208396" w14:textId="77777777">
        <w:tc>
          <w:tcPr>
            <w:tcW w:w="4798" w:type="dxa"/>
          </w:tcPr>
          <w:p w14:paraId="7B611EB0" w14:textId="77777777" w:rsidR="001939F7" w:rsidRDefault="00587AEB">
            <w:pPr>
              <w:pStyle w:val="a9"/>
              <w:jc w:val="center"/>
            </w:pPr>
            <w:r>
              <w:t>0010</w:t>
            </w:r>
          </w:p>
        </w:tc>
        <w:tc>
          <w:tcPr>
            <w:tcW w:w="4799" w:type="dxa"/>
          </w:tcPr>
          <w:p w14:paraId="57E346D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0101010</w:t>
            </w:r>
          </w:p>
        </w:tc>
      </w:tr>
      <w:tr w:rsidR="001939F7" w14:paraId="4440A069" w14:textId="77777777">
        <w:tc>
          <w:tcPr>
            <w:tcW w:w="4798" w:type="dxa"/>
          </w:tcPr>
          <w:p w14:paraId="0B64EC29" w14:textId="77777777" w:rsidR="001939F7" w:rsidRDefault="00587AEB">
            <w:pPr>
              <w:pStyle w:val="a9"/>
              <w:jc w:val="center"/>
            </w:pPr>
            <w:r>
              <w:t>0011</w:t>
            </w:r>
          </w:p>
        </w:tc>
        <w:tc>
          <w:tcPr>
            <w:tcW w:w="4799" w:type="dxa"/>
          </w:tcPr>
          <w:p w14:paraId="39C48C21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1100001</w:t>
            </w:r>
          </w:p>
        </w:tc>
      </w:tr>
      <w:tr w:rsidR="001939F7" w14:paraId="2BC71ED1" w14:textId="77777777">
        <w:trPr>
          <w:trHeight w:val="704"/>
        </w:trPr>
        <w:tc>
          <w:tcPr>
            <w:tcW w:w="4798" w:type="dxa"/>
          </w:tcPr>
          <w:p w14:paraId="7E56AE7D" w14:textId="77777777" w:rsidR="001939F7" w:rsidRDefault="00587AEB">
            <w:pPr>
              <w:pStyle w:val="a9"/>
              <w:jc w:val="center"/>
            </w:pPr>
            <w:r>
              <w:t>0100</w:t>
            </w:r>
          </w:p>
        </w:tc>
        <w:tc>
          <w:tcPr>
            <w:tcW w:w="4799" w:type="dxa"/>
          </w:tcPr>
          <w:p w14:paraId="5E70E326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0011001</w:t>
            </w:r>
          </w:p>
        </w:tc>
      </w:tr>
      <w:tr w:rsidR="001939F7" w14:paraId="6D35FD0F" w14:textId="77777777">
        <w:tc>
          <w:tcPr>
            <w:tcW w:w="4798" w:type="dxa"/>
          </w:tcPr>
          <w:p w14:paraId="10F614FD" w14:textId="77777777" w:rsidR="001939F7" w:rsidRDefault="00587AEB">
            <w:pPr>
              <w:pStyle w:val="a9"/>
              <w:jc w:val="center"/>
            </w:pPr>
            <w:r>
              <w:t>0101</w:t>
            </w:r>
          </w:p>
        </w:tc>
        <w:tc>
          <w:tcPr>
            <w:tcW w:w="4799" w:type="dxa"/>
          </w:tcPr>
          <w:p w14:paraId="4B8FF85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1010010</w:t>
            </w:r>
          </w:p>
        </w:tc>
      </w:tr>
      <w:tr w:rsidR="001939F7" w14:paraId="469E744E" w14:textId="77777777">
        <w:tc>
          <w:tcPr>
            <w:tcW w:w="4798" w:type="dxa"/>
          </w:tcPr>
          <w:p w14:paraId="4B3A2D26" w14:textId="77777777" w:rsidR="001939F7" w:rsidRDefault="00587AEB">
            <w:pPr>
              <w:pStyle w:val="a9"/>
              <w:jc w:val="center"/>
            </w:pPr>
            <w:r>
              <w:t>0110</w:t>
            </w:r>
          </w:p>
        </w:tc>
        <w:tc>
          <w:tcPr>
            <w:tcW w:w="4799" w:type="dxa"/>
          </w:tcPr>
          <w:p w14:paraId="11E2D8A9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0110011</w:t>
            </w:r>
          </w:p>
        </w:tc>
      </w:tr>
      <w:tr w:rsidR="001939F7" w14:paraId="3F28C15E" w14:textId="77777777">
        <w:tc>
          <w:tcPr>
            <w:tcW w:w="4798" w:type="dxa"/>
          </w:tcPr>
          <w:p w14:paraId="47E0B4EB" w14:textId="77777777" w:rsidR="001939F7" w:rsidRDefault="00587AEB">
            <w:pPr>
              <w:pStyle w:val="a9"/>
              <w:jc w:val="center"/>
            </w:pPr>
            <w:r>
              <w:t>0111</w:t>
            </w:r>
          </w:p>
        </w:tc>
        <w:tc>
          <w:tcPr>
            <w:tcW w:w="4799" w:type="dxa"/>
          </w:tcPr>
          <w:p w14:paraId="12897A62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0110100</w:t>
            </w:r>
          </w:p>
        </w:tc>
      </w:tr>
      <w:tr w:rsidR="001939F7" w14:paraId="2BCFC63F" w14:textId="77777777">
        <w:tc>
          <w:tcPr>
            <w:tcW w:w="4798" w:type="dxa"/>
          </w:tcPr>
          <w:p w14:paraId="198EFCBB" w14:textId="77777777" w:rsidR="001939F7" w:rsidRDefault="00587AEB">
            <w:pPr>
              <w:pStyle w:val="a9"/>
              <w:jc w:val="center"/>
            </w:pPr>
            <w:r>
              <w:lastRenderedPageBreak/>
              <w:t>1000</w:t>
            </w:r>
          </w:p>
        </w:tc>
        <w:tc>
          <w:tcPr>
            <w:tcW w:w="4799" w:type="dxa"/>
          </w:tcPr>
          <w:p w14:paraId="1D8253A6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0000111</w:t>
            </w:r>
          </w:p>
        </w:tc>
      </w:tr>
      <w:tr w:rsidR="001939F7" w14:paraId="469C1088" w14:textId="77777777">
        <w:tc>
          <w:tcPr>
            <w:tcW w:w="4798" w:type="dxa"/>
          </w:tcPr>
          <w:p w14:paraId="5CF5288A" w14:textId="77777777" w:rsidR="001939F7" w:rsidRDefault="00587AEB">
            <w:pPr>
              <w:pStyle w:val="a9"/>
              <w:jc w:val="center"/>
            </w:pPr>
            <w:r>
              <w:t>1001</w:t>
            </w:r>
          </w:p>
        </w:tc>
        <w:tc>
          <w:tcPr>
            <w:tcW w:w="4799" w:type="dxa"/>
          </w:tcPr>
          <w:p w14:paraId="4421252D" w14:textId="77777777" w:rsidR="001939F7" w:rsidRDefault="00587AEB">
            <w:pPr>
              <w:pStyle w:val="a9"/>
              <w:jc w:val="center"/>
            </w:pPr>
            <w:r>
              <w:rPr>
                <w:lang w:val="en-US"/>
              </w:rPr>
              <w:t>1001100</w:t>
            </w:r>
          </w:p>
        </w:tc>
      </w:tr>
      <w:tr w:rsidR="001939F7" w14:paraId="342D9D7C" w14:textId="77777777">
        <w:tc>
          <w:tcPr>
            <w:tcW w:w="4798" w:type="dxa"/>
          </w:tcPr>
          <w:p w14:paraId="6C32FB6F" w14:textId="77777777" w:rsidR="001939F7" w:rsidRDefault="00587AEB">
            <w:pPr>
              <w:pStyle w:val="a9"/>
              <w:jc w:val="center"/>
            </w:pPr>
            <w:r>
              <w:t>1010</w:t>
            </w:r>
          </w:p>
        </w:tc>
        <w:tc>
          <w:tcPr>
            <w:tcW w:w="4799" w:type="dxa"/>
          </w:tcPr>
          <w:p w14:paraId="7AE4BCD8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0101101</w:t>
            </w:r>
          </w:p>
        </w:tc>
      </w:tr>
      <w:tr w:rsidR="001939F7" w14:paraId="6DFB3729" w14:textId="77777777">
        <w:tc>
          <w:tcPr>
            <w:tcW w:w="4798" w:type="dxa"/>
          </w:tcPr>
          <w:p w14:paraId="54FF70FE" w14:textId="77777777" w:rsidR="001939F7" w:rsidRDefault="00587AEB">
            <w:pPr>
              <w:pStyle w:val="a9"/>
              <w:jc w:val="center"/>
            </w:pPr>
            <w:r>
              <w:t>1011</w:t>
            </w:r>
          </w:p>
        </w:tc>
        <w:tc>
          <w:tcPr>
            <w:tcW w:w="4799" w:type="dxa"/>
          </w:tcPr>
          <w:p w14:paraId="669E9D08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1100110</w:t>
            </w:r>
          </w:p>
        </w:tc>
      </w:tr>
      <w:tr w:rsidR="001939F7" w14:paraId="44729AC4" w14:textId="77777777">
        <w:tc>
          <w:tcPr>
            <w:tcW w:w="4798" w:type="dxa"/>
          </w:tcPr>
          <w:p w14:paraId="59801861" w14:textId="77777777" w:rsidR="001939F7" w:rsidRDefault="00587AEB">
            <w:pPr>
              <w:pStyle w:val="a9"/>
              <w:jc w:val="center"/>
            </w:pPr>
            <w:r>
              <w:t>1100</w:t>
            </w:r>
          </w:p>
        </w:tc>
        <w:tc>
          <w:tcPr>
            <w:tcW w:w="4799" w:type="dxa"/>
          </w:tcPr>
          <w:p w14:paraId="22341E14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0011110</w:t>
            </w:r>
          </w:p>
        </w:tc>
      </w:tr>
      <w:tr w:rsidR="001939F7" w14:paraId="59651CC9" w14:textId="77777777">
        <w:tc>
          <w:tcPr>
            <w:tcW w:w="4798" w:type="dxa"/>
          </w:tcPr>
          <w:p w14:paraId="7BA81F33" w14:textId="77777777" w:rsidR="001939F7" w:rsidRDefault="00587AEB">
            <w:pPr>
              <w:pStyle w:val="a9"/>
              <w:jc w:val="center"/>
            </w:pPr>
            <w:r>
              <w:t>1101</w:t>
            </w:r>
          </w:p>
        </w:tc>
        <w:tc>
          <w:tcPr>
            <w:tcW w:w="4799" w:type="dxa"/>
          </w:tcPr>
          <w:p w14:paraId="7BC1EB19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1010101</w:t>
            </w:r>
          </w:p>
        </w:tc>
      </w:tr>
      <w:tr w:rsidR="001939F7" w14:paraId="234B00DD" w14:textId="77777777">
        <w:tc>
          <w:tcPr>
            <w:tcW w:w="4798" w:type="dxa"/>
          </w:tcPr>
          <w:p w14:paraId="170E2ADB" w14:textId="77777777" w:rsidR="001939F7" w:rsidRDefault="00587AEB">
            <w:pPr>
              <w:pStyle w:val="a9"/>
              <w:jc w:val="center"/>
            </w:pPr>
            <w:r>
              <w:t>1110</w:t>
            </w:r>
          </w:p>
        </w:tc>
        <w:tc>
          <w:tcPr>
            <w:tcW w:w="4799" w:type="dxa"/>
          </w:tcPr>
          <w:p w14:paraId="158ED34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0110100</w:t>
            </w:r>
          </w:p>
        </w:tc>
      </w:tr>
      <w:tr w:rsidR="001939F7" w14:paraId="22028D32" w14:textId="77777777">
        <w:tc>
          <w:tcPr>
            <w:tcW w:w="4798" w:type="dxa"/>
          </w:tcPr>
          <w:p w14:paraId="0F6CE41F" w14:textId="77777777" w:rsidR="001939F7" w:rsidRDefault="00587AEB">
            <w:pPr>
              <w:pStyle w:val="a9"/>
              <w:jc w:val="center"/>
            </w:pPr>
            <w:r>
              <w:t>1111</w:t>
            </w:r>
          </w:p>
        </w:tc>
        <w:tc>
          <w:tcPr>
            <w:tcW w:w="4799" w:type="dxa"/>
          </w:tcPr>
          <w:p w14:paraId="5F7837D3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1111111</w:t>
            </w:r>
          </w:p>
        </w:tc>
      </w:tr>
    </w:tbl>
    <w:p w14:paraId="56EF6E16" w14:textId="77777777" w:rsidR="001939F7" w:rsidRDefault="001939F7">
      <w:pPr>
        <w:jc w:val="both"/>
      </w:pPr>
    </w:p>
    <w:p w14:paraId="3A5F214D" w14:textId="5DD2B638" w:rsidR="001939F7" w:rsidRDefault="00587AEB">
      <w:pPr>
        <w:jc w:val="both"/>
      </w:pPr>
      <w:r>
        <w:t>4. Изменим один бит в передаваемом сообщении и посмотрим, как система реагирует на ошибку.</w:t>
      </w:r>
    </w:p>
    <w:p w14:paraId="6E8D629C" w14:textId="77777777" w:rsidR="001939F7" w:rsidRDefault="00587AEB">
      <w:pPr>
        <w:jc w:val="both"/>
      </w:pPr>
      <w:r>
        <w:rPr>
          <w:noProof/>
        </w:rPr>
        <w:drawing>
          <wp:inline distT="0" distB="0" distL="0" distR="0" wp14:anchorId="5EAE0A82" wp14:editId="55D612A3">
            <wp:extent cx="6094095" cy="391731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A21" w14:textId="77A5604D" w:rsidR="001939F7" w:rsidRDefault="00587AEB">
      <w:pPr>
        <w:jc w:val="center"/>
      </w:pPr>
      <w:r>
        <w:t>Рисунок</w:t>
      </w:r>
      <w:r w:rsidRPr="00587AEB">
        <w:t xml:space="preserve"> 2 </w:t>
      </w:r>
      <w:r>
        <w:t>— Передача сообщения с ошибкой</w:t>
      </w:r>
    </w:p>
    <w:p w14:paraId="25190DB7" w14:textId="77777777" w:rsidR="001939F7" w:rsidRDefault="001939F7">
      <w:pPr>
        <w:jc w:val="both"/>
      </w:pPr>
    </w:p>
    <w:p w14:paraId="4D2FE445" w14:textId="77777777" w:rsidR="001939F7" w:rsidRDefault="00587AEB">
      <w:pPr>
        <w:jc w:val="center"/>
      </w:pPr>
      <w:r>
        <w:lastRenderedPageBreak/>
        <w:t>ВЫВОДЫ</w:t>
      </w:r>
    </w:p>
    <w:p w14:paraId="41550D26" w14:textId="3EEA60D7" w:rsidR="001939F7" w:rsidRDefault="00587AEB">
      <w:pPr>
        <w:jc w:val="both"/>
      </w:pPr>
      <w:r>
        <w:tab/>
        <w:t xml:space="preserve">В ходе лабораторной работы были исследованы методы помехоустойчивого кодирования с помощью </w:t>
      </w:r>
      <w:r w:rsidRPr="00587AEB">
        <w:t xml:space="preserve">кода Хемминга, </w:t>
      </w:r>
      <w:r>
        <w:t>была построена схема, которая может кодировать и раскодировать сообщения.</w:t>
      </w:r>
    </w:p>
    <w:sectPr w:rsidR="001939F7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F7"/>
    <w:rsid w:val="001939F7"/>
    <w:rsid w:val="00587AEB"/>
    <w:rsid w:val="00F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4DFC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48</cp:revision>
  <cp:lastPrinted>2021-03-12T06:19:00Z</cp:lastPrinted>
  <dcterms:created xsi:type="dcterms:W3CDTF">2021-03-12T06:17:00Z</dcterms:created>
  <dcterms:modified xsi:type="dcterms:W3CDTF">2021-03-12T06:19:00Z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