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53" w:rsidRDefault="00605353" w:rsidP="00A6399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7B2CDD" w:rsidRDefault="00BA2A96" w:rsidP="00BA2A9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63999" w:rsidRPr="00A63999">
        <w:rPr>
          <w:rFonts w:ascii="Times New Roman" w:hAnsi="Times New Roman" w:cs="Times New Roman"/>
          <w:sz w:val="28"/>
        </w:rPr>
        <w:t>Осуществление исследования и анализа предметной области, построение диаграммы «сущность-связь» и модели данных, основанной на ключах.</w:t>
      </w:r>
    </w:p>
    <w:p w:rsidR="00605353" w:rsidRDefault="00605353" w:rsidP="00A6399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873972" w:rsidRPr="00A63999" w:rsidRDefault="00A63999" w:rsidP="00A6399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Произвести краткое описание предметной области (предметная область лабораторной работы соответствует варианту предметной области из курсового проекта). Подробное описание предметной области включить в раздел «Анализ предметной области» курсового проекта. Для выполнения этого этапа необходимо: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проанализировать информационные потребности пользователей;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сформировать состав документов, подлежащих включению в БД;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разработать состав и форму представления информации по каждому документу;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создать кодификаторы для упорядочения данных в БД;</w:t>
      </w:r>
    </w:p>
    <w:p w:rsidR="00A63999" w:rsidRP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определить задачи и функции системы.</w:t>
      </w:r>
    </w:p>
    <w:p w:rsidR="007B2CDD" w:rsidRPr="00A63999" w:rsidRDefault="00A63999" w:rsidP="00A6399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Разработать первые два уровня логической модели базы данных: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 xml:space="preserve">диаграмму сущность-связь (ERD) в нотации </w:t>
      </w:r>
      <w:proofErr w:type="spellStart"/>
      <w:r w:rsidRPr="00A63999">
        <w:rPr>
          <w:rFonts w:ascii="Times New Roman" w:hAnsi="Times New Roman" w:cs="Times New Roman"/>
          <w:sz w:val="28"/>
          <w:szCs w:val="28"/>
        </w:rPr>
        <w:t>П.Чена</w:t>
      </w:r>
      <w:proofErr w:type="spellEnd"/>
      <w:r w:rsidRPr="00A63999">
        <w:rPr>
          <w:rFonts w:ascii="Times New Roman" w:hAnsi="Times New Roman" w:cs="Times New Roman"/>
          <w:sz w:val="28"/>
          <w:szCs w:val="28"/>
        </w:rPr>
        <w:t>;</w:t>
      </w:r>
    </w:p>
    <w:p w:rsidR="00A63999" w:rsidRDefault="00A63999" w:rsidP="00A6399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модель данных, основанную на ключах (KB) по методологии IDEF1.</w:t>
      </w:r>
    </w:p>
    <w:p w:rsidR="00A63999" w:rsidRPr="00A63999" w:rsidRDefault="00A63999" w:rsidP="00A6399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>Нормализовать отношения в базе данных до третьей и четвертой нормальной формы.</w:t>
      </w:r>
    </w:p>
    <w:p w:rsidR="00744E44" w:rsidRDefault="00471C59" w:rsidP="00A639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99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63999" w:rsidRDefault="00A63999" w:rsidP="00A639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399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лабораторной работе необходимо проанализировать предметную область «Мини-отель».</w:t>
      </w:r>
    </w:p>
    <w:p w:rsidR="00A63999" w:rsidRPr="00A63999" w:rsidRDefault="00A63999" w:rsidP="00A63999">
      <w:pPr>
        <w:keepNext/>
        <w:keepLines/>
        <w:spacing w:before="40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0" w:name="_Toc31884157"/>
      <w:r w:rsidRPr="00A63999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Анализ предметной области мини-отеля</w:t>
      </w:r>
      <w:bookmarkEnd w:id="0"/>
    </w:p>
    <w:p w:rsidR="00A63999" w:rsidRPr="00A63999" w:rsidRDefault="00A63999" w:rsidP="00A6399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В базе данных для выбранной предметной области «Мини-отель» необходимо как можно более точно производить учет занятых и свободных номеров, находящихся постояльцев в отеле, а также дополнительных услуг для каждого клиента. </w:t>
      </w:r>
    </w:p>
    <w:p w:rsidR="00A63999" w:rsidRPr="00A63999" w:rsidRDefault="00A63999" w:rsidP="00A6399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Типичный пример работы отеля: постоялец заселяется в номер, заказывает дополнительные услуги, выселяется из номера.</w:t>
      </w:r>
    </w:p>
    <w:p w:rsidR="00A63999" w:rsidRPr="00A63999" w:rsidRDefault="00A63999" w:rsidP="00A63999">
      <w:pPr>
        <w:keepNext/>
        <w:keepLines/>
        <w:spacing w:before="40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1" w:name="_Toc31884158"/>
      <w:r w:rsidRPr="00A63999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>Постановка задачи</w:t>
      </w:r>
      <w:bookmarkEnd w:id="1"/>
    </w:p>
    <w:p w:rsidR="00A63999" w:rsidRPr="00A63999" w:rsidRDefault="00A63999" w:rsidP="00A6399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Основные объекты предметной области: </w:t>
      </w:r>
    </w:p>
    <w:p w:rsidR="00A63999" w:rsidRPr="00A63999" w:rsidRDefault="00A63999" w:rsidP="00A63999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номер</w:t>
      </w:r>
      <w:r w:rsidRPr="00A63999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;</w:t>
      </w:r>
    </w:p>
    <w:p w:rsidR="00A63999" w:rsidRPr="00A63999" w:rsidRDefault="00A63999" w:rsidP="00A63999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постоялец</w:t>
      </w:r>
      <w:r w:rsidRPr="00A63999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;</w:t>
      </w:r>
    </w:p>
    <w:p w:rsidR="00A63999" w:rsidRPr="00A63999" w:rsidRDefault="00A63999" w:rsidP="00A63999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услуга</w:t>
      </w:r>
      <w:r w:rsidRPr="00A63999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.</w:t>
      </w:r>
    </w:p>
    <w:p w:rsidR="00A63999" w:rsidRPr="00A63999" w:rsidRDefault="00A63999" w:rsidP="00A6399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Связи между объектами</w:t>
      </w:r>
      <w:r w:rsidRPr="00A63999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:</w:t>
      </w:r>
    </w:p>
    <w:p w:rsidR="00A63999" w:rsidRPr="00A63999" w:rsidRDefault="00A63999" w:rsidP="00A63999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постоялец заселяется в один из заранее созданных номеров на некоторое время;</w:t>
      </w:r>
    </w:p>
    <w:p w:rsidR="00A63999" w:rsidRPr="00A63999" w:rsidRDefault="00A63999" w:rsidP="00A63999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услуга предоставляется клиенту, заселившемуся на некоторое время.</w:t>
      </w:r>
    </w:p>
    <w:p w:rsidR="00A63999" w:rsidRPr="00A63999" w:rsidRDefault="00A63999" w:rsidP="00A6399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63999">
        <w:rPr>
          <w:rFonts w:ascii="Times New Roman" w:eastAsia="Calibri" w:hAnsi="Times New Roman" w:cs="Times New Roman"/>
          <w:color w:val="000000"/>
          <w:sz w:val="28"/>
          <w:szCs w:val="24"/>
        </w:rPr>
        <w:t>Пользователем данной базы данных является управляющей мини-отелем. Он может добавлять, удалять, изменять информацию о номерах и услугах, предоставляемых постояльцам, добавлять, изменять информацию о постояльцах, изменять даты заезда и менять информацию о том, заселены ли они в отель.</w:t>
      </w:r>
    </w:p>
    <w:p w:rsidR="00A63999" w:rsidRDefault="00A63999" w:rsidP="00A63999">
      <w:pPr>
        <w:pStyle w:val="2"/>
      </w:pPr>
      <w:r>
        <w:t xml:space="preserve">Построение диаграммы «сущность-связь» в нотации </w:t>
      </w:r>
      <w:proofErr w:type="spellStart"/>
      <w:r>
        <w:t>П.Чена</w:t>
      </w:r>
      <w:proofErr w:type="spellEnd"/>
    </w:p>
    <w:p w:rsidR="0003232B" w:rsidRPr="0003232B" w:rsidRDefault="0003232B" w:rsidP="000323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32B">
        <w:rPr>
          <w:rFonts w:ascii="Times New Roman" w:hAnsi="Times New Roman" w:cs="Times New Roman"/>
          <w:sz w:val="28"/>
          <w:szCs w:val="28"/>
        </w:rP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03232B" w:rsidRPr="0003232B" w:rsidRDefault="0003232B" w:rsidP="000323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3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1CB21D80" wp14:editId="7822740A">
            <wp:simplePos x="0" y="0"/>
            <wp:positionH relativeFrom="margin">
              <wp:posOffset>1278890</wp:posOffset>
            </wp:positionH>
            <wp:positionV relativeFrom="paragraph">
              <wp:posOffset>796290</wp:posOffset>
            </wp:positionV>
            <wp:extent cx="3911600" cy="363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 Curs Diagrams-Внешняя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32B">
        <w:rPr>
          <w:rFonts w:ascii="Times New Roman" w:hAnsi="Times New Roman" w:cs="Times New Roman"/>
          <w:sz w:val="28"/>
          <w:szCs w:val="28"/>
        </w:rPr>
        <w:t>Для начала была сформирована сложная сетевая структура, основанная на основных объектах предметной области:</w:t>
      </w:r>
    </w:p>
    <w:p w:rsidR="00A63999" w:rsidRDefault="00A63999" w:rsidP="00A63999"/>
    <w:p w:rsidR="0003232B" w:rsidRDefault="00A63999" w:rsidP="00A63999">
      <w:pPr>
        <w:pStyle w:val="a6"/>
      </w:pPr>
      <w:r>
        <w:t>Рисунок 1 – Сложная сетевая структура</w:t>
      </w:r>
    </w:p>
    <w:p w:rsidR="0003232B" w:rsidRDefault="0003232B">
      <w:pPr>
        <w:rPr>
          <w:rFonts w:ascii="Times New Roman" w:hAnsi="Times New Roman"/>
          <w:color w:val="000000" w:themeColor="text1"/>
          <w:sz w:val="28"/>
          <w:szCs w:val="24"/>
        </w:rPr>
      </w:pPr>
      <w:r>
        <w:br w:type="page"/>
      </w:r>
    </w:p>
    <w:p w:rsidR="00A63999" w:rsidRDefault="0003232B" w:rsidP="0003232B">
      <w:pPr>
        <w:spacing w:line="360" w:lineRule="auto"/>
        <w:ind w:firstLine="708"/>
        <w:jc w:val="both"/>
      </w:pPr>
      <w:r w:rsidRPr="000323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0560" behindDoc="0" locked="0" layoutInCell="1" allowOverlap="1" wp14:anchorId="009DD682" wp14:editId="423ADB3F">
            <wp:simplePos x="0" y="0"/>
            <wp:positionH relativeFrom="margin">
              <wp:posOffset>1278890</wp:posOffset>
            </wp:positionH>
            <wp:positionV relativeFrom="paragraph">
              <wp:posOffset>1099820</wp:posOffset>
            </wp:positionV>
            <wp:extent cx="3910965" cy="8274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 Curs Diagrams-Простая сетевая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999" w:rsidRPr="0003232B">
        <w:rPr>
          <w:rFonts w:ascii="Times New Roman" w:hAnsi="Times New Roman" w:cs="Times New Roman"/>
          <w:sz w:val="28"/>
          <w:szCs w:val="28"/>
        </w:rPr>
        <w:t>На основе сложной сетевой структуры была синтезирована простая сетевая структура путем добавления промежуточных таблиц для того, чтобы связь многие ко многим трансформировать в связь один ко</w:t>
      </w:r>
      <w:r w:rsidR="00A63999">
        <w:t xml:space="preserve"> </w:t>
      </w:r>
      <w:r w:rsidR="00A63999" w:rsidRPr="0003232B">
        <w:rPr>
          <w:rFonts w:ascii="Times New Roman" w:hAnsi="Times New Roman" w:cs="Times New Roman"/>
          <w:sz w:val="28"/>
          <w:szCs w:val="28"/>
        </w:rPr>
        <w:t>многим:</w:t>
      </w:r>
    </w:p>
    <w:p w:rsidR="00A63999" w:rsidRDefault="00A63999" w:rsidP="00A63999">
      <w:pPr>
        <w:pStyle w:val="a6"/>
      </w:pPr>
    </w:p>
    <w:p w:rsidR="00A63999" w:rsidRDefault="00A63999" w:rsidP="0003232B">
      <w:pPr>
        <w:pStyle w:val="a6"/>
      </w:pPr>
      <w:r>
        <w:t>Рисунок 2 – Простая сетевая структура</w:t>
      </w:r>
    </w:p>
    <w:p w:rsidR="0003232B" w:rsidRDefault="0003232B" w:rsidP="0003232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3232B" w:rsidRDefault="0003232B" w:rsidP="0003232B">
      <w:pPr>
        <w:spacing w:line="360" w:lineRule="auto"/>
        <w:ind w:firstLine="709"/>
      </w:pPr>
      <w:r w:rsidRPr="0003232B">
        <w:rPr>
          <w:rFonts w:ascii="Times New Roman" w:hAnsi="Times New Roman" w:cs="Times New Roman"/>
          <w:sz w:val="28"/>
          <w:szCs w:val="28"/>
        </w:rPr>
        <w:t>На основе простой сетевой структуры была построена древовидная структура, отображающая взаимосвязь ближайших объектов базы, а также показывающая будущие внешние ключи:</w:t>
      </w:r>
    </w:p>
    <w:p w:rsidR="0003232B" w:rsidRPr="0003232B" w:rsidRDefault="0003232B" w:rsidP="0003232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19514" wp14:editId="2A10F96F">
            <wp:extent cx="3895725" cy="72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 Curs Diagrams-Древовидная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B" w:rsidRDefault="00A63999" w:rsidP="0003232B">
      <w:pPr>
        <w:pStyle w:val="a6"/>
      </w:pPr>
      <w:r>
        <w:t>Рисунок 3 – Древовидная структура</w:t>
      </w:r>
    </w:p>
    <w:p w:rsidR="0003232B" w:rsidRDefault="0003232B" w:rsidP="0003232B">
      <w:pPr>
        <w:pStyle w:val="a6"/>
      </w:pPr>
    </w:p>
    <w:p w:rsidR="00A63999" w:rsidRDefault="00A63999" w:rsidP="0003232B">
      <w:pPr>
        <w:pStyle w:val="a6"/>
        <w:spacing w:line="360" w:lineRule="auto"/>
        <w:ind w:firstLine="709"/>
        <w:jc w:val="both"/>
        <w:rPr>
          <w:rFonts w:cs="Times New Roman"/>
          <w:szCs w:val="28"/>
        </w:rPr>
      </w:pPr>
      <w:r w:rsidRPr="0003232B">
        <w:rPr>
          <w:rFonts w:cs="Times New Roman"/>
          <w:szCs w:val="28"/>
        </w:rPr>
        <w:t xml:space="preserve">Далее на основе прошлых таблиц была синтезирована </w:t>
      </w:r>
      <w:r w:rsidRPr="0003232B">
        <w:rPr>
          <w:rFonts w:cs="Times New Roman"/>
          <w:szCs w:val="28"/>
          <w:lang w:val="en-US"/>
        </w:rPr>
        <w:t>ER</w:t>
      </w:r>
      <w:r w:rsidRPr="0003232B">
        <w:rPr>
          <w:rFonts w:cs="Times New Roman"/>
          <w:szCs w:val="28"/>
        </w:rPr>
        <w:t xml:space="preserve"> диаграмма, отображающая взаимосвязь объектов, а также основные элементы взаимодействующих объектов:</w:t>
      </w:r>
    </w:p>
    <w:p w:rsidR="0003232B" w:rsidRPr="0003232B" w:rsidRDefault="0003232B" w:rsidP="0003232B">
      <w:pPr>
        <w:pStyle w:val="a6"/>
        <w:ind w:firstLine="708"/>
        <w:jc w:val="both"/>
      </w:pPr>
      <w:r w:rsidRPr="0003232B">
        <w:lastRenderedPageBreak/>
        <w:drawing>
          <wp:anchor distT="0" distB="0" distL="114300" distR="114300" simplePos="0" relativeHeight="251666432" behindDoc="0" locked="0" layoutInCell="1" allowOverlap="1" wp14:anchorId="5C6915E2" wp14:editId="4679791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479540" cy="52609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999" w:rsidRDefault="00A63999" w:rsidP="00A63999">
      <w:pPr>
        <w:pStyle w:val="a6"/>
      </w:pPr>
      <w:r w:rsidRPr="00E57644">
        <w:t xml:space="preserve">Рисунок 4 – ER диаграмма в нотации </w:t>
      </w:r>
      <w:proofErr w:type="spellStart"/>
      <w:r w:rsidRPr="00E57644">
        <w:t>П.Чена</w:t>
      </w:r>
      <w:proofErr w:type="spellEnd"/>
    </w:p>
    <w:p w:rsidR="00A63999" w:rsidRDefault="00A63999" w:rsidP="00A63999"/>
    <w:p w:rsidR="00A24178" w:rsidRDefault="00A63999" w:rsidP="000323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32B">
        <w:rPr>
          <w:rFonts w:ascii="Times New Roman" w:hAnsi="Times New Roman" w:cs="Times New Roman"/>
          <w:sz w:val="28"/>
          <w:szCs w:val="28"/>
        </w:rPr>
        <w:t>Объект «Постоялец» (</w:t>
      </w:r>
      <w:r w:rsidRPr="000323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232B">
        <w:rPr>
          <w:rFonts w:ascii="Times New Roman" w:hAnsi="Times New Roman" w:cs="Times New Roman"/>
          <w:sz w:val="28"/>
          <w:szCs w:val="28"/>
        </w:rPr>
        <w:t xml:space="preserve"> – уникальный номер, паспорт – информация о паспортных данных гостя, имя – ФИО постояльца, телефон – мобильный номер телефона постояльца) связывается с объектом «Номер» (</w:t>
      </w:r>
      <w:r w:rsidRPr="000323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232B">
        <w:rPr>
          <w:rFonts w:ascii="Times New Roman" w:hAnsi="Times New Roman" w:cs="Times New Roman"/>
          <w:sz w:val="28"/>
          <w:szCs w:val="28"/>
        </w:rPr>
        <w:t xml:space="preserve"> – номер в отеле, стоимость данного номера и его вместимость) через объект «Бронь» (уникальный номер постояльца, номер в отеле, дата въезда и выезда, статус брони(постоялец в отеле или нет)), объект «Услуга» (уникальный номер, стоимость услуги, описание услуги) соединяется с постояльцем через объект «Заказ» (уникальный номер постояльца, уникальный номер услуги, дата предоставления)</w:t>
      </w:r>
      <w:r w:rsidR="0003232B">
        <w:rPr>
          <w:rFonts w:ascii="Times New Roman" w:hAnsi="Times New Roman" w:cs="Times New Roman"/>
          <w:sz w:val="28"/>
          <w:szCs w:val="28"/>
        </w:rPr>
        <w:t>.</w:t>
      </w:r>
    </w:p>
    <w:p w:rsidR="0003232B" w:rsidRDefault="0003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23A">
        <w:rPr>
          <w:rFonts w:ascii="Times New Roman" w:hAnsi="Times New Roman" w:cs="Times New Roman"/>
          <w:b/>
          <w:sz w:val="28"/>
          <w:szCs w:val="28"/>
        </w:rPr>
        <w:lastRenderedPageBreak/>
        <w:t>Построение модели, основанной на ключах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>Данная модель описывает основные структуры данных и сущности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495BE" wp14:editId="6D0BFD9D">
            <wp:extent cx="5810250" cy="1778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961" cy="17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3A" w:rsidRPr="00D3523A" w:rsidRDefault="00D3523A" w:rsidP="00D352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gramStart"/>
      <w:r w:rsidRPr="00D3523A">
        <w:rPr>
          <w:rFonts w:ascii="Times New Roman" w:hAnsi="Times New Roman" w:cs="Times New Roman"/>
          <w:sz w:val="28"/>
          <w:szCs w:val="28"/>
        </w:rPr>
        <w:t>Модель</w:t>
      </w:r>
      <w:proofErr w:type="gramEnd"/>
      <w:r w:rsidRPr="00D3523A">
        <w:rPr>
          <w:rFonts w:ascii="Times New Roman" w:hAnsi="Times New Roman" w:cs="Times New Roman"/>
          <w:sz w:val="28"/>
          <w:szCs w:val="28"/>
        </w:rPr>
        <w:t xml:space="preserve"> основанная на ключах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Модель, основанная на ключах, строится на основе </w:t>
      </w:r>
      <w:r w:rsidRPr="00D3523A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D3523A">
        <w:rPr>
          <w:rFonts w:ascii="Times New Roman" w:hAnsi="Times New Roman" w:cs="Times New Roman"/>
          <w:sz w:val="28"/>
          <w:szCs w:val="28"/>
        </w:rPr>
        <w:t>, но отображает больше деталей: ключевые поля, внешние ключи.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31884162"/>
      <w:r w:rsidRPr="00D3523A">
        <w:rPr>
          <w:rFonts w:ascii="Times New Roman" w:hAnsi="Times New Roman" w:cs="Times New Roman"/>
          <w:b/>
          <w:sz w:val="28"/>
          <w:szCs w:val="28"/>
        </w:rPr>
        <w:t>Построение полной атрибутивной модели</w:t>
      </w:r>
      <w:bookmarkEnd w:id="2"/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Нормализация – это разбиение таблицы на две или более, обладающих лучшими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свойствами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 при включении, изменении и удалении данных. Окончательная цель нормализации сводится к получению такого проекта базы данных, в котором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факт появляется лишь в одном месте, т.е. исключена избыточность информации. Это делается не столько с целью экономии памяти, сколько для исключения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возможнои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>̆ противоречивости хранимых данных. За основу возьмем выделенные ранее сущности с соответствующими им атрибутами.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Рассмотрим все выделенные нами сущности, и проверим их на атомарность. В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из сущности соблюдается атомарность, следовательно, делаем вывод о том, что наша база данных находится в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первои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>̆ форме.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Так как наша база данных, находится в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первои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форме, рассмотрим её на удовлетворение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 (Отношение R находится во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 в том и только в том случае, когда находится в 1НФ, и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не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ключевои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атрибут полностью зависит от первичного ключа). Каждая сущность содержит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уникальныи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̆, искусственно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введенныи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первичныи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ключ, не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обладающии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lastRenderedPageBreak/>
        <w:t>смысловои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нагрузкои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̆, от которого полностью зависят все не ключевые атрибуты, это удовлетворяет условиям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форме, следовательно, делаем вывод о том, что база данных находится во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>̆ форме</w:t>
      </w:r>
    </w:p>
    <w:p w:rsidR="00D3523A" w:rsidRP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 xml:space="preserve">Так как наша база данных находится во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gramStart"/>
      <w:r w:rsidRPr="00D3523A">
        <w:rPr>
          <w:rFonts w:ascii="Times New Roman" w:hAnsi="Times New Roman" w:cs="Times New Roman"/>
          <w:sz w:val="28"/>
          <w:szCs w:val="28"/>
        </w:rPr>
        <w:t>форме  рассмотрим</w:t>
      </w:r>
      <w:proofErr w:type="gramEnd"/>
      <w:r w:rsidRPr="00D3523A">
        <w:rPr>
          <w:rFonts w:ascii="Times New Roman" w:hAnsi="Times New Roman" w:cs="Times New Roman"/>
          <w:sz w:val="28"/>
          <w:szCs w:val="28"/>
        </w:rPr>
        <w:t xml:space="preserve"> на её удовлетворение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третьеи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 (Отношение R находится в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третьеи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форме в том и только в том случае, если находится в 2НФ и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не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ключевои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атрибут не транзитивно зависит от первичного ключа). Во всех созданных сущностях транзитивные зависимости отсутствуют, что говорит о том, что наша база данных находится в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третьеи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3523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D3523A">
        <w:rPr>
          <w:rFonts w:ascii="Times New Roman" w:hAnsi="Times New Roman" w:cs="Times New Roman"/>
          <w:sz w:val="28"/>
          <w:szCs w:val="28"/>
        </w:rPr>
        <w:t>̆ форме.</w:t>
      </w:r>
    </w:p>
    <w:p w:rsidR="00D3523A" w:rsidRDefault="00D3523A" w:rsidP="00D3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>В ходе нормализации была построена полная атрибутивная модель в нотации IDEF1X, которая представлена на рисунке 6.</w:t>
      </w:r>
    </w:p>
    <w:p w:rsidR="000D1A7E" w:rsidRPr="00D3523A" w:rsidRDefault="000D1A7E" w:rsidP="000D1A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A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7B9B0" wp14:editId="11E27355">
            <wp:extent cx="6479540" cy="2169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3A" w:rsidRDefault="00D3523A" w:rsidP="000D1A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23A">
        <w:rPr>
          <w:rFonts w:ascii="Times New Roman" w:hAnsi="Times New Roman" w:cs="Times New Roman"/>
          <w:sz w:val="28"/>
          <w:szCs w:val="28"/>
        </w:rPr>
        <w:t>Рисунок 6 – полная атрибутивная модель</w:t>
      </w:r>
    </w:p>
    <w:p w:rsidR="000D1A7E" w:rsidRPr="000D1A7E" w:rsidRDefault="000D1A7E" w:rsidP="000D1A7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A7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03232B" w:rsidRPr="0003232B" w:rsidRDefault="000D1A7E" w:rsidP="000323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было произведено проектирование логической модели базы данных Мини-отеля. Для этого было выполнено преобразование из сложной сетевой структуры к реляционной, которая была нормализована до третьей нормальной формы.</w:t>
      </w:r>
      <w:bookmarkStart w:id="3" w:name="_GoBack"/>
      <w:bookmarkEnd w:id="3"/>
    </w:p>
    <w:sectPr w:rsidR="0003232B" w:rsidRPr="0003232B" w:rsidSect="00072D9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13E"/>
    <w:multiLevelType w:val="hybridMultilevel"/>
    <w:tmpl w:val="4900EA8A"/>
    <w:lvl w:ilvl="0" w:tplc="0C766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9D56B4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36D4"/>
    <w:multiLevelType w:val="hybridMultilevel"/>
    <w:tmpl w:val="42D0AFF4"/>
    <w:lvl w:ilvl="0" w:tplc="B692B0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194DDE"/>
    <w:multiLevelType w:val="hybridMultilevel"/>
    <w:tmpl w:val="1EAAD3A2"/>
    <w:lvl w:ilvl="0" w:tplc="B692B0C8">
      <w:start w:val="1"/>
      <w:numFmt w:val="bullet"/>
      <w:lvlText w:val="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39E2280"/>
    <w:multiLevelType w:val="hybridMultilevel"/>
    <w:tmpl w:val="E0F49F86"/>
    <w:lvl w:ilvl="0" w:tplc="B63C9C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D22401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4B90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15BFE"/>
    <w:multiLevelType w:val="multilevel"/>
    <w:tmpl w:val="CF9C10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636306BD"/>
    <w:multiLevelType w:val="hybridMultilevel"/>
    <w:tmpl w:val="AF56F192"/>
    <w:lvl w:ilvl="0" w:tplc="344A5D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51619"/>
    <w:multiLevelType w:val="hybridMultilevel"/>
    <w:tmpl w:val="BC908382"/>
    <w:lvl w:ilvl="0" w:tplc="BF5CB3A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53"/>
    <w:rsid w:val="0003232B"/>
    <w:rsid w:val="000619CA"/>
    <w:rsid w:val="00072D91"/>
    <w:rsid w:val="000D1A7E"/>
    <w:rsid w:val="000E52EE"/>
    <w:rsid w:val="00133FAD"/>
    <w:rsid w:val="00154CA5"/>
    <w:rsid w:val="00164160"/>
    <w:rsid w:val="001C55D7"/>
    <w:rsid w:val="001E5C37"/>
    <w:rsid w:val="001F415D"/>
    <w:rsid w:val="0024171C"/>
    <w:rsid w:val="00296371"/>
    <w:rsid w:val="002B5F7D"/>
    <w:rsid w:val="003237C8"/>
    <w:rsid w:val="00344C72"/>
    <w:rsid w:val="003D30A6"/>
    <w:rsid w:val="003D415F"/>
    <w:rsid w:val="003E426F"/>
    <w:rsid w:val="003F1B20"/>
    <w:rsid w:val="00421C88"/>
    <w:rsid w:val="00470C68"/>
    <w:rsid w:val="00471C59"/>
    <w:rsid w:val="00480EB6"/>
    <w:rsid w:val="004A2053"/>
    <w:rsid w:val="004B10EA"/>
    <w:rsid w:val="00527A29"/>
    <w:rsid w:val="00574388"/>
    <w:rsid w:val="00595D96"/>
    <w:rsid w:val="00596A55"/>
    <w:rsid w:val="005C0FA4"/>
    <w:rsid w:val="005D4761"/>
    <w:rsid w:val="00605353"/>
    <w:rsid w:val="006532EA"/>
    <w:rsid w:val="00657E63"/>
    <w:rsid w:val="00660A98"/>
    <w:rsid w:val="00727FAC"/>
    <w:rsid w:val="00732632"/>
    <w:rsid w:val="00740D7B"/>
    <w:rsid w:val="00743719"/>
    <w:rsid w:val="00744E44"/>
    <w:rsid w:val="007B2CDD"/>
    <w:rsid w:val="007C5B76"/>
    <w:rsid w:val="007E7A0D"/>
    <w:rsid w:val="007F2552"/>
    <w:rsid w:val="007F3EC9"/>
    <w:rsid w:val="00807BD3"/>
    <w:rsid w:val="00873972"/>
    <w:rsid w:val="008B5BE1"/>
    <w:rsid w:val="00932D25"/>
    <w:rsid w:val="00952A00"/>
    <w:rsid w:val="0096084A"/>
    <w:rsid w:val="00996B6D"/>
    <w:rsid w:val="009A5F6D"/>
    <w:rsid w:val="009E0EF6"/>
    <w:rsid w:val="00A03D1D"/>
    <w:rsid w:val="00A14063"/>
    <w:rsid w:val="00A24178"/>
    <w:rsid w:val="00A32125"/>
    <w:rsid w:val="00A416E9"/>
    <w:rsid w:val="00A46F14"/>
    <w:rsid w:val="00A63999"/>
    <w:rsid w:val="00A74471"/>
    <w:rsid w:val="00A8090E"/>
    <w:rsid w:val="00A87B09"/>
    <w:rsid w:val="00AC4E68"/>
    <w:rsid w:val="00B55C01"/>
    <w:rsid w:val="00B86A08"/>
    <w:rsid w:val="00B870F2"/>
    <w:rsid w:val="00BA2A96"/>
    <w:rsid w:val="00BA452A"/>
    <w:rsid w:val="00BA72DB"/>
    <w:rsid w:val="00BC1628"/>
    <w:rsid w:val="00C15CCF"/>
    <w:rsid w:val="00C4218D"/>
    <w:rsid w:val="00CC2F33"/>
    <w:rsid w:val="00CC74D8"/>
    <w:rsid w:val="00D33381"/>
    <w:rsid w:val="00D3523A"/>
    <w:rsid w:val="00D47C98"/>
    <w:rsid w:val="00D919F8"/>
    <w:rsid w:val="00DC6660"/>
    <w:rsid w:val="00DD6D7B"/>
    <w:rsid w:val="00DF35D3"/>
    <w:rsid w:val="00E02079"/>
    <w:rsid w:val="00E032A1"/>
    <w:rsid w:val="00E17080"/>
    <w:rsid w:val="00E83F53"/>
    <w:rsid w:val="00E9298D"/>
    <w:rsid w:val="00E95D4A"/>
    <w:rsid w:val="00EA4EFB"/>
    <w:rsid w:val="00ED2FCA"/>
    <w:rsid w:val="00EE7DA4"/>
    <w:rsid w:val="00EF4284"/>
    <w:rsid w:val="00F1005C"/>
    <w:rsid w:val="00F333C8"/>
    <w:rsid w:val="00F4571F"/>
    <w:rsid w:val="00F46F02"/>
    <w:rsid w:val="00F54AFD"/>
    <w:rsid w:val="00FA1BBE"/>
    <w:rsid w:val="00FA5456"/>
    <w:rsid w:val="00FC46F1"/>
    <w:rsid w:val="00FD32D5"/>
    <w:rsid w:val="00FD5A14"/>
    <w:rsid w:val="00FE1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4239"/>
  <w15:docId w15:val="{33741812-D93B-4F47-AF3E-A7ECA42F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53"/>
  </w:style>
  <w:style w:type="paragraph" w:styleId="1">
    <w:name w:val="heading 1"/>
    <w:basedOn w:val="a"/>
    <w:next w:val="a"/>
    <w:link w:val="10"/>
    <w:uiPriority w:val="9"/>
    <w:qFormat/>
    <w:rsid w:val="00D3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999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2FC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39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No Spacing"/>
    <w:uiPriority w:val="1"/>
    <w:qFormat/>
    <w:rsid w:val="00A63999"/>
    <w:pPr>
      <w:spacing w:after="0" w:line="24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D35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831F-E167-45A6-9078-87DA5D3C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2020-02-26T08:44:00Z</dcterms:created>
  <dcterms:modified xsi:type="dcterms:W3CDTF">2020-02-26T08:44:00Z</dcterms:modified>
</cp:coreProperties>
</file>