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Pr="00947445" w:rsidRDefault="00686C2B" w:rsidP="008B4EAD">
      <w:pPr>
        <w:spacing w:line="360" w:lineRule="auto"/>
        <w:jc w:val="center"/>
      </w:pPr>
      <w:r>
        <w:t>Отчет по лабораторной работе №2</w:t>
      </w:r>
      <w:bookmarkStart w:id="0" w:name="_GoBack"/>
      <w:bookmarkEnd w:id="0"/>
    </w:p>
    <w:p w:rsidR="009647DB" w:rsidRDefault="009647DB" w:rsidP="008B4EAD">
      <w:pPr>
        <w:spacing w:line="360" w:lineRule="auto"/>
        <w:jc w:val="center"/>
      </w:pPr>
      <w:r w:rsidRPr="009647DB">
        <w:t>«</w:t>
      </w:r>
      <w:r w:rsidR="00644F0A">
        <w:t>Интерполяция функций</w:t>
      </w:r>
      <w:r>
        <w:t>»</w:t>
      </w:r>
    </w:p>
    <w:p w:rsidR="009647DB" w:rsidRDefault="009647DB" w:rsidP="008B4EAD">
      <w:pPr>
        <w:spacing w:line="360" w:lineRule="auto"/>
        <w:jc w:val="center"/>
      </w:pPr>
      <w:r>
        <w:t xml:space="preserve">по дисциплине </w:t>
      </w:r>
    </w:p>
    <w:p w:rsidR="00B23695" w:rsidRDefault="009647DB" w:rsidP="008B4EAD">
      <w:pPr>
        <w:spacing w:line="360" w:lineRule="auto"/>
        <w:jc w:val="center"/>
      </w:pPr>
      <w:r>
        <w:t>ЧИСЛЕННЫЕ МЕТОДЫ</w:t>
      </w:r>
    </w:p>
    <w:p w:rsidR="00B23695" w:rsidRDefault="0073149D" w:rsidP="008B4EAD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1304925</wp:posOffset>
                </wp:positionV>
                <wp:extent cx="30765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DB" w:rsidRPr="00B23695" w:rsidRDefault="009647DB">
                            <w:r>
                              <w:t>Выполнил студент группы ИВТ</w:t>
                            </w:r>
                            <w:r w:rsidRPr="009647DB">
                              <w:t>/</w:t>
                            </w:r>
                            <w:r w:rsidR="00644F0A">
                              <w:t>б-22</w:t>
                            </w:r>
                            <w:r>
                              <w:t xml:space="preserve">о </w:t>
                            </w:r>
                            <w:r w:rsidR="00B23695">
                              <w:t>Горбенко К.Н;</w:t>
                            </w:r>
                          </w:p>
                          <w:p w:rsidR="00B23695" w:rsidRDefault="009647DB" w:rsidP="00B23695">
                            <w:pPr>
                              <w:spacing w:after="0"/>
                            </w:pPr>
                            <w:r>
                              <w:t xml:space="preserve">Проверил </w:t>
                            </w:r>
                            <w:proofErr w:type="spellStart"/>
                            <w:r w:rsidR="00B23695">
                              <w:t>к.ф-</w:t>
                            </w:r>
                            <w:proofErr w:type="gramStart"/>
                            <w:r w:rsidR="00B23695">
                              <w:t>м.н</w:t>
                            </w:r>
                            <w:proofErr w:type="spellEnd"/>
                            <w:proofErr w:type="gramEnd"/>
                            <w:r w:rsidR="00B23695">
                              <w:t xml:space="preserve"> </w:t>
                            </w:r>
                          </w:p>
                          <w:p w:rsidR="00B23695" w:rsidRPr="009647DB" w:rsidRDefault="00B23695" w:rsidP="00B23695">
                            <w:pPr>
                              <w:spacing w:after="0"/>
                            </w:pPr>
                            <w:r>
                              <w:t>Папков С.О.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5pt;margin-top:102.75pt;width:24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" filled="f" stroked="f">
                <v:textbox style="mso-fit-shape-to-text:t">
                  <w:txbxContent>
                    <w:p w:rsidR="009647DB" w:rsidRPr="00B23695" w:rsidRDefault="009647DB">
                      <w:r>
                        <w:t>Выполнил студент группы ИВТ</w:t>
                      </w:r>
                      <w:r w:rsidRPr="009647DB">
                        <w:t>/</w:t>
                      </w:r>
                      <w:r w:rsidR="00644F0A">
                        <w:t>б-22</w:t>
                      </w:r>
                      <w:r>
                        <w:t xml:space="preserve">о </w:t>
                      </w:r>
                      <w:r w:rsidR="00B23695">
                        <w:t>Горбенко К.Н;</w:t>
                      </w:r>
                    </w:p>
                    <w:p w:rsidR="00B23695" w:rsidRDefault="009647DB" w:rsidP="00B23695">
                      <w:pPr>
                        <w:spacing w:after="0"/>
                      </w:pPr>
                      <w:r>
                        <w:t xml:space="preserve">Проверил </w:t>
                      </w:r>
                      <w:r w:rsidR="00B23695">
                        <w:t xml:space="preserve">к.ф-м.н </w:t>
                      </w:r>
                    </w:p>
                    <w:p w:rsidR="00B23695" w:rsidRPr="009647DB" w:rsidRDefault="00B23695" w:rsidP="00B23695">
                      <w:pPr>
                        <w:spacing w:after="0"/>
                      </w:pPr>
                      <w:r>
                        <w:t>Папков С.О.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695">
        <w:br w:type="page"/>
      </w:r>
    </w:p>
    <w:p w:rsidR="009647DB" w:rsidRDefault="00B23695" w:rsidP="00BC2B8A">
      <w:pPr>
        <w:spacing w:line="360" w:lineRule="auto"/>
        <w:ind w:left="708"/>
        <w:jc w:val="both"/>
      </w:pPr>
      <w:r w:rsidRPr="0073149D">
        <w:rPr>
          <w:b/>
        </w:rPr>
        <w:lastRenderedPageBreak/>
        <w:t>Цель работы:</w:t>
      </w:r>
      <w:r>
        <w:t xml:space="preserve"> </w:t>
      </w:r>
      <w:r w:rsidR="00644F0A">
        <w:t>изучить различные виды интерполяционных полиномов</w:t>
      </w:r>
      <w:r w:rsidR="0073149D">
        <w:t>.</w:t>
      </w:r>
    </w:p>
    <w:p w:rsidR="0073149D" w:rsidRPr="00644F0A" w:rsidRDefault="0073149D" w:rsidP="00BC2B8A">
      <w:pPr>
        <w:spacing w:line="360" w:lineRule="auto"/>
        <w:jc w:val="center"/>
      </w:pPr>
      <w:r>
        <w:t>Вариант 2</w:t>
      </w:r>
    </w:p>
    <w:p w:rsidR="00644F0A" w:rsidRDefault="00644F0A" w:rsidP="00BC2B8A">
      <w:pPr>
        <w:pStyle w:val="ListParagraph"/>
        <w:spacing w:line="360" w:lineRule="auto"/>
        <w:ind w:left="0" w:firstLine="709"/>
        <w:jc w:val="both"/>
      </w:pPr>
      <w:r w:rsidRPr="00644F0A">
        <w:rPr>
          <w:b/>
        </w:rPr>
        <w:t>Задание на работу</w:t>
      </w:r>
      <w:r>
        <w:rPr>
          <w:b/>
        </w:rPr>
        <w:t xml:space="preserve">: </w:t>
      </w:r>
      <w:r w:rsidRPr="00644F0A">
        <w:t>известен</w:t>
      </w:r>
      <w:r>
        <w:rPr>
          <w:b/>
        </w:rPr>
        <w:t xml:space="preserve"> </w:t>
      </w:r>
      <w:r w:rsidRPr="00644F0A">
        <w:t>набор</w:t>
      </w:r>
      <w:r>
        <w:t xml:space="preserve"> экспериментальных данных, записать классический интерполяционный многочлен, полином Ньютона, полином Лагранжа, сплайн-интерполяцию.</w:t>
      </w:r>
    </w:p>
    <w:p w:rsidR="00D23F48" w:rsidRDefault="00644F0A" w:rsidP="00BC2B8A">
      <w:pPr>
        <w:pStyle w:val="ListParagraph"/>
        <w:spacing w:line="360" w:lineRule="auto"/>
        <w:ind w:left="0" w:firstLine="709"/>
        <w:jc w:val="both"/>
      </w:pPr>
      <w:r>
        <w:rPr>
          <w:b/>
        </w:rPr>
        <w:t xml:space="preserve">Экспериментальные данные: </w:t>
      </w:r>
      <w:r w:rsidRPr="00644F0A">
        <w:t>источник тока исследовали путем подключения к нему различных резисторов, измерялись сила тока и напряжение на клеммах источника. Получен следующий набор значений: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355"/>
        <w:gridCol w:w="2377"/>
        <w:gridCol w:w="2377"/>
        <w:gridCol w:w="2377"/>
      </w:tblGrid>
      <w:tr w:rsidR="00644F0A" w:rsidTr="00644F0A">
        <w:tc>
          <w:tcPr>
            <w:tcW w:w="2548" w:type="dxa"/>
            <w:vAlign w:val="center"/>
          </w:tcPr>
          <w:p w:rsidR="00644F0A" w:rsidRPr="00644F0A" w:rsidRDefault="00644F0A" w:rsidP="00BC2B8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I, </w:t>
            </w:r>
            <w:r>
              <w:rPr>
                <w:rFonts w:eastAsiaTheme="minorEastAsia"/>
              </w:rPr>
              <w:t>А.</w:t>
            </w:r>
          </w:p>
        </w:tc>
        <w:tc>
          <w:tcPr>
            <w:tcW w:w="2549" w:type="dxa"/>
            <w:vAlign w:val="center"/>
          </w:tcPr>
          <w:p w:rsidR="00644F0A" w:rsidRPr="00644F0A" w:rsidRDefault="00644F0A" w:rsidP="00BC2B8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644F0A">
              <w:rPr>
                <w:rFonts w:eastAsiaTheme="minorEastAsia"/>
              </w:rPr>
              <w:t>0.16</w:t>
            </w:r>
          </w:p>
        </w:tc>
        <w:tc>
          <w:tcPr>
            <w:tcW w:w="2549" w:type="dxa"/>
            <w:vAlign w:val="center"/>
          </w:tcPr>
          <w:p w:rsidR="00644F0A" w:rsidRPr="00644F0A" w:rsidRDefault="00644F0A" w:rsidP="00BC2B8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644F0A">
              <w:rPr>
                <w:rFonts w:eastAsiaTheme="minorEastAsia"/>
              </w:rPr>
              <w:t>0.23</w:t>
            </w:r>
          </w:p>
        </w:tc>
        <w:tc>
          <w:tcPr>
            <w:tcW w:w="2549" w:type="dxa"/>
            <w:vAlign w:val="center"/>
          </w:tcPr>
          <w:p w:rsidR="00644F0A" w:rsidRPr="00644F0A" w:rsidRDefault="00644F0A" w:rsidP="00BC2B8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644F0A">
              <w:rPr>
                <w:rFonts w:eastAsiaTheme="minorEastAsia"/>
              </w:rPr>
              <w:t>0.30</w:t>
            </w:r>
          </w:p>
        </w:tc>
      </w:tr>
      <w:tr w:rsidR="00644F0A" w:rsidTr="00644F0A">
        <w:tc>
          <w:tcPr>
            <w:tcW w:w="2548" w:type="dxa"/>
            <w:vAlign w:val="center"/>
          </w:tcPr>
          <w:p w:rsidR="00644F0A" w:rsidRPr="00644F0A" w:rsidRDefault="00644F0A" w:rsidP="00BC2B8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U, </w:t>
            </w:r>
            <w:r>
              <w:rPr>
                <w:rFonts w:eastAsiaTheme="minorEastAsia"/>
              </w:rPr>
              <w:t>В.</w:t>
            </w:r>
          </w:p>
        </w:tc>
        <w:tc>
          <w:tcPr>
            <w:tcW w:w="2549" w:type="dxa"/>
            <w:vAlign w:val="center"/>
          </w:tcPr>
          <w:p w:rsidR="00644F0A" w:rsidRPr="00644F0A" w:rsidRDefault="00644F0A" w:rsidP="00BC2B8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644F0A">
              <w:rPr>
                <w:rFonts w:eastAsiaTheme="minorEastAsia"/>
              </w:rPr>
              <w:t>4.1</w:t>
            </w:r>
          </w:p>
        </w:tc>
        <w:tc>
          <w:tcPr>
            <w:tcW w:w="2549" w:type="dxa"/>
            <w:vAlign w:val="center"/>
          </w:tcPr>
          <w:p w:rsidR="00644F0A" w:rsidRPr="00644F0A" w:rsidRDefault="00644F0A" w:rsidP="00BC2B8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644F0A">
              <w:rPr>
                <w:rFonts w:eastAsiaTheme="minorEastAsia"/>
              </w:rPr>
              <w:t>3.3</w:t>
            </w:r>
          </w:p>
        </w:tc>
        <w:tc>
          <w:tcPr>
            <w:tcW w:w="2549" w:type="dxa"/>
            <w:vAlign w:val="center"/>
          </w:tcPr>
          <w:p w:rsidR="00644F0A" w:rsidRPr="00644F0A" w:rsidRDefault="00644F0A" w:rsidP="00BC2B8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644F0A">
              <w:rPr>
                <w:rFonts w:eastAsiaTheme="minorEastAsia"/>
              </w:rPr>
              <w:t>3.1</w:t>
            </w:r>
          </w:p>
        </w:tc>
      </w:tr>
    </w:tbl>
    <w:p w:rsidR="00644F0A" w:rsidRDefault="00644F0A" w:rsidP="00BC2B8A">
      <w:pPr>
        <w:pStyle w:val="ListParagraph"/>
        <w:spacing w:line="360" w:lineRule="auto"/>
        <w:ind w:left="709"/>
        <w:jc w:val="both"/>
        <w:rPr>
          <w:rFonts w:eastAsiaTheme="minorEastAsia"/>
        </w:rPr>
      </w:pPr>
      <w:r>
        <w:rPr>
          <w:rFonts w:eastAsiaTheme="minorEastAsia"/>
        </w:rPr>
        <w:t xml:space="preserve">С помощью интерполяции найти напряжение при </w:t>
      </w:r>
      <m:oMath>
        <m:r>
          <w:rPr>
            <w:rFonts w:ascii="Cambria Math" w:eastAsiaTheme="minorEastAsia" w:hAnsi="Cambria Math"/>
          </w:rPr>
          <m:t>I=0.2 A.</m:t>
        </m:r>
      </m:oMath>
    </w:p>
    <w:p w:rsidR="00F90F5D" w:rsidRPr="00644F0A" w:rsidRDefault="00F90F5D" w:rsidP="00F90F5D">
      <w:pPr>
        <w:pStyle w:val="ListParagraph"/>
        <w:numPr>
          <w:ilvl w:val="0"/>
          <w:numId w:val="4"/>
        </w:numPr>
        <w:spacing w:line="360" w:lineRule="auto"/>
        <w:ind w:left="0" w:firstLine="709"/>
        <w:rPr>
          <w:rFonts w:eastAsiaTheme="minorEastAsia"/>
        </w:rPr>
      </w:pPr>
      <w:r w:rsidRPr="00C62B99">
        <w:rPr>
          <w:rFonts w:eastAsiaTheme="minorEastAsia"/>
          <w:b/>
        </w:rPr>
        <w:t>Линейная интерполяция</w:t>
      </w:r>
      <w:r>
        <w:rPr>
          <w:rFonts w:eastAsiaTheme="minorEastAsia"/>
        </w:rPr>
        <w:br/>
        <w:t xml:space="preserve">Зададим начальные значения экспериментальных данных и воспользуемся встроенной функцией </w:t>
      </w:r>
      <w:proofErr w:type="spellStart"/>
      <w:r>
        <w:rPr>
          <w:rFonts w:eastAsiaTheme="minorEastAsia"/>
          <w:lang w:val="en-US"/>
        </w:rPr>
        <w:t>linterp</w:t>
      </w:r>
      <w:proofErr w:type="spellEnd"/>
      <w:r w:rsidRPr="00F90F5D">
        <w:rPr>
          <w:rFonts w:eastAsiaTheme="minorEastAsia"/>
        </w:rPr>
        <w:t xml:space="preserve"> </w:t>
      </w:r>
      <w:r>
        <w:rPr>
          <w:rFonts w:eastAsiaTheme="minorEastAsia"/>
        </w:rPr>
        <w:t>для реализации линейной интерполяции.</w:t>
      </w:r>
      <w:r>
        <w:rPr>
          <w:rFonts w:eastAsiaTheme="minorEastAsia"/>
        </w:rPr>
        <w:br/>
      </w:r>
      <w:r>
        <w:rPr>
          <w:noProof/>
          <w:lang w:eastAsia="ru-RU"/>
        </w:rPr>
        <w:drawing>
          <wp:inline distT="0" distB="0" distL="0" distR="0" wp14:anchorId="75E411AF" wp14:editId="54DC0D11">
            <wp:extent cx="4796155" cy="2092223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71" r="67109" b="58819"/>
                    <a:stretch/>
                  </pic:blipFill>
                  <pic:spPr bwMode="auto">
                    <a:xfrm>
                      <a:off x="0" y="0"/>
                      <a:ext cx="4814582" cy="210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B99" w:rsidRPr="00947445" w:rsidRDefault="00C62B99" w:rsidP="00C62B99">
      <w:pPr>
        <w:jc w:val="center"/>
      </w:pPr>
      <w:r>
        <w:t xml:space="preserve">Рис. 1 – Реализация линейной интерполяции в </w:t>
      </w:r>
      <w:r>
        <w:rPr>
          <w:lang w:val="en-US"/>
        </w:rPr>
        <w:t>Mathcad</w:t>
      </w:r>
    </w:p>
    <w:p w:rsidR="00C62B99" w:rsidRPr="00947445" w:rsidRDefault="00C62B99">
      <w:r w:rsidRPr="00947445">
        <w:br w:type="page"/>
      </w:r>
    </w:p>
    <w:p w:rsidR="00D23F48" w:rsidRPr="00C62B99" w:rsidRDefault="00C62B99" w:rsidP="00BC2B8A">
      <w:pPr>
        <w:pStyle w:val="ListParagraph"/>
        <w:numPr>
          <w:ilvl w:val="0"/>
          <w:numId w:val="4"/>
        </w:numPr>
        <w:ind w:left="0" w:firstLine="709"/>
        <w:rPr>
          <w:b/>
          <w:lang w:val="en-US"/>
        </w:rPr>
      </w:pPr>
      <w:r w:rsidRPr="00C62B99">
        <w:rPr>
          <w:b/>
        </w:rPr>
        <w:lastRenderedPageBreak/>
        <w:t>Полином Лагранжа</w:t>
      </w:r>
    </w:p>
    <w:p w:rsidR="00C62B99" w:rsidRDefault="00C62B99" w:rsidP="00C62B99">
      <w:pPr>
        <w:spacing w:line="360" w:lineRule="auto"/>
        <w:rPr>
          <w:rFonts w:eastAsiaTheme="minorEastAsia"/>
          <w:noProof/>
        </w:rPr>
      </w:pPr>
      <w:r>
        <w:rPr>
          <w:rFonts w:eastAsiaTheme="minorEastAsia"/>
        </w:rPr>
        <w:t>Зададим начальные значения экспериментальных дан</w:t>
      </w:r>
      <w:r w:rsidR="00BC2B8A">
        <w:rPr>
          <w:rFonts w:eastAsiaTheme="minorEastAsia"/>
        </w:rPr>
        <w:t>н</w:t>
      </w:r>
      <w:r>
        <w:rPr>
          <w:rFonts w:eastAsiaTheme="minorEastAsia"/>
        </w:rPr>
        <w:t xml:space="preserve">ых и формулу </w:t>
      </w:r>
      <w:r w:rsidR="00BC2B8A">
        <w:rPr>
          <w:rFonts w:eastAsiaTheme="minorEastAsia"/>
        </w:rPr>
        <w:t xml:space="preserve">полинома </w:t>
      </w:r>
      <w:r>
        <w:rPr>
          <w:rFonts w:eastAsiaTheme="minorEastAsia"/>
        </w:rPr>
        <w:t>Лагранжа: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noProof/>
          <w:lang w:eastAsia="ru-RU"/>
        </w:rPr>
        <w:drawing>
          <wp:inline distT="0" distB="0" distL="0" distR="0" wp14:anchorId="46F6A054" wp14:editId="63B063B1">
            <wp:extent cx="6357668" cy="266729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620" r="55257" b="51006"/>
                    <a:stretch/>
                  </pic:blipFill>
                  <pic:spPr bwMode="auto">
                    <a:xfrm>
                      <a:off x="0" y="0"/>
                      <a:ext cx="6374774" cy="2674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B8A" w:rsidRPr="00947445" w:rsidRDefault="00C62B99" w:rsidP="00BC2B8A">
      <w:pPr>
        <w:spacing w:line="360" w:lineRule="auto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Рис. 2 – Реализация полинома Лагранжа в </w:t>
      </w:r>
      <w:r>
        <w:rPr>
          <w:rFonts w:eastAsiaTheme="minorEastAsia"/>
          <w:noProof/>
          <w:lang w:val="en-US"/>
        </w:rPr>
        <w:t>Mathcad</w:t>
      </w:r>
    </w:p>
    <w:p w:rsidR="00BC2B8A" w:rsidRDefault="00BC2B8A" w:rsidP="00BC2B8A">
      <w:pPr>
        <w:pStyle w:val="ListParagraph"/>
        <w:numPr>
          <w:ilvl w:val="0"/>
          <w:numId w:val="4"/>
        </w:numPr>
        <w:ind w:left="0" w:firstLine="709"/>
        <w:rPr>
          <w:rFonts w:eastAsiaTheme="minorEastAsia"/>
          <w:b/>
          <w:noProof/>
        </w:rPr>
      </w:pPr>
      <w:r w:rsidRPr="00BC2B8A">
        <w:rPr>
          <w:rFonts w:eastAsiaTheme="minorEastAsia"/>
          <w:noProof/>
        </w:rPr>
        <w:br w:type="page"/>
      </w:r>
      <w:r>
        <w:rPr>
          <w:rFonts w:eastAsiaTheme="minorEastAsia"/>
          <w:b/>
          <w:noProof/>
        </w:rPr>
        <w:lastRenderedPageBreak/>
        <w:t>Полином Ньютона</w:t>
      </w:r>
    </w:p>
    <w:p w:rsidR="00931CC4" w:rsidRDefault="00BC2B8A" w:rsidP="00BC2B8A">
      <w:pPr>
        <w:spacing w:line="360" w:lineRule="auto"/>
        <w:rPr>
          <w:rFonts w:eastAsiaTheme="minorEastAsia"/>
          <w:noProof/>
        </w:rPr>
      </w:pPr>
      <w:r w:rsidRPr="00BC2B8A">
        <w:rPr>
          <w:rFonts w:eastAsiaTheme="minorEastAsia"/>
          <w:noProof/>
        </w:rPr>
        <w:t>Зададим начальные значения экспериментальных данных и формулу полинома</w:t>
      </w:r>
      <w:r>
        <w:rPr>
          <w:rFonts w:eastAsiaTheme="minorEastAsia"/>
          <w:noProof/>
        </w:rPr>
        <w:t xml:space="preserve"> Ньютона:</w:t>
      </w:r>
    </w:p>
    <w:p w:rsidR="00BC2B8A" w:rsidRPr="00BC2B8A" w:rsidRDefault="00BC2B8A" w:rsidP="00BC2B8A">
      <w:pPr>
        <w:spacing w:line="360" w:lineRule="auto"/>
        <w:jc w:val="center"/>
        <w:rPr>
          <w:rFonts w:eastAsiaTheme="minorEastAsia"/>
          <w:i/>
          <w:noProof/>
          <w:sz w:val="26"/>
          <w:szCs w:val="26"/>
        </w:rPr>
      </w:pPr>
      <m:oMath>
        <m:r>
          <w:rPr>
            <w:rFonts w:ascii="Cambria Math" w:eastAsiaTheme="minorEastAsia" w:hAnsi="Cambria Math"/>
            <w:noProof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noProof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6"/>
                    <w:szCs w:val="26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6"/>
            <w:szCs w:val="26"/>
          </w:rPr>
          <m:t>+⋯+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6"/>
                    <w:szCs w:val="26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6"/>
            <w:szCs w:val="26"/>
          </w:rPr>
          <m:t>∙⋯∙(x-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noProof/>
            <w:sz w:val="26"/>
            <w:szCs w:val="26"/>
          </w:rPr>
          <m:t>)</m:t>
        </m:r>
      </m:oMath>
      <w:r>
        <w:rPr>
          <w:rFonts w:eastAsiaTheme="minorEastAsia"/>
          <w:i/>
          <w:noProof/>
          <w:sz w:val="26"/>
          <w:szCs w:val="26"/>
        </w:rPr>
        <w:t>,</w:t>
      </w:r>
    </w:p>
    <w:p w:rsidR="00BC2B8A" w:rsidRDefault="00BC2B8A" w:rsidP="00BC2B8A">
      <w:pPr>
        <w:spacing w:line="360" w:lineRule="auto"/>
        <w:rPr>
          <w:rFonts w:eastAsiaTheme="minorEastAsia"/>
          <w:noProof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t>где</w:t>
      </w:r>
    </w:p>
    <w:p w:rsidR="00BC2B8A" w:rsidRPr="00BC2B8A" w:rsidRDefault="00C05C7A" w:rsidP="00BC2B8A">
      <w:pPr>
        <w:spacing w:line="360" w:lineRule="auto"/>
        <w:jc w:val="center"/>
        <w:rPr>
          <w:rFonts w:eastAsiaTheme="minorEastAsia"/>
          <w:i/>
          <w:noProof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6"/>
                  <w:szCs w:val="26"/>
                </w:rPr>
                <m:t>01</m:t>
              </m:r>
            </m:sub>
          </m:sSub>
          <m:r>
            <w:rPr>
              <w:rFonts w:ascii="Cambria Math" w:eastAsiaTheme="minorEastAsia" w:hAnsi="Cambria Math"/>
              <w:noProof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6"/>
                  <w:szCs w:val="26"/>
                </w:rPr>
                <m:t>012</m:t>
              </m:r>
            </m:sub>
          </m:sSub>
          <m:r>
            <w:rPr>
              <w:rFonts w:ascii="Cambria Math" w:eastAsiaTheme="minorEastAsia" w:hAnsi="Cambria Math"/>
              <w:noProof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</w:rPr>
                    <m:t>01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 w:val="26"/>
              <w:szCs w:val="26"/>
            </w:rPr>
            <m:t>,⋯</m:t>
          </m:r>
        </m:oMath>
      </m:oMathPara>
    </w:p>
    <w:p w:rsidR="00BC2B8A" w:rsidRDefault="00313328" w:rsidP="00BC2B8A">
      <w:pPr>
        <w:spacing w:line="360" w:lineRule="auto"/>
        <w:jc w:val="center"/>
        <w:rPr>
          <w:rFonts w:eastAsiaTheme="minorEastAsia"/>
          <w:noProof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01D7518" wp14:editId="062DD8E5">
            <wp:extent cx="4886221" cy="28725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227" r="59924" b="39886"/>
                    <a:stretch/>
                  </pic:blipFill>
                  <pic:spPr bwMode="auto">
                    <a:xfrm>
                      <a:off x="0" y="0"/>
                      <a:ext cx="4908394" cy="288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328" w:rsidRPr="00947445" w:rsidRDefault="00313328" w:rsidP="00BC2B8A">
      <w:pPr>
        <w:spacing w:line="360" w:lineRule="auto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Рис. 3 – Реализация полинома Ньютона в </w:t>
      </w:r>
      <w:r>
        <w:rPr>
          <w:rFonts w:eastAsiaTheme="minorEastAsia"/>
          <w:noProof/>
          <w:lang w:val="en-US"/>
        </w:rPr>
        <w:t>Mathcad</w:t>
      </w:r>
    </w:p>
    <w:p w:rsidR="00313328" w:rsidRPr="00947445" w:rsidRDefault="00313328">
      <w:pPr>
        <w:rPr>
          <w:rFonts w:eastAsiaTheme="minorEastAsia"/>
          <w:noProof/>
        </w:rPr>
      </w:pPr>
      <w:r w:rsidRPr="00947445">
        <w:rPr>
          <w:rFonts w:eastAsiaTheme="minorEastAsia"/>
          <w:noProof/>
        </w:rPr>
        <w:br w:type="page"/>
      </w:r>
    </w:p>
    <w:p w:rsidR="00313328" w:rsidRPr="00313328" w:rsidRDefault="00313328" w:rsidP="00313328">
      <w:pPr>
        <w:pStyle w:val="ListParagraph"/>
        <w:numPr>
          <w:ilvl w:val="0"/>
          <w:numId w:val="4"/>
        </w:numPr>
        <w:spacing w:line="360" w:lineRule="auto"/>
        <w:ind w:left="0" w:firstLine="709"/>
        <w:rPr>
          <w:rFonts w:eastAsiaTheme="minorEastAsia"/>
          <w:b/>
          <w:noProof/>
          <w:lang w:val="en-US"/>
        </w:rPr>
      </w:pPr>
      <w:r w:rsidRPr="00313328">
        <w:rPr>
          <w:rFonts w:eastAsiaTheme="minorEastAsia"/>
          <w:b/>
          <w:noProof/>
        </w:rPr>
        <w:lastRenderedPageBreak/>
        <w:t>Канонический полином</w:t>
      </w:r>
    </w:p>
    <w:p w:rsidR="00313328" w:rsidRDefault="00313328" w:rsidP="00313328">
      <w:pPr>
        <w:spacing w:line="360" w:lineRule="auto"/>
        <w:rPr>
          <w:rFonts w:eastAsiaTheme="minorEastAsia"/>
          <w:noProof/>
        </w:rPr>
      </w:pPr>
      <w:r w:rsidRPr="00313328">
        <w:rPr>
          <w:rFonts w:eastAsiaTheme="minorEastAsia"/>
          <w:noProof/>
        </w:rPr>
        <w:t xml:space="preserve">Зададим </w:t>
      </w:r>
      <w:r>
        <w:rPr>
          <w:rFonts w:eastAsiaTheme="minorEastAsia"/>
          <w:noProof/>
        </w:rPr>
        <w:t>начальные значения экспериментальных данных и реализуем канонический полином:</w:t>
      </w:r>
    </w:p>
    <w:p w:rsidR="00313328" w:rsidRDefault="00313328" w:rsidP="00313328">
      <w:pPr>
        <w:spacing w:line="360" w:lineRule="auto"/>
        <w:jc w:val="center"/>
        <w:rPr>
          <w:rFonts w:eastAsiaTheme="minorEastAsia"/>
          <w:noProof/>
        </w:rPr>
      </w:pPr>
      <w:r>
        <w:rPr>
          <w:noProof/>
          <w:lang w:eastAsia="ru-RU"/>
        </w:rPr>
        <w:drawing>
          <wp:inline distT="0" distB="0" distL="0" distR="0" wp14:anchorId="2D28EE9B" wp14:editId="41B044C8">
            <wp:extent cx="4442604" cy="281532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61" r="66184" b="46039"/>
                    <a:stretch/>
                  </pic:blipFill>
                  <pic:spPr bwMode="auto">
                    <a:xfrm>
                      <a:off x="0" y="0"/>
                      <a:ext cx="4462977" cy="2828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328" w:rsidRPr="00947445" w:rsidRDefault="00313328" w:rsidP="00313328">
      <w:pPr>
        <w:spacing w:line="360" w:lineRule="auto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Рис. 4 – Реализация канонического полинома в </w:t>
      </w:r>
      <w:r>
        <w:rPr>
          <w:rFonts w:eastAsiaTheme="minorEastAsia"/>
          <w:noProof/>
          <w:lang w:val="en-US"/>
        </w:rPr>
        <w:t>Mathcad</w:t>
      </w:r>
    </w:p>
    <w:p w:rsidR="00313328" w:rsidRPr="00947445" w:rsidRDefault="00313328">
      <w:pPr>
        <w:rPr>
          <w:rFonts w:eastAsiaTheme="minorEastAsia"/>
          <w:noProof/>
        </w:rPr>
      </w:pPr>
      <w:r w:rsidRPr="00947445">
        <w:rPr>
          <w:rFonts w:eastAsiaTheme="minorEastAsia"/>
          <w:noProof/>
        </w:rPr>
        <w:br w:type="page"/>
      </w:r>
    </w:p>
    <w:p w:rsidR="00313328" w:rsidRPr="00313328" w:rsidRDefault="00313328" w:rsidP="00313328">
      <w:pPr>
        <w:pStyle w:val="ListParagraph"/>
        <w:numPr>
          <w:ilvl w:val="0"/>
          <w:numId w:val="4"/>
        </w:numPr>
        <w:spacing w:line="360" w:lineRule="auto"/>
        <w:ind w:left="0" w:firstLine="709"/>
        <w:rPr>
          <w:rFonts w:eastAsiaTheme="minorEastAsia"/>
          <w:b/>
          <w:noProof/>
          <w:lang w:val="en-US"/>
        </w:rPr>
      </w:pPr>
      <w:r w:rsidRPr="00313328">
        <w:rPr>
          <w:rFonts w:eastAsiaTheme="minorEastAsia"/>
          <w:b/>
          <w:noProof/>
        </w:rPr>
        <w:lastRenderedPageBreak/>
        <w:t>Сплайн-интерполяция</w:t>
      </w:r>
      <w:r>
        <w:rPr>
          <w:rFonts w:eastAsiaTheme="minorEastAsia"/>
          <w:b/>
          <w:noProof/>
        </w:rPr>
        <w:t>:</w:t>
      </w:r>
    </w:p>
    <w:p w:rsidR="00313328" w:rsidRDefault="00313328" w:rsidP="00313328">
      <w:pPr>
        <w:spacing w:line="360" w:lineRule="auto"/>
        <w:rPr>
          <w:rFonts w:eastAsiaTheme="minorEastAsia"/>
          <w:noProof/>
        </w:rPr>
      </w:pPr>
      <w:r w:rsidRPr="00313328">
        <w:rPr>
          <w:rFonts w:eastAsiaTheme="minorEastAsia"/>
          <w:noProof/>
        </w:rPr>
        <w:t>Зада</w:t>
      </w:r>
      <w:r>
        <w:rPr>
          <w:rFonts w:eastAsiaTheme="minorEastAsia"/>
          <w:noProof/>
        </w:rPr>
        <w:t>дим начальные данные и формулу кубической сплайн-интерполяции:</w:t>
      </w:r>
    </w:p>
    <w:p w:rsidR="00313328" w:rsidRPr="00313328" w:rsidRDefault="00313328" w:rsidP="00313328">
      <w:pPr>
        <w:spacing w:line="360" w:lineRule="auto"/>
        <w:rPr>
          <w:rFonts w:eastAsiaTheme="minorEastAsia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,</m:t>
          </m:r>
        </m:oMath>
      </m:oMathPara>
    </w:p>
    <w:p w:rsidR="00313328" w:rsidRDefault="00313328" w:rsidP="00313328">
      <w:pPr>
        <w:spacing w:line="360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где неизвестные коэффициенты находятся из системы, которая была решена в </w:t>
      </w:r>
      <w:r>
        <w:rPr>
          <w:rFonts w:eastAsiaTheme="minorEastAsia"/>
          <w:noProof/>
          <w:lang w:val="en-US"/>
        </w:rPr>
        <w:t>Mathcad</w:t>
      </w:r>
      <w:r w:rsidRPr="00313328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с помощью встроенной функции </w:t>
      </w:r>
      <w:r>
        <w:rPr>
          <w:rFonts w:eastAsiaTheme="minorEastAsia"/>
          <w:noProof/>
          <w:lang w:val="en-US"/>
        </w:rPr>
        <w:t>Find</w:t>
      </w:r>
      <w:r w:rsidRPr="00313328">
        <w:rPr>
          <w:rFonts w:eastAsiaTheme="minorEastAsia"/>
          <w:noProof/>
        </w:rPr>
        <w:t>():</w:t>
      </w:r>
    </w:p>
    <w:p w:rsidR="00313328" w:rsidRDefault="00313328" w:rsidP="00474749">
      <w:pPr>
        <w:spacing w:line="360" w:lineRule="auto"/>
        <w:jc w:val="center"/>
        <w:rPr>
          <w:rFonts w:eastAsiaTheme="minorEastAsia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15E6084E" wp14:editId="2C2EA6A5">
            <wp:extent cx="4278702" cy="600835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7" t="15389" r="70043" b="11485"/>
                    <a:stretch/>
                  </pic:blipFill>
                  <pic:spPr bwMode="auto">
                    <a:xfrm>
                      <a:off x="0" y="0"/>
                      <a:ext cx="4291549" cy="602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749" w:rsidRPr="00947445" w:rsidRDefault="00474749" w:rsidP="00474749">
      <w:pPr>
        <w:spacing w:line="360" w:lineRule="auto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Рис. 5 – Реализация сплайн-интерполяции в </w:t>
      </w:r>
      <w:r>
        <w:rPr>
          <w:rFonts w:eastAsiaTheme="minorEastAsia"/>
          <w:noProof/>
          <w:lang w:val="en-US"/>
        </w:rPr>
        <w:t>Mathcad</w:t>
      </w:r>
    </w:p>
    <w:p w:rsidR="00474749" w:rsidRPr="00947445" w:rsidRDefault="00474749">
      <w:pPr>
        <w:rPr>
          <w:rFonts w:eastAsiaTheme="minorEastAsia"/>
          <w:noProof/>
        </w:rPr>
      </w:pPr>
      <w:r w:rsidRPr="00947445">
        <w:rPr>
          <w:rFonts w:eastAsiaTheme="minorEastAsia"/>
          <w:noProof/>
        </w:rPr>
        <w:br w:type="page"/>
      </w:r>
    </w:p>
    <w:p w:rsidR="00474749" w:rsidRPr="00474749" w:rsidRDefault="00474749" w:rsidP="00686C2B">
      <w:pPr>
        <w:spacing w:line="360" w:lineRule="auto"/>
        <w:ind w:firstLine="708"/>
        <w:jc w:val="both"/>
        <w:rPr>
          <w:rFonts w:eastAsiaTheme="minorEastAsia"/>
          <w:b/>
          <w:noProof/>
        </w:rPr>
      </w:pPr>
      <w:r w:rsidRPr="00474749">
        <w:rPr>
          <w:rFonts w:eastAsiaTheme="minorEastAsia"/>
          <w:b/>
          <w:noProof/>
        </w:rPr>
        <w:lastRenderedPageBreak/>
        <w:t>Вывод:</w:t>
      </w:r>
      <w:r>
        <w:rPr>
          <w:rFonts w:eastAsiaTheme="minorEastAsia"/>
          <w:b/>
          <w:noProof/>
        </w:rPr>
        <w:t xml:space="preserve"> </w:t>
      </w:r>
      <w:r w:rsidRPr="00474749">
        <w:rPr>
          <w:rFonts w:eastAsiaTheme="minorEastAsia"/>
          <w:noProof/>
        </w:rPr>
        <w:t>в ходе лабораторной</w:t>
      </w:r>
      <w:r>
        <w:rPr>
          <w:rFonts w:eastAsiaTheme="minorEastAsia"/>
          <w:noProof/>
        </w:rPr>
        <w:t xml:space="preserve"> работы были изучены различные виды интерполяционных полиномов. В результате выполнения вычислений в метематическом пакете </w:t>
      </w:r>
      <w:r>
        <w:rPr>
          <w:rFonts w:eastAsiaTheme="minorEastAsia"/>
          <w:noProof/>
          <w:lang w:val="en-US"/>
        </w:rPr>
        <w:t>Mathcad</w:t>
      </w:r>
      <w:r w:rsidRPr="00474749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решение различных видов интерполяционных полиномов показало значение, колеблющееся в пределах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3.534;3.643</m:t>
            </m:r>
          </m:e>
        </m:d>
        <m:r>
          <w:rPr>
            <w:rFonts w:ascii="Cambria Math" w:eastAsiaTheme="minorEastAsia" w:hAnsi="Cambria Math"/>
            <w:noProof/>
          </w:rPr>
          <m:t>.</m:t>
        </m:r>
      </m:oMath>
    </w:p>
    <w:sectPr w:rsidR="00474749" w:rsidRPr="00474749" w:rsidSect="0073149D">
      <w:footerReference w:type="default" r:id="rId12"/>
      <w:headerReference w:type="first" r:id="rId13"/>
      <w:footerReference w:type="first" r:id="rId14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C7A" w:rsidRDefault="00C05C7A" w:rsidP="009647DB">
      <w:pPr>
        <w:spacing w:after="0" w:line="240" w:lineRule="auto"/>
      </w:pPr>
      <w:r>
        <w:separator/>
      </w:r>
    </w:p>
  </w:endnote>
  <w:endnote w:type="continuationSeparator" w:id="0">
    <w:p w:rsidR="00C05C7A" w:rsidRDefault="00C05C7A" w:rsidP="0096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95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695" w:rsidRDefault="00B236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44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23695" w:rsidRDefault="00B23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Default="009647DB" w:rsidP="009647DB">
    <w:pPr>
      <w:pStyle w:val="Footer"/>
      <w:jc w:val="center"/>
    </w:pPr>
    <w:r>
      <w:t>Севастополь</w:t>
    </w:r>
  </w:p>
  <w:p w:rsidR="009647DB" w:rsidRDefault="009647DB" w:rsidP="009647DB">
    <w:pPr>
      <w:pStyle w:val="Footer"/>
      <w:jc w:val="center"/>
    </w:pPr>
    <w:proofErr w:type="spellStart"/>
    <w:r>
      <w:t>СевГУ</w:t>
    </w:r>
    <w:proofErr w:type="spellEnd"/>
  </w:p>
  <w:p w:rsidR="009647DB" w:rsidRDefault="009647DB" w:rsidP="009647DB">
    <w:pPr>
      <w:pStyle w:val="Footer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C7A" w:rsidRDefault="00C05C7A" w:rsidP="009647DB">
      <w:pPr>
        <w:spacing w:after="0" w:line="240" w:lineRule="auto"/>
      </w:pPr>
      <w:r>
        <w:separator/>
      </w:r>
    </w:p>
  </w:footnote>
  <w:footnote w:type="continuationSeparator" w:id="0">
    <w:p w:rsidR="00C05C7A" w:rsidRDefault="00C05C7A" w:rsidP="0096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Pr="009647DB" w:rsidRDefault="009647DB" w:rsidP="009647DB">
    <w:pPr>
      <w:pStyle w:val="Header"/>
      <w:jc w:val="center"/>
    </w:pPr>
    <w:r w:rsidRPr="009647DB">
      <w:t>МИНИСТЕРСТВО ОБРАЗОВАНИЯ И НАУКИ</w:t>
    </w:r>
  </w:p>
  <w:p w:rsidR="009647DB" w:rsidRPr="009647DB" w:rsidRDefault="009647DB" w:rsidP="009647DB">
    <w:pPr>
      <w:pStyle w:val="Header"/>
      <w:jc w:val="center"/>
    </w:pPr>
    <w:r w:rsidRPr="009647DB">
      <w:t>РОССИЙСКОЙ ФЕДЕРАЦИИ</w:t>
    </w:r>
  </w:p>
  <w:p w:rsidR="009647DB" w:rsidRPr="009647DB" w:rsidRDefault="009647DB" w:rsidP="009647DB">
    <w:pPr>
      <w:pStyle w:val="Header"/>
      <w:jc w:val="center"/>
      <w:rPr>
        <w:sz w:val="24"/>
        <w:szCs w:val="24"/>
      </w:rPr>
    </w:pPr>
  </w:p>
  <w:p w:rsidR="009647DB" w:rsidRPr="00835A0C" w:rsidRDefault="009647DB" w:rsidP="009647DB">
    <w:pPr>
      <w:spacing w:after="0"/>
      <w:jc w:val="center"/>
    </w:pPr>
    <w:r w:rsidRPr="00835A0C">
      <w:t>Федеральное государственное автономное</w:t>
    </w:r>
  </w:p>
  <w:p w:rsidR="009647DB" w:rsidRPr="00835A0C" w:rsidRDefault="009647DB" w:rsidP="009647DB">
    <w:pPr>
      <w:spacing w:after="0"/>
      <w:jc w:val="center"/>
    </w:pPr>
    <w:r>
      <w:t>образовательное учреждение высшего образования</w:t>
    </w:r>
  </w:p>
  <w:p w:rsidR="009647DB" w:rsidRDefault="009647DB" w:rsidP="009647DB">
    <w:pPr>
      <w:spacing w:after="0"/>
      <w:jc w:val="center"/>
    </w:pPr>
    <w:r>
      <w:t>«СЕВАСТОПОЛЬСКИЙ ГОСУДАРСТВЕННЫЙ УНИВЕРСИТЕТ»</w:t>
    </w:r>
  </w:p>
  <w:p w:rsidR="009647DB" w:rsidRDefault="009647DB" w:rsidP="009647DB">
    <w:pPr>
      <w:spacing w:after="0"/>
      <w:jc w:val="center"/>
    </w:pPr>
  </w:p>
  <w:p w:rsidR="009647DB" w:rsidRDefault="009647DB" w:rsidP="009647DB">
    <w:pPr>
      <w:spacing w:after="0"/>
      <w:jc w:val="center"/>
    </w:pPr>
    <w:r>
      <w:t>Институт информационных технологий</w:t>
    </w:r>
  </w:p>
  <w:p w:rsidR="009647DB" w:rsidRDefault="009647DB" w:rsidP="009647DB">
    <w:pPr>
      <w:spacing w:after="0"/>
      <w:jc w:val="center"/>
    </w:pPr>
    <w:r>
      <w:t>и управления в технических системах СГУ</w:t>
    </w:r>
  </w:p>
  <w:p w:rsidR="009647DB" w:rsidRPr="00835A0C" w:rsidRDefault="009647DB" w:rsidP="009647DB">
    <w:pPr>
      <w:spacing w:after="0"/>
      <w:jc w:val="center"/>
    </w:pPr>
    <w:r>
      <w:t>Кафедра «Высшая математика»</w:t>
    </w:r>
  </w:p>
  <w:p w:rsidR="009647DB" w:rsidRDefault="009647DB" w:rsidP="009647D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2275D"/>
    <w:multiLevelType w:val="hybridMultilevel"/>
    <w:tmpl w:val="8D6E480A"/>
    <w:lvl w:ilvl="0" w:tplc="0419000F">
      <w:start w:val="1"/>
      <w:numFmt w:val="decimal"/>
      <w:lvlText w:val="%1."/>
      <w:lvlJc w:val="left"/>
      <w:pPr>
        <w:ind w:left="6386" w:hanging="360"/>
      </w:pPr>
    </w:lvl>
    <w:lvl w:ilvl="1" w:tplc="04190019" w:tentative="1">
      <w:start w:val="1"/>
      <w:numFmt w:val="lowerLetter"/>
      <w:lvlText w:val="%2."/>
      <w:lvlJc w:val="left"/>
      <w:pPr>
        <w:ind w:left="7106" w:hanging="360"/>
      </w:pPr>
    </w:lvl>
    <w:lvl w:ilvl="2" w:tplc="0419001B" w:tentative="1">
      <w:start w:val="1"/>
      <w:numFmt w:val="lowerRoman"/>
      <w:lvlText w:val="%3."/>
      <w:lvlJc w:val="right"/>
      <w:pPr>
        <w:ind w:left="7826" w:hanging="180"/>
      </w:pPr>
    </w:lvl>
    <w:lvl w:ilvl="3" w:tplc="0419000F" w:tentative="1">
      <w:start w:val="1"/>
      <w:numFmt w:val="decimal"/>
      <w:lvlText w:val="%4."/>
      <w:lvlJc w:val="left"/>
      <w:pPr>
        <w:ind w:left="8546" w:hanging="360"/>
      </w:pPr>
    </w:lvl>
    <w:lvl w:ilvl="4" w:tplc="04190019" w:tentative="1">
      <w:start w:val="1"/>
      <w:numFmt w:val="lowerLetter"/>
      <w:lvlText w:val="%5."/>
      <w:lvlJc w:val="left"/>
      <w:pPr>
        <w:ind w:left="9266" w:hanging="360"/>
      </w:pPr>
    </w:lvl>
    <w:lvl w:ilvl="5" w:tplc="0419001B" w:tentative="1">
      <w:start w:val="1"/>
      <w:numFmt w:val="lowerRoman"/>
      <w:lvlText w:val="%6."/>
      <w:lvlJc w:val="right"/>
      <w:pPr>
        <w:ind w:left="9986" w:hanging="180"/>
      </w:pPr>
    </w:lvl>
    <w:lvl w:ilvl="6" w:tplc="0419000F" w:tentative="1">
      <w:start w:val="1"/>
      <w:numFmt w:val="decimal"/>
      <w:lvlText w:val="%7."/>
      <w:lvlJc w:val="left"/>
      <w:pPr>
        <w:ind w:left="10706" w:hanging="360"/>
      </w:pPr>
    </w:lvl>
    <w:lvl w:ilvl="7" w:tplc="04190019" w:tentative="1">
      <w:start w:val="1"/>
      <w:numFmt w:val="lowerLetter"/>
      <w:lvlText w:val="%8."/>
      <w:lvlJc w:val="left"/>
      <w:pPr>
        <w:ind w:left="11426" w:hanging="360"/>
      </w:pPr>
    </w:lvl>
    <w:lvl w:ilvl="8" w:tplc="0419001B" w:tentative="1">
      <w:start w:val="1"/>
      <w:numFmt w:val="lowerRoman"/>
      <w:lvlText w:val="%9."/>
      <w:lvlJc w:val="right"/>
      <w:pPr>
        <w:ind w:left="12146" w:hanging="180"/>
      </w:pPr>
    </w:lvl>
  </w:abstractNum>
  <w:abstractNum w:abstractNumId="1" w15:restartNumberingAfterBreak="0">
    <w:nsid w:val="2F6A2415"/>
    <w:multiLevelType w:val="hybridMultilevel"/>
    <w:tmpl w:val="CD327C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3BCA6EF8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CCD174D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07"/>
    <w:rsid w:val="001326A6"/>
    <w:rsid w:val="002B31F1"/>
    <w:rsid w:val="00313328"/>
    <w:rsid w:val="00340761"/>
    <w:rsid w:val="003446C0"/>
    <w:rsid w:val="00474749"/>
    <w:rsid w:val="005621C4"/>
    <w:rsid w:val="005E37A0"/>
    <w:rsid w:val="00644F0A"/>
    <w:rsid w:val="00686C2B"/>
    <w:rsid w:val="007119CE"/>
    <w:rsid w:val="0073149D"/>
    <w:rsid w:val="008B4EAD"/>
    <w:rsid w:val="008D763A"/>
    <w:rsid w:val="00931CC4"/>
    <w:rsid w:val="00947445"/>
    <w:rsid w:val="009647DB"/>
    <w:rsid w:val="00A67D07"/>
    <w:rsid w:val="00B23695"/>
    <w:rsid w:val="00BC2B8A"/>
    <w:rsid w:val="00C05C7A"/>
    <w:rsid w:val="00C62B99"/>
    <w:rsid w:val="00D23F48"/>
    <w:rsid w:val="00E3193C"/>
    <w:rsid w:val="00E74015"/>
    <w:rsid w:val="00F70794"/>
    <w:rsid w:val="00F9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C570"/>
  <w15:chartTrackingRefBased/>
  <w15:docId w15:val="{D97E133C-F734-489E-975E-C6D7C59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48"/>
    <w:pPr>
      <w:suppressAutoHyphens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DB"/>
  </w:style>
  <w:style w:type="paragraph" w:styleId="Footer">
    <w:name w:val="footer"/>
    <w:basedOn w:val="Normal"/>
    <w:link w:val="FooterChar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DB"/>
  </w:style>
  <w:style w:type="paragraph" w:styleId="ListParagraph">
    <w:name w:val="List Paragraph"/>
    <w:basedOn w:val="Normal"/>
    <w:uiPriority w:val="34"/>
    <w:qFormat/>
    <w:rsid w:val="007314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0794"/>
    <w:rPr>
      <w:color w:val="808080"/>
    </w:rPr>
  </w:style>
  <w:style w:type="character" w:customStyle="1" w:styleId="Heading5Char">
    <w:name w:val="Heading 5 Char"/>
    <w:basedOn w:val="DefaultParagraphFont"/>
    <w:link w:val="Heading5"/>
    <w:semiHidden/>
    <w:rsid w:val="00D23F48"/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table" w:styleId="TableGrid">
    <w:name w:val="Table Grid"/>
    <w:basedOn w:val="TableNormal"/>
    <w:uiPriority w:val="39"/>
    <w:rsid w:val="0064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13</cp:revision>
  <dcterms:created xsi:type="dcterms:W3CDTF">2018-09-19T07:29:00Z</dcterms:created>
  <dcterms:modified xsi:type="dcterms:W3CDTF">2018-10-03T09:43:00Z</dcterms:modified>
</cp:coreProperties>
</file>