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1D79" w14:textId="2A833D53" w:rsidR="000220AC" w:rsidRDefault="006C57B5" w:rsidP="00A46AFD">
      <w:pPr>
        <w:pStyle w:val="GraphicAnchor"/>
        <w:tabs>
          <w:tab w:val="left" w:pos="3150"/>
          <w:tab w:val="left" w:pos="3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F4132" wp14:editId="0AD13CFF">
                <wp:simplePos x="0" y="0"/>
                <wp:positionH relativeFrom="column">
                  <wp:posOffset>5463540</wp:posOffset>
                </wp:positionH>
                <wp:positionV relativeFrom="paragraph">
                  <wp:posOffset>-253092</wp:posOffset>
                </wp:positionV>
                <wp:extent cx="1845391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91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A5733" w14:textId="1D3D872B" w:rsidR="006C57B5" w:rsidRPr="005F4FD5" w:rsidRDefault="008A164C" w:rsidP="006C57B5">
                            <w:pPr>
                              <w:pStyle w:val="GraphicAnchor"/>
                              <w:ind w:left="0" w:right="37"/>
                              <w:jc w:val="center"/>
                              <w:rPr>
                                <w:rFonts w:ascii="Tw Cen MT" w:hAnsi="Tw Cen MT"/>
                                <w:noProof/>
                                <w:sz w:val="36"/>
                                <w:lang w:eastAsia="en-AU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36"/>
                              </w:rPr>
                              <w:t>23 JULY</w:t>
                            </w:r>
                            <w:r w:rsidR="006C57B5" w:rsidRPr="005F4FD5">
                              <w:rPr>
                                <w:rFonts w:ascii="Tw Cen MT" w:hAnsi="Tw Cen MT"/>
                                <w:sz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AF41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0.2pt;margin-top:-19.95pt;width:14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" filled="f" stroked="f" strokeweight=".5pt">
                <v:textbox style="mso-fit-shape-to-text:t">
                  <w:txbxContent>
                    <w:p w14:paraId="3E7A5733" w14:textId="1D3D872B" w:rsidR="006C57B5" w:rsidRPr="005F4FD5" w:rsidRDefault="008A164C" w:rsidP="006C57B5">
                      <w:pPr>
                        <w:pStyle w:val="GraphicAnchor"/>
                        <w:ind w:left="0" w:right="37"/>
                        <w:jc w:val="center"/>
                        <w:rPr>
                          <w:rFonts w:ascii="Tw Cen MT" w:hAnsi="Tw Cen MT"/>
                          <w:noProof/>
                          <w:sz w:val="36"/>
                          <w:lang w:eastAsia="en-AU"/>
                        </w:rPr>
                      </w:pPr>
                      <w:r>
                        <w:rPr>
                          <w:rFonts w:ascii="Tw Cen MT" w:hAnsi="Tw Cen MT"/>
                          <w:sz w:val="36"/>
                        </w:rPr>
                        <w:t>23 JULY</w:t>
                      </w:r>
                      <w:r w:rsidR="006C57B5" w:rsidRPr="005F4FD5">
                        <w:rPr>
                          <w:rFonts w:ascii="Tw Cen MT" w:hAnsi="Tw Cen MT"/>
                          <w:sz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7C42F1" w:rsidRPr="00195A12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109893" wp14:editId="715C0D7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73671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95C7BF-771D-8B40-829B-211B34B887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3671" cy="10058400"/>
                          <a:chOff x="0" y="1"/>
                          <a:chExt cx="7773671" cy="10058400"/>
                        </a:xfrm>
                      </wpg:grpSpPr>
                      <wps:wsp>
                        <wps:cNvPr id="3" name="Rectangle"/>
                        <wps:cNvSpPr/>
                        <wps:spPr>
                          <a:xfrm>
                            <a:off x="1" y="1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0" y="1"/>
                            <a:ext cx="7773671" cy="6211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ubicBezTo>
                                  <a:pt x="339" y="21335"/>
                                  <a:pt x="748" y="20929"/>
                                  <a:pt x="1196" y="20288"/>
                                </a:cubicBezTo>
                                <a:lnTo>
                                  <a:pt x="1196" y="20293"/>
                                </a:lnTo>
                                <a:cubicBezTo>
                                  <a:pt x="1260" y="20200"/>
                                  <a:pt x="1327" y="20107"/>
                                  <a:pt x="1390" y="20006"/>
                                </a:cubicBezTo>
                                <a:cubicBezTo>
                                  <a:pt x="1390" y="20006"/>
                                  <a:pt x="2378" y="18314"/>
                                  <a:pt x="4295" y="19237"/>
                                </a:cubicBezTo>
                                <a:lnTo>
                                  <a:pt x="4295" y="19233"/>
                                </a:lnTo>
                                <a:cubicBezTo>
                                  <a:pt x="4326" y="19246"/>
                                  <a:pt x="4355" y="19264"/>
                                  <a:pt x="4386" y="19277"/>
                                </a:cubicBezTo>
                                <a:cubicBezTo>
                                  <a:pt x="4386" y="19277"/>
                                  <a:pt x="7026" y="21158"/>
                                  <a:pt x="9041" y="18946"/>
                                </a:cubicBezTo>
                                <a:lnTo>
                                  <a:pt x="11398" y="16234"/>
                                </a:lnTo>
                                <a:cubicBezTo>
                                  <a:pt x="11398" y="16234"/>
                                  <a:pt x="14260" y="12904"/>
                                  <a:pt x="15580" y="14724"/>
                                </a:cubicBezTo>
                                <a:cubicBezTo>
                                  <a:pt x="15580" y="14724"/>
                                  <a:pt x="17588" y="17806"/>
                                  <a:pt x="19631" y="15245"/>
                                </a:cubicBezTo>
                                <a:cubicBezTo>
                                  <a:pt x="19631" y="15245"/>
                                  <a:pt x="20499" y="14185"/>
                                  <a:pt x="21600" y="13063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5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A4DC7" id="Group 1" o:spid="_x0000_s1026" style="position:absolute;margin-left:0;margin-top:0;width:612.1pt;height:11in;z-index:-251657216;mso-position-horizontal:center;mso-position-horizontal-relative:margin;mso-position-vertical:center;mso-position-vertical-relative:margin" coordorigin="" coordsize="77736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">
                <v:rect id="Rectangle" o:spid="_x0000_s1027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" fillcolor="#00415c [3205]" stroked="f" strokeweight="1pt">
                  <v:stroke miterlimit="4"/>
                  <v:textbox inset="3pt,3pt,3pt,3pt"/>
                </v:rect>
                <v:shape id="Shape" o:spid="_x0000_s1028" style="position:absolute;width:77736;height:62115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" path="m21596,l,,,21600v339,-265,748,-671,1196,-1312l1196,20293v64,-93,131,-186,194,-287c1390,20006,2378,18314,4295,19237r,-4c4326,19246,4355,19264,4386,19277v,,2640,1881,4655,-331l11398,16234v,,2862,-3330,4182,-1510c15580,14724,17588,17806,19631,15245v,,868,-1060,1969,-2182l21600,r-4,xe" fillcolor="#001334 [3204]" stroked="f" strokeweight="1pt">
                  <v:fill opacity="32896f"/>
                  <v:stroke miterlimit="4" joinstyle="miter"/>
                  <v:path arrowok="t" o:extrusionok="f" o:connecttype="custom" o:connectlocs="3886836,3105785;3886836,3105785;3886836,3105785;3886836,3105785" o:connectangles="0,90,180,270"/>
                </v:shape>
                <w10:wrap anchorx="margin" anchory="margin"/>
              </v:group>
            </w:pict>
          </mc:Fallback>
        </mc:AlternateContent>
      </w:r>
      <w:r w:rsidR="00A46AFD">
        <w:tab/>
      </w:r>
      <w:r w:rsidR="00A46AF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85608" w14:paraId="24D24930" w14:textId="77777777" w:rsidTr="00E83534">
        <w:trPr>
          <w:trHeight w:val="185"/>
        </w:trPr>
        <w:tc>
          <w:tcPr>
            <w:tcW w:w="12230" w:type="dxa"/>
          </w:tcPr>
          <w:p w14:paraId="4E3D682C" w14:textId="577914E0" w:rsidR="00585608" w:rsidRDefault="00585608" w:rsidP="00BC4A03"/>
        </w:tc>
      </w:tr>
      <w:tr w:rsidR="00BC4A03" w14:paraId="05648622" w14:textId="77777777" w:rsidTr="00195A12">
        <w:trPr>
          <w:trHeight w:val="2331"/>
        </w:trPr>
        <w:tc>
          <w:tcPr>
            <w:tcW w:w="12230" w:type="dxa"/>
          </w:tcPr>
          <w:p w14:paraId="324E6AD0" w14:textId="6C1A58A3" w:rsidR="00BC4A03" w:rsidRDefault="00303A49" w:rsidP="00A46AFD">
            <w:pPr>
              <w:pStyle w:val="Heading1"/>
              <w:ind w:left="0"/>
              <w:jc w:val="left"/>
            </w:pPr>
            <w:r w:rsidRPr="00303A49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C24E75" wp14:editId="58B32835">
                  <wp:simplePos x="0" y="0"/>
                  <wp:positionH relativeFrom="column">
                    <wp:posOffset>5196008</wp:posOffset>
                  </wp:positionH>
                  <wp:positionV relativeFrom="paragraph">
                    <wp:posOffset>147811</wp:posOffset>
                  </wp:positionV>
                  <wp:extent cx="1312742" cy="2209800"/>
                  <wp:effectExtent l="0" t="0" r="0" b="0"/>
                  <wp:wrapNone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1FFB26-D48E-904A-859D-A6BB599BC04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8A1FFB26-D48E-904A-859D-A6BB599BC042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678" cy="222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6AFD" w:rsidRPr="00A46AFD">
              <w:t xml:space="preserve">ASAP </w:t>
            </w:r>
            <w:r w:rsidRPr="00303A49">
              <w:t xml:space="preserve"> </w:t>
            </w:r>
            <w:r w:rsidR="00A46AFD" w:rsidRPr="00A46AFD">
              <w:t>Astrobiology Webinar Series</w:t>
            </w:r>
          </w:p>
        </w:tc>
      </w:tr>
      <w:tr w:rsidR="00585608" w14:paraId="5192FD97" w14:textId="77777777" w:rsidTr="008A13D4">
        <w:tc>
          <w:tcPr>
            <w:tcW w:w="12230" w:type="dxa"/>
          </w:tcPr>
          <w:p w14:paraId="790616B4" w14:textId="28EEF7ED" w:rsidR="00585608" w:rsidRDefault="00E83534" w:rsidP="00A46AFD">
            <w:pPr>
              <w:pStyle w:val="Text"/>
              <w:ind w:left="0"/>
            </w:pPr>
            <w:r>
              <w:t>0</w:t>
            </w:r>
            <w:r w:rsidR="008A164C">
              <w:t>3</w:t>
            </w:r>
            <w:r>
              <w:t>:30 UTC</w:t>
            </w:r>
            <w:r w:rsidR="00AE5000">
              <w:t xml:space="preserve"> </w:t>
            </w:r>
            <w:r w:rsidR="00BC4A03">
              <w:t xml:space="preserve">| </w:t>
            </w:r>
            <w:r w:rsidR="008A164C">
              <w:t>23</w:t>
            </w:r>
            <w:r>
              <w:t xml:space="preserve"> </w:t>
            </w:r>
            <w:r w:rsidR="008A164C">
              <w:t>JULY</w:t>
            </w:r>
            <w:r w:rsidR="00BC4A03">
              <w:t xml:space="preserve"> | </w:t>
            </w:r>
            <w:r>
              <w:t>ONLINE</w:t>
            </w:r>
          </w:p>
          <w:p w14:paraId="535B4269" w14:textId="06F5443F" w:rsidR="00A46AFD" w:rsidRPr="004972DF" w:rsidRDefault="008A164C" w:rsidP="00E83534">
            <w:pPr>
              <w:pStyle w:val="Text"/>
              <w:ind w:left="0" w:right="342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ASTROBIOLOGY THROUGH THE LENS OF GEOMICROBIOLOGY</w:t>
            </w:r>
            <w:r w:rsidR="00E83534" w:rsidRPr="004972DF">
              <w:rPr>
                <w:b/>
                <w:bCs/>
                <w:sz w:val="32"/>
                <w:szCs w:val="32"/>
              </w:rPr>
              <w:t>.</w:t>
            </w:r>
          </w:p>
          <w:p w14:paraId="3D837DC9" w14:textId="4FBEC8FE" w:rsidR="00ED0B5E" w:rsidRDefault="004972DF" w:rsidP="00E83534">
            <w:pPr>
              <w:ind w:left="0"/>
            </w:pPr>
            <w:r>
              <w:br/>
            </w:r>
            <w:r w:rsidR="00E83534">
              <w:t xml:space="preserve">SPEAKER: </w:t>
            </w:r>
            <w:r w:rsidR="00ED0B5E">
              <w:t>Dr. Maggie C.Y. Lau</w:t>
            </w:r>
            <w:r w:rsidR="00783DEB">
              <w:t xml:space="preserve"> Vetter</w:t>
            </w:r>
            <w:r w:rsidR="00ED0B5E">
              <w:t>, Researcher/Professor, Institute of Deep-sea</w:t>
            </w:r>
            <w:r w:rsidR="00A10654">
              <w:t xml:space="preserve"> </w:t>
            </w:r>
            <w:r w:rsidR="00ED0B5E">
              <w:t>Science and Engineering, Chinese Academy of Sciences</w:t>
            </w:r>
            <w:r w:rsidR="00136096">
              <w:t xml:space="preserve"> (IDSSE, CAS)</w:t>
            </w:r>
            <w:r w:rsidR="00ED0B5E">
              <w:t xml:space="preserve">, China. </w:t>
            </w:r>
          </w:p>
          <w:p w14:paraId="61FC6F71" w14:textId="526638C7" w:rsidR="00A46AFD" w:rsidRDefault="00A46AFD" w:rsidP="00E83534">
            <w:pPr>
              <w:ind w:left="0"/>
            </w:pPr>
          </w:p>
          <w:p w14:paraId="22135A37" w14:textId="28CF7751" w:rsidR="00F4148B" w:rsidRDefault="00E83534" w:rsidP="00FB08A8">
            <w:pPr>
              <w:spacing w:line="360" w:lineRule="auto"/>
              <w:ind w:left="0" w:right="342"/>
              <w:jc w:val="both"/>
            </w:pPr>
            <w:r>
              <w:t>ABSTRACT</w:t>
            </w:r>
            <w:r w:rsidR="00A46AFD">
              <w:t xml:space="preserve">: </w:t>
            </w:r>
            <w:r w:rsidR="00783DEB">
              <w:t xml:space="preserve">Both astrobiology </w:t>
            </w:r>
            <w:r w:rsidR="00470FC0">
              <w:t xml:space="preserve">and geomicrobiology </w:t>
            </w:r>
            <w:r w:rsidR="00E73873">
              <w:t xml:space="preserve">are </w:t>
            </w:r>
            <w:r w:rsidR="00470FC0">
              <w:t xml:space="preserve">intrinsically interdisciplinary </w:t>
            </w:r>
            <w:r w:rsidR="00E072DD">
              <w:t xml:space="preserve"> </w:t>
            </w:r>
            <w:r w:rsidR="00E73873">
              <w:t>research field</w:t>
            </w:r>
            <w:r w:rsidR="009043CF">
              <w:t>s</w:t>
            </w:r>
            <w:r w:rsidR="00944D64">
              <w:t xml:space="preserve"> that integrat</w:t>
            </w:r>
            <w:r w:rsidR="006B5C4E">
              <w:t>e</w:t>
            </w:r>
            <w:r w:rsidR="00944D64">
              <w:t xml:space="preserve"> </w:t>
            </w:r>
            <w:r w:rsidR="003777E9">
              <w:t>inputs</w:t>
            </w:r>
            <w:r w:rsidR="00944D64">
              <w:t xml:space="preserve"> from </w:t>
            </w:r>
            <w:r w:rsidR="003777E9">
              <w:t xml:space="preserve">several disciplines to </w:t>
            </w:r>
            <w:r w:rsidR="00943B8B">
              <w:t xml:space="preserve">address </w:t>
            </w:r>
            <w:r w:rsidR="003777E9">
              <w:t xml:space="preserve">a problem. </w:t>
            </w:r>
            <w:r w:rsidR="00A74AA0">
              <w:t xml:space="preserve">This talk aims to </w:t>
            </w:r>
            <w:r w:rsidR="003777E9">
              <w:t>highlight research studies of microorganisms in extreme ecosystems</w:t>
            </w:r>
            <w:r w:rsidR="005A3E2C">
              <w:t xml:space="preserve">, </w:t>
            </w:r>
            <w:r w:rsidR="00A74AA0" w:rsidRPr="0047018B">
              <w:t xml:space="preserve">and </w:t>
            </w:r>
            <w:r w:rsidR="0047018B" w:rsidRPr="0047018B">
              <w:t>describe</w:t>
            </w:r>
            <w:r w:rsidR="003E2413">
              <w:t xml:space="preserve"> </w:t>
            </w:r>
            <w:r w:rsidR="0046023E">
              <w:t>the</w:t>
            </w:r>
            <w:r w:rsidR="00A74AA0">
              <w:t xml:space="preserve"> links of these terrestrial analogs to </w:t>
            </w:r>
            <w:r w:rsidR="00783DEB">
              <w:t xml:space="preserve">the question of life on </w:t>
            </w:r>
            <w:r w:rsidR="00A74AA0">
              <w:t xml:space="preserve">other planetary bodies. </w:t>
            </w:r>
            <w:r w:rsidR="00447C5C">
              <w:t xml:space="preserve">Drawing examples from her own research </w:t>
            </w:r>
            <w:r w:rsidR="00783DEB">
              <w:t>and the</w:t>
            </w:r>
            <w:r w:rsidR="00447C5C">
              <w:t xml:space="preserve"> published work of others, you will hear</w:t>
            </w:r>
            <w:r w:rsidR="009A2771">
              <w:t xml:space="preserve"> </w:t>
            </w:r>
            <w:r w:rsidR="0075625B">
              <w:t>results</w:t>
            </w:r>
            <w:r w:rsidR="009A2771">
              <w:t xml:space="preserve"> </w:t>
            </w:r>
            <w:r w:rsidR="00104C2E">
              <w:t xml:space="preserve">that </w:t>
            </w:r>
            <w:r w:rsidR="00783DEB">
              <w:t xml:space="preserve">range </w:t>
            </w:r>
            <w:r w:rsidR="00104C2E">
              <w:t>from</w:t>
            </w:r>
            <w:r w:rsidR="00783DEB">
              <w:t xml:space="preserve"> </w:t>
            </w:r>
            <w:r w:rsidR="009A2771">
              <w:t xml:space="preserve">biodiversity, ecology, </w:t>
            </w:r>
            <w:r w:rsidR="003E2413">
              <w:t xml:space="preserve">and </w:t>
            </w:r>
            <w:r w:rsidR="009A2771">
              <w:t xml:space="preserve">evolution, </w:t>
            </w:r>
            <w:r w:rsidR="00104C2E">
              <w:t>to</w:t>
            </w:r>
            <w:r w:rsidR="009A2771">
              <w:t xml:space="preserve"> metabolism of the inhabitant</w:t>
            </w:r>
            <w:r w:rsidR="00104C2E">
              <w:t xml:space="preserve">s found in </w:t>
            </w:r>
            <w:r w:rsidR="003777E9">
              <w:t>geothermal spri</w:t>
            </w:r>
            <w:bookmarkStart w:id="0" w:name="_GoBack"/>
            <w:bookmarkEnd w:id="0"/>
            <w:r w:rsidR="003777E9">
              <w:t>ngs</w:t>
            </w:r>
            <w:r w:rsidR="00104C2E">
              <w:t xml:space="preserve">, </w:t>
            </w:r>
            <w:r w:rsidR="003777E9">
              <w:t>hyper-arid regions, permafrost</w:t>
            </w:r>
            <w:r w:rsidR="00A10654">
              <w:t xml:space="preserve">-affected areas </w:t>
            </w:r>
            <w:r w:rsidR="003777E9">
              <w:t xml:space="preserve">and </w:t>
            </w:r>
            <w:r w:rsidR="00A10654">
              <w:t xml:space="preserve">the </w:t>
            </w:r>
            <w:r w:rsidR="003777E9">
              <w:t xml:space="preserve">deep subsurface. </w:t>
            </w:r>
            <w:r w:rsidR="00F547F5">
              <w:rPr>
                <w:rFonts w:hint="eastAsia"/>
                <w:lang w:eastAsia="zh-TW"/>
              </w:rPr>
              <w:t>In</w:t>
            </w:r>
            <w:r w:rsidR="00F547F5">
              <w:rPr>
                <w:lang w:eastAsia="zh-TW"/>
              </w:rPr>
              <w:t xml:space="preserve"> addition</w:t>
            </w:r>
            <w:r w:rsidR="000E53C8">
              <w:rPr>
                <w:lang w:eastAsia="zh-TW"/>
              </w:rPr>
              <w:t xml:space="preserve">, </w:t>
            </w:r>
            <w:r w:rsidR="00136096">
              <w:rPr>
                <w:lang w:eastAsia="zh-TW"/>
              </w:rPr>
              <w:t xml:space="preserve">a brief overview of </w:t>
            </w:r>
            <w:r w:rsidR="006234F2">
              <w:rPr>
                <w:lang w:eastAsia="zh-TW"/>
              </w:rPr>
              <w:t xml:space="preserve">research activities and resources at </w:t>
            </w:r>
            <w:r w:rsidR="00136096">
              <w:rPr>
                <w:lang w:eastAsia="zh-TW"/>
              </w:rPr>
              <w:t xml:space="preserve">IDSSE, CAS will be given </w:t>
            </w:r>
            <w:r w:rsidR="006234F2">
              <w:rPr>
                <w:lang w:eastAsia="zh-TW"/>
              </w:rPr>
              <w:t xml:space="preserve">to foster potential collaborations.  The talk will </w:t>
            </w:r>
            <w:r w:rsidR="00F4148B">
              <w:rPr>
                <w:lang w:eastAsia="zh-TW"/>
              </w:rPr>
              <w:t xml:space="preserve">also </w:t>
            </w:r>
            <w:r w:rsidR="006234F2">
              <w:rPr>
                <w:lang w:eastAsia="zh-TW"/>
              </w:rPr>
              <w:t xml:space="preserve">touch on the </w:t>
            </w:r>
            <w:r w:rsidR="00F160BE">
              <w:rPr>
                <w:rFonts w:hint="eastAsia"/>
                <w:lang w:eastAsia="zh-TW"/>
              </w:rPr>
              <w:t>c</w:t>
            </w:r>
            <w:r w:rsidR="00F160BE">
              <w:rPr>
                <w:lang w:eastAsia="zh-TW"/>
              </w:rPr>
              <w:t xml:space="preserve">ommunity of astrobiologists </w:t>
            </w:r>
            <w:r w:rsidR="006234F2">
              <w:rPr>
                <w:rFonts w:hint="eastAsia"/>
                <w:lang w:eastAsia="zh-TW"/>
              </w:rPr>
              <w:t>i</w:t>
            </w:r>
            <w:r w:rsidR="006234F2">
              <w:rPr>
                <w:lang w:eastAsia="zh-TW"/>
              </w:rPr>
              <w:t>n China</w:t>
            </w:r>
            <w:r w:rsidR="00F4148B">
              <w:rPr>
                <w:lang w:eastAsia="zh-TW"/>
              </w:rPr>
              <w:t xml:space="preserve">, and conclude by sharing </w:t>
            </w:r>
            <w:r w:rsidR="003E2413">
              <w:rPr>
                <w:lang w:eastAsia="zh-TW"/>
              </w:rPr>
              <w:t xml:space="preserve">some </w:t>
            </w:r>
            <w:r w:rsidR="00F4148B">
              <w:t xml:space="preserve">challenges </w:t>
            </w:r>
            <w:r w:rsidR="00F044D9">
              <w:t>of</w:t>
            </w:r>
            <w:r w:rsidR="00F4148B">
              <w:t xml:space="preserve"> entering into </w:t>
            </w:r>
            <w:r w:rsidR="00FB08A8">
              <w:t xml:space="preserve">astrobiology </w:t>
            </w:r>
            <w:r w:rsidR="00F044D9">
              <w:t xml:space="preserve">and sharing </w:t>
            </w:r>
            <w:r w:rsidR="003E2413">
              <w:t xml:space="preserve">some </w:t>
            </w:r>
            <w:r w:rsidR="00F044D9">
              <w:t>hopes for the future</w:t>
            </w:r>
            <w:r w:rsidR="00F4148B">
              <w:t>.</w:t>
            </w:r>
          </w:p>
          <w:p w14:paraId="07A4E662" w14:textId="5C26DF3E" w:rsidR="00F044D9" w:rsidRDefault="00F044D9" w:rsidP="00F4148B">
            <w:pPr>
              <w:ind w:left="0" w:right="342"/>
              <w:jc w:val="both"/>
            </w:pPr>
          </w:p>
          <w:p w14:paraId="30C0052B" w14:textId="4517187D" w:rsidR="00A46AFD" w:rsidRDefault="00A46AFD" w:rsidP="00FB08A8">
            <w:pPr>
              <w:ind w:left="0" w:right="342"/>
              <w:jc w:val="both"/>
            </w:pPr>
          </w:p>
        </w:tc>
      </w:tr>
    </w:tbl>
    <w:p w14:paraId="0F1761D3" w14:textId="77777777" w:rsidR="003B153F" w:rsidRDefault="003B153F" w:rsidP="000220AC"/>
    <w:sectPr w:rsidR="003B153F" w:rsidSect="00E83534">
      <w:pgSz w:w="12240" w:h="15840" w:code="1"/>
      <w:pgMar w:top="426" w:right="720" w:bottom="42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A7AC4" w14:textId="77777777" w:rsidR="00125290" w:rsidRDefault="00125290" w:rsidP="00195A12">
      <w:pPr>
        <w:spacing w:before="0" w:after="0"/>
      </w:pPr>
      <w:r>
        <w:separator/>
      </w:r>
    </w:p>
  </w:endnote>
  <w:endnote w:type="continuationSeparator" w:id="0">
    <w:p w14:paraId="138C0E86" w14:textId="77777777" w:rsidR="00125290" w:rsidRDefault="00125290" w:rsidP="00195A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panose1 w:val="020B0900000000000000"/>
    <w:charset w:val="80"/>
    <w:family w:val="swiss"/>
    <w:notTrueType/>
    <w:pitch w:val="variable"/>
    <w:sig w:usb0="E00002FF" w:usb1="6AC7FDFB" w:usb2="00000012" w:usb3="00000000" w:csb0="0002009F" w:csb1="00000000"/>
  </w:font>
  <w:font w:name="HGMinchoB">
    <w:altName w:val="HG明朝B"/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4AB3" w14:textId="77777777" w:rsidR="00125290" w:rsidRDefault="00125290" w:rsidP="00195A12">
      <w:pPr>
        <w:spacing w:before="0" w:after="0"/>
      </w:pPr>
      <w:r>
        <w:separator/>
      </w:r>
    </w:p>
  </w:footnote>
  <w:footnote w:type="continuationSeparator" w:id="0">
    <w:p w14:paraId="6D402684" w14:textId="77777777" w:rsidR="00125290" w:rsidRDefault="00125290" w:rsidP="00195A1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MTU3tTC3NDC0sDBT0lEKTi0uzszPAykwqgUA6CBLjSwAAAA="/>
  </w:docVars>
  <w:rsids>
    <w:rsidRoot w:val="00A46AFD"/>
    <w:rsid w:val="00003C90"/>
    <w:rsid w:val="000220AC"/>
    <w:rsid w:val="000E53C8"/>
    <w:rsid w:val="00104C2E"/>
    <w:rsid w:val="001132DC"/>
    <w:rsid w:val="00125290"/>
    <w:rsid w:val="00136096"/>
    <w:rsid w:val="001768D5"/>
    <w:rsid w:val="00195A12"/>
    <w:rsid w:val="002C14AC"/>
    <w:rsid w:val="002E1E7F"/>
    <w:rsid w:val="00303A49"/>
    <w:rsid w:val="00311AB3"/>
    <w:rsid w:val="003423D9"/>
    <w:rsid w:val="00366628"/>
    <w:rsid w:val="003777E9"/>
    <w:rsid w:val="003B153F"/>
    <w:rsid w:val="003E2413"/>
    <w:rsid w:val="00447C5C"/>
    <w:rsid w:val="0046023E"/>
    <w:rsid w:val="0047018B"/>
    <w:rsid w:val="00470FC0"/>
    <w:rsid w:val="004972DF"/>
    <w:rsid w:val="004D5E29"/>
    <w:rsid w:val="00542E37"/>
    <w:rsid w:val="00585608"/>
    <w:rsid w:val="005A3E2C"/>
    <w:rsid w:val="005C04A5"/>
    <w:rsid w:val="006234F2"/>
    <w:rsid w:val="00631009"/>
    <w:rsid w:val="0064091A"/>
    <w:rsid w:val="006B5C4E"/>
    <w:rsid w:val="006B7358"/>
    <w:rsid w:val="006C3FD7"/>
    <w:rsid w:val="006C57B5"/>
    <w:rsid w:val="006C60E6"/>
    <w:rsid w:val="006F722C"/>
    <w:rsid w:val="0075625B"/>
    <w:rsid w:val="00783DEB"/>
    <w:rsid w:val="007C42F1"/>
    <w:rsid w:val="007C783C"/>
    <w:rsid w:val="007F7CBD"/>
    <w:rsid w:val="008A13D4"/>
    <w:rsid w:val="008A164C"/>
    <w:rsid w:val="008B39C1"/>
    <w:rsid w:val="008E73C2"/>
    <w:rsid w:val="008F405B"/>
    <w:rsid w:val="009043CF"/>
    <w:rsid w:val="00917FE7"/>
    <w:rsid w:val="00943B8B"/>
    <w:rsid w:val="00944D64"/>
    <w:rsid w:val="0095332D"/>
    <w:rsid w:val="009641E4"/>
    <w:rsid w:val="009A2771"/>
    <w:rsid w:val="009A3399"/>
    <w:rsid w:val="009A3E1A"/>
    <w:rsid w:val="009B155B"/>
    <w:rsid w:val="00A10654"/>
    <w:rsid w:val="00A46AFD"/>
    <w:rsid w:val="00A74AA0"/>
    <w:rsid w:val="00A970C8"/>
    <w:rsid w:val="00AE5000"/>
    <w:rsid w:val="00B97405"/>
    <w:rsid w:val="00BC4A03"/>
    <w:rsid w:val="00BE7121"/>
    <w:rsid w:val="00D04D74"/>
    <w:rsid w:val="00D40924"/>
    <w:rsid w:val="00D65C1E"/>
    <w:rsid w:val="00E072DD"/>
    <w:rsid w:val="00E7182C"/>
    <w:rsid w:val="00E73873"/>
    <w:rsid w:val="00E83534"/>
    <w:rsid w:val="00EA093B"/>
    <w:rsid w:val="00EB7D6E"/>
    <w:rsid w:val="00ED0B5E"/>
    <w:rsid w:val="00ED435D"/>
    <w:rsid w:val="00F044D9"/>
    <w:rsid w:val="00F160BE"/>
    <w:rsid w:val="00F35621"/>
    <w:rsid w:val="00F4148B"/>
    <w:rsid w:val="00F547F5"/>
    <w:rsid w:val="00F5704A"/>
    <w:rsid w:val="00FB0092"/>
    <w:rsid w:val="00FB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815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3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4"/>
    <w:qFormat/>
    <w:rsid w:val="00195A12"/>
    <w:pPr>
      <w:spacing w:before="120" w:after="120"/>
      <w:ind w:left="1440" w:right="1440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1"/>
    <w:qFormat/>
    <w:rsid w:val="00ED435D"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b/>
      <w:sz w:val="120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7C42F1"/>
    <w:pPr>
      <w:keepNext/>
      <w:keepLines/>
      <w:spacing w:before="240" w:after="240"/>
      <w:outlineLvl w:val="1"/>
    </w:pPr>
    <w:rPr>
      <w:rFonts w:eastAsiaTheme="majorEastAsia" w:cstheme="majorBidi"/>
      <w:b/>
      <w:sz w:val="7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C04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03"/>
    <w:rPr>
      <w:rFonts w:ascii="Times New Roman" w:hAnsi="Times New Roman" w:cs="Times New Roman"/>
      <w:color w:val="FFFFFF" w:themeColor="background1"/>
      <w:sz w:val="18"/>
      <w:szCs w:val="18"/>
    </w:rPr>
  </w:style>
  <w:style w:type="paragraph" w:customStyle="1" w:styleId="GraphicAnchor">
    <w:name w:val="Graphic Anchor"/>
    <w:basedOn w:val="Normal"/>
    <w:qFormat/>
    <w:rsid w:val="00BC4A03"/>
  </w:style>
  <w:style w:type="table" w:styleId="TableGrid">
    <w:name w:val="Table Grid"/>
    <w:basedOn w:val="TableNormal"/>
    <w:uiPriority w:val="39"/>
    <w:rsid w:val="0058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ED435D"/>
    <w:rPr>
      <w:rFonts w:asciiTheme="majorHAnsi" w:eastAsiaTheme="majorEastAsia" w:hAnsiTheme="majorHAnsi" w:cstheme="majorBidi"/>
      <w:b/>
      <w:color w:val="FFFFFF" w:themeColor="background1"/>
      <w:sz w:val="120"/>
      <w:szCs w:val="32"/>
    </w:rPr>
  </w:style>
  <w:style w:type="character" w:styleId="PlaceholderText">
    <w:name w:val="Placeholder Text"/>
    <w:basedOn w:val="DefaultParagraphFont"/>
    <w:uiPriority w:val="99"/>
    <w:semiHidden/>
    <w:rsid w:val="009533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2"/>
    <w:rsid w:val="007C42F1"/>
    <w:rPr>
      <w:rFonts w:eastAsiaTheme="majorEastAsia" w:cstheme="majorBidi"/>
      <w:b/>
      <w:color w:val="FFFFFF" w:themeColor="background1"/>
      <w:sz w:val="72"/>
      <w:szCs w:val="26"/>
    </w:rPr>
  </w:style>
  <w:style w:type="paragraph" w:customStyle="1" w:styleId="Text">
    <w:name w:val="Text"/>
    <w:basedOn w:val="Normal"/>
    <w:uiPriority w:val="5"/>
    <w:qFormat/>
    <w:rsid w:val="007C42F1"/>
    <w:pPr>
      <w:spacing w:after="240"/>
    </w:pPr>
    <w:rPr>
      <w:rFonts w:asciiTheme="majorHAnsi" w:hAnsiTheme="majorHAnsi"/>
      <w:sz w:val="56"/>
    </w:rPr>
  </w:style>
  <w:style w:type="paragraph" w:styleId="Header">
    <w:name w:val="header"/>
    <w:basedOn w:val="Normal"/>
    <w:link w:val="HeaderChar"/>
    <w:uiPriority w:val="99"/>
    <w:semiHidden/>
    <w:rsid w:val="00195A1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A12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semiHidden/>
    <w:rsid w:val="00195A1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A12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hili\AppData\Roaming\Microsoft\Templates\Lady%20Liberty%20Fourth%20of%20July%20flyer.dotx" TargetMode="External"/></Relationships>
</file>

<file path=word/theme/theme1.xml><?xml version="1.0" encoding="utf-8"?>
<a:theme xmlns:a="http://schemas.openxmlformats.org/drawingml/2006/main" name="4th of July Flyer">
  <a:themeElements>
    <a:clrScheme name="4th July Fly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1334"/>
      </a:accent1>
      <a:accent2>
        <a:srgbClr val="00415C"/>
      </a:accent2>
      <a:accent3>
        <a:srgbClr val="0076C0"/>
      </a:accent3>
      <a:accent4>
        <a:srgbClr val="009DC1"/>
      </a:accent4>
      <a:accent5>
        <a:srgbClr val="FF1B3B"/>
      </a:accent5>
      <a:accent6>
        <a:srgbClr val="EF5FA7"/>
      </a:accent6>
      <a:hlink>
        <a:srgbClr val="0000FF"/>
      </a:hlink>
      <a:folHlink>
        <a:srgbClr val="FF00FF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4th of July Flyer" id="{8CBD513B-B7B7-764C-BD9C-30A4358CE483}" vid="{525B3049-7FE6-1445-AF65-D031D864D9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186ED-7778-4258-A6C7-29B7B9CF4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408D97-3577-4CE7-9023-4AEFF1D7B22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EDCD823-13AA-4FB6-8D6F-85DCA46759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BDA3A0-E3BC-654D-B0DE-AB4EA7B5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C:\Users\thili\AppData\Roaming\Microsoft\Templates\Lady Liberty Fourth of July flyer.dotx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2020-07-21T12:26:00Z</dcterms:created>
  <dcterms:modified xsi:type="dcterms:W3CDTF">2020-07-21T12:26:00Z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