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6BB" w:rsidRPr="007F3913" w:rsidRDefault="00D576BB" w:rsidP="00D576BB">
      <w:pPr>
        <w:ind w:left="708" w:hanging="708"/>
        <w:jc w:val="both"/>
        <w:rPr>
          <w:rFonts w:ascii="Arial" w:hAnsi="Arial" w:cs="Arial"/>
          <w:b/>
          <w:lang w:val="es-ES"/>
        </w:rPr>
      </w:pPr>
      <w:r w:rsidRPr="007F3913">
        <w:rPr>
          <w:rFonts w:ascii="Arial" w:hAnsi="Arial" w:cs="Arial"/>
          <w:b/>
          <w:noProof/>
          <w:lang w:val="es-MX" w:eastAsia="es-MX"/>
        </w:rPr>
        <w:drawing>
          <wp:anchor distT="0" distB="0" distL="114300" distR="114300" simplePos="0" relativeHeight="251659264" behindDoc="0" locked="0" layoutInCell="1" allowOverlap="1">
            <wp:simplePos x="0" y="0"/>
            <wp:positionH relativeFrom="column">
              <wp:posOffset>1874520</wp:posOffset>
            </wp:positionH>
            <wp:positionV relativeFrom="paragraph">
              <wp:posOffset>-60960</wp:posOffset>
            </wp:positionV>
            <wp:extent cx="1507490" cy="15684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07490" cy="1568450"/>
                    </a:xfrm>
                    <a:prstGeom prst="rect">
                      <a:avLst/>
                    </a:prstGeom>
                    <a:noFill/>
                    <a:ln w="9525">
                      <a:noFill/>
                      <a:miter lim="800000"/>
                      <a:headEnd/>
                      <a:tailEnd/>
                    </a:ln>
                  </pic:spPr>
                </pic:pic>
              </a:graphicData>
            </a:graphic>
          </wp:anchor>
        </w:drawing>
      </w:r>
      <w:r w:rsidRPr="007F3913">
        <w:rPr>
          <w:rFonts w:ascii="Arial" w:hAnsi="Arial" w:cs="Arial"/>
          <w:b/>
          <w:lang w:val="es-ES"/>
        </w:rPr>
        <w:t xml:space="preserve">     </w:t>
      </w:r>
    </w:p>
    <w:p w:rsidR="00D576BB" w:rsidRPr="007F3913" w:rsidRDefault="00D576BB" w:rsidP="00D576BB">
      <w:pPr>
        <w:ind w:left="708" w:hanging="708"/>
        <w:rPr>
          <w:rFonts w:ascii="Arial" w:hAnsi="Arial" w:cs="Arial"/>
          <w:b/>
          <w:lang w:val="es-ES"/>
        </w:rPr>
      </w:pPr>
    </w:p>
    <w:p w:rsidR="00D576BB" w:rsidRPr="007F3913" w:rsidRDefault="00D576BB" w:rsidP="00D576BB">
      <w:pPr>
        <w:ind w:left="708" w:hanging="1417"/>
        <w:rPr>
          <w:rFonts w:ascii="Arial" w:hAnsi="Arial" w:cs="Arial"/>
          <w:b/>
          <w:lang w:val="es-ES"/>
        </w:rPr>
      </w:pPr>
    </w:p>
    <w:p w:rsidR="00D576BB" w:rsidRPr="007F3913" w:rsidRDefault="00D576BB" w:rsidP="00D576BB">
      <w:pPr>
        <w:ind w:left="708" w:hanging="708"/>
        <w:rPr>
          <w:rFonts w:ascii="Arial" w:hAnsi="Arial" w:cs="Arial"/>
          <w:b/>
          <w:lang w:val="es-ES"/>
        </w:rPr>
      </w:pPr>
    </w:p>
    <w:p w:rsidR="00D576BB" w:rsidRPr="007F3913" w:rsidRDefault="00D576BB" w:rsidP="00D576BB">
      <w:pPr>
        <w:ind w:left="708" w:hanging="708"/>
        <w:rPr>
          <w:rFonts w:ascii="Arial" w:hAnsi="Arial" w:cs="Arial"/>
          <w:b/>
          <w:lang w:val="es-ES"/>
        </w:rPr>
      </w:pPr>
    </w:p>
    <w:p w:rsidR="00D576BB" w:rsidRPr="007F3913" w:rsidRDefault="00D576BB" w:rsidP="00D576BB">
      <w:pPr>
        <w:ind w:left="-284"/>
        <w:jc w:val="center"/>
        <w:rPr>
          <w:rFonts w:ascii="Arial" w:hAnsi="Arial" w:cs="Arial"/>
          <w:b/>
          <w:sz w:val="36"/>
          <w:szCs w:val="36"/>
          <w:lang w:val="es-ES"/>
        </w:rPr>
      </w:pPr>
      <w:r w:rsidRPr="007F3913">
        <w:rPr>
          <w:rFonts w:ascii="Arial" w:hAnsi="Arial" w:cs="Arial"/>
          <w:b/>
          <w:sz w:val="36"/>
          <w:szCs w:val="36"/>
          <w:lang w:val="es-ES"/>
        </w:rPr>
        <w:t>UNIVERSIDAD TECNOLOGICA EQUINOCCIAL ECUADOR</w:t>
      </w:r>
    </w:p>
    <w:p w:rsidR="00D576BB" w:rsidRPr="007F3913" w:rsidRDefault="00D576BB" w:rsidP="00D576BB">
      <w:pPr>
        <w:ind w:left="-284"/>
        <w:jc w:val="both"/>
        <w:rPr>
          <w:rFonts w:ascii="Arial" w:hAnsi="Arial" w:cs="Arial"/>
          <w:b/>
          <w:lang w:val="es-ES"/>
        </w:rPr>
      </w:pPr>
    </w:p>
    <w:p w:rsidR="00D576BB" w:rsidRPr="007F3913" w:rsidRDefault="00D576BB" w:rsidP="00D576BB">
      <w:pPr>
        <w:spacing w:after="0" w:line="240" w:lineRule="auto"/>
        <w:ind w:left="-284" w:firstLine="1844"/>
        <w:rPr>
          <w:rFonts w:ascii="Arial" w:hAnsi="Arial" w:cs="Arial"/>
          <w:b/>
          <w:sz w:val="44"/>
          <w:szCs w:val="44"/>
          <w:lang w:val="es-ES"/>
        </w:rPr>
      </w:pPr>
      <w:r w:rsidRPr="007F3913">
        <w:rPr>
          <w:rFonts w:ascii="Arial" w:hAnsi="Arial" w:cs="Arial"/>
          <w:b/>
          <w:sz w:val="44"/>
          <w:szCs w:val="44"/>
          <w:lang w:val="es-ES"/>
        </w:rPr>
        <w:t>NOMBRE</w:t>
      </w:r>
    </w:p>
    <w:p w:rsidR="00D576BB" w:rsidRPr="007F3913" w:rsidRDefault="00D576BB" w:rsidP="00D576BB">
      <w:pPr>
        <w:spacing w:after="0" w:line="240" w:lineRule="auto"/>
        <w:ind w:left="-284" w:firstLine="1844"/>
        <w:rPr>
          <w:rFonts w:ascii="Arial" w:hAnsi="Arial" w:cs="Arial"/>
          <w:sz w:val="44"/>
          <w:szCs w:val="44"/>
          <w:lang w:val="es-ES"/>
        </w:rPr>
      </w:pPr>
      <w:r w:rsidRPr="007F3913">
        <w:rPr>
          <w:rFonts w:ascii="Arial" w:hAnsi="Arial" w:cs="Arial"/>
          <w:sz w:val="44"/>
          <w:szCs w:val="44"/>
          <w:lang w:val="es-ES"/>
        </w:rPr>
        <w:t>Álvarez Ortiz Galo.</w:t>
      </w:r>
    </w:p>
    <w:p w:rsidR="00D576BB" w:rsidRPr="007F3913" w:rsidRDefault="00D576BB" w:rsidP="00D576BB">
      <w:pPr>
        <w:spacing w:after="0" w:line="240" w:lineRule="auto"/>
        <w:ind w:left="-284" w:firstLine="1844"/>
        <w:rPr>
          <w:rFonts w:ascii="Arial" w:hAnsi="Arial" w:cs="Arial"/>
          <w:sz w:val="44"/>
          <w:szCs w:val="44"/>
          <w:lang w:val="es-ES"/>
        </w:rPr>
      </w:pPr>
    </w:p>
    <w:p w:rsidR="00D576BB" w:rsidRPr="007F3913" w:rsidRDefault="00D576BB" w:rsidP="00D576BB">
      <w:pPr>
        <w:spacing w:after="0" w:line="240" w:lineRule="auto"/>
        <w:ind w:left="-284" w:firstLine="1844"/>
        <w:rPr>
          <w:rFonts w:ascii="Arial" w:hAnsi="Arial" w:cs="Arial"/>
          <w:sz w:val="44"/>
          <w:szCs w:val="44"/>
          <w:lang w:val="es-ES"/>
        </w:rPr>
      </w:pPr>
    </w:p>
    <w:p w:rsidR="00D576BB" w:rsidRPr="007F3913" w:rsidRDefault="00D576BB" w:rsidP="00D576BB">
      <w:pPr>
        <w:spacing w:after="0" w:line="240" w:lineRule="auto"/>
        <w:ind w:left="-284" w:firstLine="1844"/>
        <w:rPr>
          <w:rFonts w:ascii="Arial" w:hAnsi="Arial" w:cs="Arial"/>
          <w:b/>
          <w:sz w:val="44"/>
          <w:szCs w:val="44"/>
          <w:lang w:val="es-ES"/>
        </w:rPr>
      </w:pPr>
      <w:r w:rsidRPr="007F3913">
        <w:rPr>
          <w:rFonts w:ascii="Arial" w:hAnsi="Arial" w:cs="Arial"/>
          <w:b/>
          <w:sz w:val="44"/>
          <w:szCs w:val="44"/>
          <w:lang w:val="es-ES"/>
        </w:rPr>
        <w:t>FACULTAD</w:t>
      </w:r>
    </w:p>
    <w:p w:rsidR="00D576BB" w:rsidRPr="007F3913" w:rsidRDefault="00D576BB" w:rsidP="00D576BB">
      <w:pPr>
        <w:spacing w:after="0" w:line="240" w:lineRule="auto"/>
        <w:ind w:left="-284" w:firstLine="1844"/>
        <w:rPr>
          <w:rFonts w:ascii="Arial" w:hAnsi="Arial" w:cs="Arial"/>
          <w:sz w:val="44"/>
          <w:szCs w:val="44"/>
          <w:lang w:val="es-ES"/>
        </w:rPr>
      </w:pPr>
      <w:r w:rsidRPr="007F3913">
        <w:rPr>
          <w:rFonts w:ascii="Arial" w:hAnsi="Arial" w:cs="Arial"/>
          <w:sz w:val="44"/>
          <w:szCs w:val="44"/>
          <w:lang w:val="es-ES"/>
        </w:rPr>
        <w:t>Ciencias de la Ingeniería.</w:t>
      </w:r>
    </w:p>
    <w:p w:rsidR="00D576BB" w:rsidRPr="007F3913" w:rsidRDefault="00D576BB" w:rsidP="00D576BB">
      <w:pPr>
        <w:spacing w:after="0" w:line="240" w:lineRule="auto"/>
        <w:ind w:left="-284" w:firstLine="1844"/>
        <w:rPr>
          <w:rFonts w:ascii="Arial" w:hAnsi="Arial" w:cs="Arial"/>
          <w:b/>
          <w:sz w:val="44"/>
          <w:szCs w:val="44"/>
          <w:lang w:val="es-ES"/>
        </w:rPr>
      </w:pPr>
    </w:p>
    <w:p w:rsidR="00D576BB" w:rsidRPr="007F3913" w:rsidRDefault="00D576BB" w:rsidP="00D576BB">
      <w:pPr>
        <w:spacing w:after="0" w:line="240" w:lineRule="auto"/>
        <w:ind w:left="-284" w:firstLine="1844"/>
        <w:rPr>
          <w:rFonts w:ascii="Arial" w:hAnsi="Arial" w:cs="Arial"/>
          <w:b/>
          <w:sz w:val="44"/>
          <w:szCs w:val="44"/>
          <w:lang w:val="es-ES"/>
        </w:rPr>
      </w:pPr>
    </w:p>
    <w:p w:rsidR="00D576BB" w:rsidRPr="007F3913" w:rsidRDefault="00D576BB" w:rsidP="00D576BB">
      <w:pPr>
        <w:spacing w:after="0" w:line="240" w:lineRule="auto"/>
        <w:ind w:left="-284" w:firstLine="1844"/>
        <w:rPr>
          <w:rFonts w:ascii="Arial" w:hAnsi="Arial" w:cs="Arial"/>
          <w:b/>
          <w:sz w:val="44"/>
          <w:szCs w:val="44"/>
          <w:lang w:val="es-ES"/>
        </w:rPr>
      </w:pPr>
      <w:r w:rsidRPr="007F3913">
        <w:rPr>
          <w:rFonts w:ascii="Arial" w:hAnsi="Arial" w:cs="Arial"/>
          <w:b/>
          <w:sz w:val="44"/>
          <w:szCs w:val="44"/>
          <w:lang w:val="es-ES"/>
        </w:rPr>
        <w:t>CARRERA</w:t>
      </w:r>
    </w:p>
    <w:p w:rsidR="00D576BB" w:rsidRPr="007F3913" w:rsidRDefault="00D576BB" w:rsidP="00D576BB">
      <w:pPr>
        <w:spacing w:after="0" w:line="240" w:lineRule="auto"/>
        <w:ind w:left="-284" w:firstLine="1844"/>
        <w:rPr>
          <w:rFonts w:ascii="Arial" w:hAnsi="Arial" w:cs="Arial"/>
          <w:sz w:val="44"/>
          <w:szCs w:val="44"/>
          <w:lang w:val="es-ES"/>
        </w:rPr>
      </w:pPr>
      <w:r w:rsidRPr="007F3913">
        <w:rPr>
          <w:rFonts w:ascii="Arial" w:hAnsi="Arial" w:cs="Arial"/>
          <w:sz w:val="44"/>
          <w:szCs w:val="44"/>
          <w:lang w:val="es-ES"/>
        </w:rPr>
        <w:t>Ingeniería Mecatrónica.</w:t>
      </w:r>
    </w:p>
    <w:p w:rsidR="00D576BB" w:rsidRPr="007F3913" w:rsidRDefault="00D576BB" w:rsidP="00D576BB">
      <w:pPr>
        <w:spacing w:after="0" w:line="240" w:lineRule="auto"/>
        <w:ind w:left="-284" w:firstLine="1844"/>
        <w:rPr>
          <w:rFonts w:ascii="Arial" w:hAnsi="Arial" w:cs="Arial"/>
          <w:sz w:val="44"/>
          <w:szCs w:val="44"/>
          <w:lang w:val="es-ES"/>
        </w:rPr>
      </w:pPr>
    </w:p>
    <w:p w:rsidR="00D576BB" w:rsidRPr="007F3913" w:rsidRDefault="00D576BB" w:rsidP="00D576BB">
      <w:pPr>
        <w:spacing w:after="0" w:line="240" w:lineRule="auto"/>
        <w:ind w:left="-284" w:firstLine="1844"/>
        <w:rPr>
          <w:rFonts w:ascii="Arial" w:hAnsi="Arial" w:cs="Arial"/>
          <w:b/>
          <w:sz w:val="44"/>
          <w:szCs w:val="44"/>
          <w:lang w:val="es-ES"/>
        </w:rPr>
      </w:pPr>
    </w:p>
    <w:p w:rsidR="00D576BB" w:rsidRPr="007F3913" w:rsidRDefault="00D576BB" w:rsidP="00D576BB">
      <w:pPr>
        <w:spacing w:after="0" w:line="240" w:lineRule="auto"/>
        <w:ind w:left="-284" w:firstLine="1844"/>
        <w:rPr>
          <w:rFonts w:ascii="Arial" w:hAnsi="Arial" w:cs="Arial"/>
          <w:b/>
          <w:sz w:val="44"/>
          <w:szCs w:val="44"/>
          <w:lang w:val="es-ES"/>
        </w:rPr>
      </w:pPr>
      <w:r w:rsidRPr="007F3913">
        <w:rPr>
          <w:rFonts w:ascii="Arial" w:hAnsi="Arial" w:cs="Arial"/>
          <w:b/>
          <w:sz w:val="44"/>
          <w:szCs w:val="44"/>
          <w:lang w:val="es-ES"/>
        </w:rPr>
        <w:t>MODALIDAD</w:t>
      </w:r>
    </w:p>
    <w:p w:rsidR="00D576BB" w:rsidRPr="007F3913" w:rsidRDefault="00D576BB" w:rsidP="00D576BB">
      <w:pPr>
        <w:spacing w:after="0" w:line="240" w:lineRule="auto"/>
        <w:ind w:left="-284" w:firstLine="1844"/>
        <w:rPr>
          <w:rFonts w:ascii="Arial" w:hAnsi="Arial" w:cs="Arial"/>
          <w:sz w:val="44"/>
          <w:szCs w:val="44"/>
          <w:lang w:val="es-ES"/>
        </w:rPr>
      </w:pPr>
      <w:r w:rsidRPr="007F3913">
        <w:rPr>
          <w:rFonts w:ascii="Arial" w:hAnsi="Arial" w:cs="Arial"/>
          <w:b/>
          <w:sz w:val="44"/>
          <w:szCs w:val="44"/>
          <w:lang w:val="es-ES"/>
        </w:rPr>
        <w:t xml:space="preserve"> </w:t>
      </w:r>
      <w:r w:rsidRPr="007F3913">
        <w:rPr>
          <w:rFonts w:ascii="Arial" w:hAnsi="Arial" w:cs="Arial"/>
          <w:sz w:val="44"/>
          <w:szCs w:val="44"/>
          <w:lang w:val="es-ES"/>
        </w:rPr>
        <w:t>Presencial.</w:t>
      </w:r>
    </w:p>
    <w:p w:rsidR="00D576BB" w:rsidRPr="007F3913" w:rsidRDefault="00D576BB" w:rsidP="00D576BB">
      <w:pPr>
        <w:ind w:left="-284"/>
        <w:rPr>
          <w:rFonts w:ascii="Arial" w:hAnsi="Arial" w:cs="Arial"/>
          <w:b/>
          <w:sz w:val="44"/>
          <w:szCs w:val="44"/>
          <w:lang w:val="es-ES"/>
        </w:rPr>
      </w:pPr>
    </w:p>
    <w:p w:rsidR="00D576BB" w:rsidRPr="007F3913" w:rsidRDefault="00D576BB" w:rsidP="00D576BB">
      <w:pPr>
        <w:spacing w:after="0"/>
        <w:ind w:left="-284"/>
        <w:jc w:val="center"/>
        <w:rPr>
          <w:rFonts w:ascii="Arial" w:hAnsi="Arial" w:cs="Arial"/>
          <w:b/>
          <w:sz w:val="44"/>
          <w:szCs w:val="44"/>
          <w:lang w:val="es-ES"/>
        </w:rPr>
      </w:pPr>
      <w:r w:rsidRPr="007F3913">
        <w:rPr>
          <w:rFonts w:ascii="Arial" w:hAnsi="Arial" w:cs="Arial"/>
          <w:b/>
          <w:sz w:val="44"/>
          <w:szCs w:val="44"/>
          <w:lang w:val="es-ES"/>
        </w:rPr>
        <w:t>TEMA</w:t>
      </w:r>
    </w:p>
    <w:p w:rsidR="00D576BB" w:rsidRPr="00C2124B" w:rsidRDefault="00D576BB" w:rsidP="00D576BB">
      <w:pPr>
        <w:spacing w:after="0"/>
        <w:ind w:left="-284"/>
        <w:jc w:val="center"/>
        <w:rPr>
          <w:rFonts w:ascii="Arial" w:hAnsi="Arial" w:cs="Arial"/>
          <w:sz w:val="44"/>
          <w:szCs w:val="44"/>
          <w:lang w:val="es-ES"/>
        </w:rPr>
      </w:pPr>
      <w:r>
        <w:rPr>
          <w:rFonts w:ascii="Arial" w:hAnsi="Arial" w:cs="Arial"/>
          <w:sz w:val="44"/>
          <w:szCs w:val="44"/>
          <w:lang w:val="es-ES"/>
        </w:rPr>
        <w:t>GUI DE IMAGENES</w:t>
      </w:r>
    </w:p>
    <w:p w:rsidR="00D576BB" w:rsidRPr="007F3913" w:rsidRDefault="00D576BB" w:rsidP="00D576BB">
      <w:pPr>
        <w:spacing w:after="0"/>
        <w:ind w:left="-284"/>
        <w:jc w:val="center"/>
        <w:rPr>
          <w:rFonts w:ascii="Arial" w:hAnsi="Arial" w:cs="Arial"/>
          <w:lang w:val="es-ES"/>
        </w:rPr>
      </w:pPr>
    </w:p>
    <w:p w:rsidR="00D576BB" w:rsidRPr="007F3913" w:rsidRDefault="00D576BB" w:rsidP="00D576BB">
      <w:pPr>
        <w:spacing w:after="0"/>
        <w:ind w:left="-284"/>
        <w:jc w:val="center"/>
        <w:rPr>
          <w:rFonts w:ascii="Arial" w:hAnsi="Arial" w:cs="Arial"/>
          <w:lang w:val="es-ES"/>
        </w:rPr>
      </w:pPr>
    </w:p>
    <w:p w:rsidR="00D576BB" w:rsidRDefault="00D576BB" w:rsidP="00D576BB">
      <w:pPr>
        <w:pStyle w:val="Prrafodelista"/>
        <w:spacing w:after="0"/>
        <w:ind w:left="436"/>
        <w:jc w:val="center"/>
        <w:rPr>
          <w:rFonts w:ascii="Arial" w:hAnsi="Arial" w:cs="Arial"/>
          <w:b/>
          <w:lang w:val="es-ES"/>
        </w:rPr>
      </w:pPr>
    </w:p>
    <w:p w:rsidR="005D2107" w:rsidRDefault="005D2107"/>
    <w:p w:rsidR="005D2107" w:rsidRPr="00053581" w:rsidRDefault="005D2107" w:rsidP="00053581">
      <w:pPr>
        <w:jc w:val="both"/>
        <w:rPr>
          <w:rFonts w:ascii="Arial" w:hAnsi="Arial" w:cs="Arial"/>
          <w:b/>
        </w:rPr>
      </w:pPr>
      <w:r w:rsidRPr="00053581">
        <w:rPr>
          <w:rFonts w:ascii="Arial" w:hAnsi="Arial" w:cs="Arial"/>
          <w:b/>
        </w:rPr>
        <w:t>COMENTARIO:</w:t>
      </w:r>
    </w:p>
    <w:p w:rsidR="00D576BB" w:rsidRPr="00053581" w:rsidRDefault="00D576BB" w:rsidP="00053581">
      <w:pPr>
        <w:jc w:val="both"/>
        <w:rPr>
          <w:rFonts w:ascii="Arial" w:hAnsi="Arial" w:cs="Arial"/>
        </w:rPr>
      </w:pPr>
      <w:r w:rsidRPr="00053581">
        <w:rPr>
          <w:rFonts w:ascii="Arial" w:hAnsi="Arial" w:cs="Arial"/>
        </w:rPr>
        <w:t xml:space="preserve">Para comenzar a desarrollar la guía de imágenes  empezamos configurando el pixelaje de la webcam. </w:t>
      </w:r>
    </w:p>
    <w:p w:rsidR="00D576BB" w:rsidRPr="00053581" w:rsidRDefault="00D576BB" w:rsidP="00053581">
      <w:pPr>
        <w:jc w:val="both"/>
        <w:rPr>
          <w:rFonts w:ascii="Arial" w:hAnsi="Arial" w:cs="Arial"/>
        </w:rPr>
      </w:pPr>
      <w:r w:rsidRPr="00053581">
        <w:rPr>
          <w:rFonts w:ascii="Arial" w:hAnsi="Arial" w:cs="Arial"/>
        </w:rPr>
        <w:t>Se realiza esto, es por el motivo de que no exista problemas al momento de emplear el video y capturar las imágenes, mientras mayor sea el pixelaje de resolución de la webcam, más conveniente es el uso de la misma.</w:t>
      </w:r>
    </w:p>
    <w:p w:rsidR="00D576BB" w:rsidRDefault="00D576BB">
      <w:r>
        <w:rPr>
          <w:noProof/>
          <w:lang w:val="es-MX" w:eastAsia="es-MX"/>
        </w:rPr>
        <w:drawing>
          <wp:inline distT="0" distB="0" distL="0" distR="0">
            <wp:extent cx="5400675" cy="3375422"/>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3375422"/>
                    </a:xfrm>
                    <a:prstGeom prst="rect">
                      <a:avLst/>
                    </a:prstGeom>
                    <a:noFill/>
                    <a:ln w="9525">
                      <a:noFill/>
                      <a:miter lim="800000"/>
                      <a:headEnd/>
                      <a:tailEnd/>
                    </a:ln>
                  </pic:spPr>
                </pic:pic>
              </a:graphicData>
            </a:graphic>
          </wp:inline>
        </w:drawing>
      </w:r>
      <w:r>
        <w:t xml:space="preserve"> </w:t>
      </w:r>
    </w:p>
    <w:p w:rsidR="00C86574" w:rsidRPr="00053581" w:rsidRDefault="00160C1C" w:rsidP="00053581">
      <w:pPr>
        <w:jc w:val="both"/>
        <w:rPr>
          <w:rFonts w:ascii="Arial" w:hAnsi="Arial" w:cs="Arial"/>
        </w:rPr>
      </w:pPr>
      <w:r w:rsidRPr="00053581">
        <w:rPr>
          <w:rFonts w:ascii="Arial" w:hAnsi="Arial" w:cs="Arial"/>
        </w:rPr>
        <w:t>¿</w:t>
      </w:r>
      <w:r w:rsidR="00BD4B5B" w:rsidRPr="00053581">
        <w:rPr>
          <w:rFonts w:ascii="Arial" w:hAnsi="Arial" w:cs="Arial"/>
        </w:rPr>
        <w:t>Por qué</w:t>
      </w:r>
      <w:r w:rsidRPr="00053581">
        <w:rPr>
          <w:rFonts w:ascii="Arial" w:hAnsi="Arial" w:cs="Arial"/>
        </w:rPr>
        <w:t xml:space="preserve"> es importante configurar todo esto antes de comenzar?</w:t>
      </w:r>
    </w:p>
    <w:p w:rsidR="005D2107" w:rsidRPr="00053581" w:rsidRDefault="005D2107" w:rsidP="00053581">
      <w:pPr>
        <w:jc w:val="both"/>
        <w:rPr>
          <w:rFonts w:ascii="Arial" w:hAnsi="Arial" w:cs="Arial"/>
          <w:b/>
        </w:rPr>
      </w:pPr>
      <w:r w:rsidRPr="00053581">
        <w:rPr>
          <w:rFonts w:ascii="Arial" w:hAnsi="Arial" w:cs="Arial"/>
          <w:b/>
        </w:rPr>
        <w:t>COMENTARIO:</w:t>
      </w:r>
    </w:p>
    <w:p w:rsidR="00160C1C" w:rsidRPr="00053581" w:rsidRDefault="00160C1C" w:rsidP="00053581">
      <w:pPr>
        <w:jc w:val="both"/>
        <w:rPr>
          <w:rFonts w:ascii="Arial" w:hAnsi="Arial" w:cs="Arial"/>
        </w:rPr>
      </w:pPr>
      <w:r w:rsidRPr="00053581">
        <w:rPr>
          <w:rFonts w:ascii="Arial" w:hAnsi="Arial" w:cs="Arial"/>
        </w:rPr>
        <w:t>Según los inconvenientes que he tenido en las prácticas, es porque si no se tiene activa la webcam, el matlab no reconoce los comandos que se va ejecutando en el editor y no se puede ir yendo paso a paso y seguir avanzando.</w:t>
      </w:r>
    </w:p>
    <w:p w:rsidR="00160C1C" w:rsidRPr="00053581" w:rsidRDefault="00160C1C" w:rsidP="00053581">
      <w:pPr>
        <w:jc w:val="both"/>
        <w:rPr>
          <w:rFonts w:ascii="Arial" w:hAnsi="Arial" w:cs="Arial"/>
        </w:rPr>
      </w:pPr>
      <w:r w:rsidRPr="00053581">
        <w:rPr>
          <w:rFonts w:ascii="Arial" w:hAnsi="Arial" w:cs="Arial"/>
        </w:rPr>
        <w:t xml:space="preserve">Luego de tener bien configurada la webcam, es importante dar clic en stop preview ya </w:t>
      </w:r>
      <w:r w:rsidR="00A278B8" w:rsidRPr="00053581">
        <w:rPr>
          <w:rFonts w:ascii="Arial" w:hAnsi="Arial" w:cs="Arial"/>
        </w:rPr>
        <w:t xml:space="preserve"> </w:t>
      </w:r>
      <w:r w:rsidRPr="00053581">
        <w:rPr>
          <w:rFonts w:ascii="Arial" w:hAnsi="Arial" w:cs="Arial"/>
        </w:rPr>
        <w:t xml:space="preserve">que si no se lo </w:t>
      </w:r>
      <w:r w:rsidR="007010E7" w:rsidRPr="00053581">
        <w:rPr>
          <w:rFonts w:ascii="Arial" w:hAnsi="Arial" w:cs="Arial"/>
        </w:rPr>
        <w:t>hace,</w:t>
      </w:r>
      <w:r w:rsidRPr="00053581">
        <w:rPr>
          <w:rFonts w:ascii="Arial" w:hAnsi="Arial" w:cs="Arial"/>
        </w:rPr>
        <w:t xml:space="preserve"> al momento de ejecutar el video en la aplicación no se ejecutará y saldrá </w:t>
      </w:r>
      <w:r w:rsidR="00A278B8" w:rsidRPr="00053581">
        <w:rPr>
          <w:rFonts w:ascii="Arial" w:hAnsi="Arial" w:cs="Arial"/>
        </w:rPr>
        <w:t xml:space="preserve"> </w:t>
      </w:r>
      <w:r w:rsidRPr="00053581">
        <w:rPr>
          <w:rFonts w:ascii="Arial" w:hAnsi="Arial" w:cs="Arial"/>
        </w:rPr>
        <w:t>error</w:t>
      </w:r>
      <w:r w:rsidR="00A278B8" w:rsidRPr="00053581">
        <w:rPr>
          <w:rFonts w:ascii="Arial" w:hAnsi="Arial" w:cs="Arial"/>
        </w:rPr>
        <w:t>es</w:t>
      </w:r>
      <w:r w:rsidRPr="00053581">
        <w:rPr>
          <w:rFonts w:ascii="Arial" w:hAnsi="Arial" w:cs="Arial"/>
        </w:rPr>
        <w:t xml:space="preserve"> en la línea de comandos </w:t>
      </w:r>
    </w:p>
    <w:p w:rsidR="00A278B8" w:rsidRPr="00053581" w:rsidRDefault="00A278B8" w:rsidP="00053581">
      <w:pPr>
        <w:jc w:val="both"/>
        <w:rPr>
          <w:rFonts w:ascii="Arial" w:hAnsi="Arial" w:cs="Arial"/>
        </w:rPr>
      </w:pPr>
      <w:r w:rsidRPr="00053581">
        <w:rPr>
          <w:rFonts w:ascii="Arial" w:hAnsi="Arial" w:cs="Arial"/>
        </w:rPr>
        <w:t>La siguiente parte es configurar el GUI. En esta parte se puede observar y manejar los botones, axes y textos según la interface que se quiera diseñar</w:t>
      </w:r>
      <w:r w:rsidR="00D40FC3" w:rsidRPr="00053581">
        <w:rPr>
          <w:rFonts w:ascii="Arial" w:hAnsi="Arial" w:cs="Arial"/>
        </w:rPr>
        <w:t xml:space="preserve">. </w:t>
      </w:r>
      <w:r w:rsidR="007010E7" w:rsidRPr="00053581">
        <w:rPr>
          <w:rFonts w:ascii="Arial" w:hAnsi="Arial" w:cs="Arial"/>
        </w:rPr>
        <w:t>También</w:t>
      </w:r>
      <w:r w:rsidR="00D40FC3" w:rsidRPr="00053581">
        <w:rPr>
          <w:rFonts w:ascii="Arial" w:hAnsi="Arial" w:cs="Arial"/>
        </w:rPr>
        <w:t xml:space="preserve"> cambiar los nombres a los tag tanto de los axes como de los botones y también la salida de los strings. Se puede poner textos son botones </w:t>
      </w:r>
    </w:p>
    <w:p w:rsidR="00D40FC3" w:rsidRDefault="00D40FC3" w:rsidP="00D576BB"/>
    <w:p w:rsidR="00A278B8" w:rsidRDefault="00D40FC3" w:rsidP="00D576BB">
      <w:r>
        <w:rPr>
          <w:noProof/>
          <w:lang w:val="es-MX" w:eastAsia="es-MX"/>
        </w:rPr>
        <w:lastRenderedPageBreak/>
        <w:drawing>
          <wp:inline distT="0" distB="0" distL="0" distR="0">
            <wp:extent cx="5400675" cy="4362450"/>
            <wp:effectExtent l="19050" t="0" r="9525"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00675" cy="4362450"/>
                    </a:xfrm>
                    <a:prstGeom prst="rect">
                      <a:avLst/>
                    </a:prstGeom>
                    <a:noFill/>
                    <a:ln w="9525">
                      <a:noFill/>
                      <a:miter lim="800000"/>
                      <a:headEnd/>
                      <a:tailEnd/>
                    </a:ln>
                  </pic:spPr>
                </pic:pic>
              </a:graphicData>
            </a:graphic>
          </wp:inline>
        </w:drawing>
      </w:r>
    </w:p>
    <w:p w:rsidR="00A278B8" w:rsidRPr="00053581" w:rsidRDefault="00DA30FD" w:rsidP="00D576BB">
      <w:pPr>
        <w:rPr>
          <w:rFonts w:ascii="Arial" w:hAnsi="Arial" w:cs="Arial"/>
        </w:rPr>
      </w:pPr>
      <w:r w:rsidRPr="00053581">
        <w:rPr>
          <w:rFonts w:ascii="Arial" w:hAnsi="Arial" w:cs="Arial"/>
          <w:noProof/>
          <w:lang w:val="es-MX" w:eastAsia="es-MX"/>
        </w:rPr>
        <w:drawing>
          <wp:anchor distT="0" distB="0" distL="114300" distR="114300" simplePos="0" relativeHeight="251660288" behindDoc="1" locked="0" layoutInCell="1" allowOverlap="1">
            <wp:simplePos x="0" y="0"/>
            <wp:positionH relativeFrom="column">
              <wp:posOffset>15240</wp:posOffset>
            </wp:positionH>
            <wp:positionV relativeFrom="paragraph">
              <wp:posOffset>290830</wp:posOffset>
            </wp:positionV>
            <wp:extent cx="5400675" cy="4467225"/>
            <wp:effectExtent l="19050" t="0" r="9525" b="0"/>
            <wp:wrapTight wrapText="bothSides">
              <wp:wrapPolygon edited="0">
                <wp:start x="-76" y="0"/>
                <wp:lineTo x="-76" y="21554"/>
                <wp:lineTo x="21638" y="21554"/>
                <wp:lineTo x="21638" y="0"/>
                <wp:lineTo x="-76" y="0"/>
              </wp:wrapPolygon>
            </wp:wrapTight>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00675" cy="4467225"/>
                    </a:xfrm>
                    <a:prstGeom prst="rect">
                      <a:avLst/>
                    </a:prstGeom>
                    <a:noFill/>
                    <a:ln w="9525">
                      <a:noFill/>
                      <a:miter lim="800000"/>
                      <a:headEnd/>
                      <a:tailEnd/>
                    </a:ln>
                  </pic:spPr>
                </pic:pic>
              </a:graphicData>
            </a:graphic>
          </wp:anchor>
        </w:drawing>
      </w:r>
      <w:r w:rsidR="00D40FC3" w:rsidRPr="00053581">
        <w:rPr>
          <w:rFonts w:ascii="Arial" w:hAnsi="Arial" w:cs="Arial"/>
        </w:rPr>
        <w:t>La configuración del GUI para las monedas la realicé de la siguiente manera</w:t>
      </w:r>
    </w:p>
    <w:p w:rsidR="00DA30FD" w:rsidRPr="00053581" w:rsidRDefault="00DA30FD" w:rsidP="00053581">
      <w:pPr>
        <w:jc w:val="both"/>
        <w:rPr>
          <w:rFonts w:ascii="Arial" w:hAnsi="Arial" w:cs="Arial"/>
          <w:b/>
        </w:rPr>
      </w:pPr>
      <w:r w:rsidRPr="00053581">
        <w:rPr>
          <w:rFonts w:ascii="Arial" w:hAnsi="Arial" w:cs="Arial"/>
          <w:b/>
        </w:rPr>
        <w:lastRenderedPageBreak/>
        <w:t>COMENTARIO</w:t>
      </w:r>
    </w:p>
    <w:p w:rsidR="00C51E05" w:rsidRPr="00053581" w:rsidRDefault="005D2107" w:rsidP="00053581">
      <w:pPr>
        <w:jc w:val="both"/>
        <w:rPr>
          <w:rFonts w:ascii="Arial" w:hAnsi="Arial" w:cs="Arial"/>
        </w:rPr>
      </w:pPr>
      <w:r w:rsidRPr="00053581">
        <w:rPr>
          <w:rFonts w:ascii="Arial" w:hAnsi="Arial" w:cs="Arial"/>
        </w:rPr>
        <w:t>En la sub barra de tareas que está en la parte izquierda, seleccionamos el botón que dice axes e insertamos en la parte cuadriculada cuatro axes  en donde el axes uno cumplirá varias funciones de configuración  donde podemos verificar el enfoque,</w:t>
      </w:r>
      <w:r w:rsidR="00C51E05" w:rsidRPr="00053581">
        <w:rPr>
          <w:rFonts w:ascii="Arial" w:hAnsi="Arial" w:cs="Arial"/>
        </w:rPr>
        <w:t xml:space="preserve"> adquirir la imagen,  detectar los objetos que en este caso serían las monedas, determinar el  nivel de umbralización.</w:t>
      </w:r>
    </w:p>
    <w:p w:rsidR="00C51E05" w:rsidRPr="00053581" w:rsidRDefault="00C51E05" w:rsidP="00053581">
      <w:pPr>
        <w:jc w:val="both"/>
        <w:rPr>
          <w:rFonts w:ascii="Arial" w:hAnsi="Arial" w:cs="Arial"/>
        </w:rPr>
      </w:pPr>
      <w:r w:rsidRPr="00053581">
        <w:rPr>
          <w:rFonts w:ascii="Arial" w:hAnsi="Arial" w:cs="Arial"/>
        </w:rPr>
        <w:t>Mientras que en el axes dos se podrá ver la imagen adquirida en escala de grises.</w:t>
      </w:r>
    </w:p>
    <w:p w:rsidR="00C51E05" w:rsidRPr="00053581" w:rsidRDefault="00C51E05" w:rsidP="00053581">
      <w:pPr>
        <w:jc w:val="both"/>
        <w:rPr>
          <w:rFonts w:ascii="Arial" w:hAnsi="Arial" w:cs="Arial"/>
        </w:rPr>
      </w:pPr>
      <w:r w:rsidRPr="00053581">
        <w:rPr>
          <w:rFonts w:ascii="Arial" w:hAnsi="Arial" w:cs="Arial"/>
        </w:rPr>
        <w:t>En el axes tres se podrá observar el relleno de la figura</w:t>
      </w:r>
    </w:p>
    <w:p w:rsidR="00D40FC3" w:rsidRPr="00053581" w:rsidRDefault="00C51E05" w:rsidP="00053581">
      <w:pPr>
        <w:jc w:val="both"/>
        <w:rPr>
          <w:rFonts w:ascii="Arial" w:hAnsi="Arial" w:cs="Arial"/>
        </w:rPr>
      </w:pPr>
      <w:r w:rsidRPr="00053581">
        <w:rPr>
          <w:rFonts w:ascii="Arial" w:hAnsi="Arial" w:cs="Arial"/>
        </w:rPr>
        <w:t xml:space="preserve">Siguiendo el procedimiento, no se cambiaron ningún nombre a los tags, ya que se han mantenido los mismos </w:t>
      </w:r>
    </w:p>
    <w:p w:rsidR="00C51E05" w:rsidRPr="00053581" w:rsidRDefault="00037453" w:rsidP="00053581">
      <w:pPr>
        <w:jc w:val="both"/>
        <w:rPr>
          <w:rFonts w:ascii="Arial" w:hAnsi="Arial" w:cs="Arial"/>
        </w:rPr>
      </w:pPr>
      <w:r w:rsidRPr="00053581">
        <w:rPr>
          <w:rFonts w:ascii="Arial" w:hAnsi="Arial" w:cs="Arial"/>
        </w:rPr>
        <w:t>En la parte derecha de los recuadros se ha puesto un listbox</w:t>
      </w:r>
      <w:r w:rsidR="0081725F" w:rsidRPr="00053581">
        <w:rPr>
          <w:rFonts w:ascii="Arial" w:hAnsi="Arial" w:cs="Arial"/>
        </w:rPr>
        <w:t xml:space="preserve"> en donde saldrá el conteo de las monedas con la </w:t>
      </w:r>
      <w:r w:rsidR="00DA30FD" w:rsidRPr="00053581">
        <w:rPr>
          <w:rFonts w:ascii="Arial" w:hAnsi="Arial" w:cs="Arial"/>
        </w:rPr>
        <w:t>descripción</w:t>
      </w:r>
      <w:r w:rsidR="0081725F" w:rsidRPr="00053581">
        <w:rPr>
          <w:rFonts w:ascii="Arial" w:hAnsi="Arial" w:cs="Arial"/>
        </w:rPr>
        <w:t xml:space="preserve"> de que tipo de moneda es y cuantas hay </w:t>
      </w:r>
      <w:r w:rsidRPr="00053581">
        <w:rPr>
          <w:rFonts w:ascii="Arial" w:hAnsi="Arial" w:cs="Arial"/>
        </w:rPr>
        <w:t xml:space="preserve"> </w:t>
      </w:r>
      <w:r w:rsidR="0081725F" w:rsidRPr="00053581">
        <w:rPr>
          <w:rFonts w:ascii="Arial" w:hAnsi="Arial" w:cs="Arial"/>
        </w:rPr>
        <w:t xml:space="preserve">y un text que ha sido llamado edit1 para que en ese recuadro salga el resultado de </w:t>
      </w:r>
      <w:r w:rsidR="00DA30FD" w:rsidRPr="00053581">
        <w:rPr>
          <w:rFonts w:ascii="Arial" w:hAnsi="Arial" w:cs="Arial"/>
        </w:rPr>
        <w:t>la suma de el dinero existente.</w:t>
      </w:r>
    </w:p>
    <w:p w:rsidR="00C51E05" w:rsidRPr="00053581" w:rsidRDefault="00C51E05" w:rsidP="00053581">
      <w:pPr>
        <w:jc w:val="both"/>
        <w:rPr>
          <w:rFonts w:ascii="Arial" w:hAnsi="Arial" w:cs="Arial"/>
        </w:rPr>
      </w:pPr>
      <w:r w:rsidRPr="00053581">
        <w:rPr>
          <w:rFonts w:ascii="Arial" w:hAnsi="Arial" w:cs="Arial"/>
        </w:rPr>
        <w:t>Se han agregado dos botones en el GUI. El primero es para pre visualizar el video mientras que el segundo botón se lo ha puesto debajo del primero y se lo ha llamado con el nombre procesar. Este último será el botón que realice todo el proceso de conteo de monedas</w:t>
      </w:r>
    </w:p>
    <w:p w:rsidR="00DA30FD" w:rsidRPr="00053581" w:rsidRDefault="00DA30FD" w:rsidP="00053581">
      <w:pPr>
        <w:jc w:val="center"/>
        <w:rPr>
          <w:rFonts w:ascii="Arial" w:hAnsi="Arial" w:cs="Arial"/>
          <w:b/>
          <w:lang w:val="en-US"/>
        </w:rPr>
      </w:pPr>
      <w:r w:rsidRPr="00053581">
        <w:rPr>
          <w:rFonts w:ascii="Arial" w:hAnsi="Arial" w:cs="Arial"/>
          <w:b/>
          <w:lang w:val="en-US"/>
        </w:rPr>
        <w:t>PROGRAMA</w:t>
      </w:r>
    </w:p>
    <w:p w:rsidR="00DA30FD" w:rsidRDefault="00DA30FD" w:rsidP="00DA30FD">
      <w:pPr>
        <w:autoSpaceDE w:val="0"/>
        <w:autoSpaceDN w:val="0"/>
        <w:adjustRightInd w:val="0"/>
        <w:spacing w:after="0" w:line="240" w:lineRule="auto"/>
        <w:rPr>
          <w:rFonts w:ascii="Courier New" w:hAnsi="Courier New" w:cs="Courier New"/>
          <w:color w:val="228B22"/>
          <w:sz w:val="20"/>
          <w:szCs w:val="20"/>
          <w:lang w:val="en-US"/>
        </w:rPr>
      </w:pP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 Executes on button press in Previo.</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function</w:t>
      </w:r>
      <w:r w:rsidRPr="00DA30FD">
        <w:rPr>
          <w:rFonts w:ascii="Courier New" w:hAnsi="Courier New" w:cs="Courier New"/>
          <w:color w:val="000000"/>
          <w:sz w:val="20"/>
          <w:szCs w:val="20"/>
          <w:lang w:val="en-US"/>
        </w:rPr>
        <w:t xml:space="preserve"> Previo_Callback(hObject, eventdata, handles)</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hObject    handle to Previo (see GCBO)</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eventdata  reserved - to be defined in a future version of MATLAB</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handles    structure with handles and user data (see GUIDATA)</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handles.objVideo = videoinput(</w:t>
      </w:r>
      <w:r w:rsidRPr="00090118">
        <w:rPr>
          <w:rFonts w:ascii="Courier New" w:hAnsi="Courier New" w:cs="Courier New"/>
          <w:color w:val="A020F0"/>
          <w:sz w:val="20"/>
          <w:szCs w:val="20"/>
          <w:lang w:val="en-US"/>
        </w:rPr>
        <w:t>'winvideo'</w:t>
      </w:r>
      <w:r w:rsidRPr="00090118">
        <w:rPr>
          <w:rFonts w:ascii="Courier New" w:hAnsi="Courier New" w:cs="Courier New"/>
          <w:color w:val="000000"/>
          <w:sz w:val="20"/>
          <w:szCs w:val="20"/>
          <w:lang w:val="en-US"/>
        </w:rPr>
        <w:t>);</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guidata(hObject,handles);</w:t>
      </w: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axes(handles.axes1)  </w:t>
      </w:r>
      <w:r>
        <w:rPr>
          <w:rFonts w:ascii="Courier New" w:hAnsi="Courier New" w:cs="Courier New"/>
          <w:color w:val="228B22"/>
          <w:sz w:val="20"/>
          <w:szCs w:val="20"/>
          <w:lang w:val="es-MX"/>
        </w:rPr>
        <w:t>%Se llama al eje del realVideo</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vidRes = get(handles.objVideo,</w:t>
      </w:r>
      <w:r w:rsidRPr="00DA30FD">
        <w:rPr>
          <w:rFonts w:ascii="Courier New" w:hAnsi="Courier New" w:cs="Courier New"/>
          <w:color w:val="A020F0"/>
          <w:sz w:val="20"/>
          <w:szCs w:val="20"/>
          <w:lang w:val="en-US"/>
        </w:rPr>
        <w:t>'VideoResolution'</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nBands = get(handles.objVideo,</w:t>
      </w:r>
      <w:r w:rsidRPr="00DA30FD">
        <w:rPr>
          <w:rFonts w:ascii="Courier New" w:hAnsi="Courier New" w:cs="Courier New"/>
          <w:color w:val="A020F0"/>
          <w:sz w:val="20"/>
          <w:szCs w:val="20"/>
          <w:lang w:val="en-US"/>
        </w:rPr>
        <w:t>'NumberOfBands'</w:t>
      </w:r>
      <w:r w:rsidRPr="00DA30FD">
        <w:rPr>
          <w:rFonts w:ascii="Courier New" w:hAnsi="Courier New" w:cs="Courier New"/>
          <w:color w:val="000000"/>
          <w:sz w:val="20"/>
          <w:szCs w:val="20"/>
          <w:lang w:val="en-US"/>
        </w:rPr>
        <w:t>);</w:t>
      </w: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hImage = image( zeros(vidRes(2), vidRes(1), nBands)); </w:t>
      </w:r>
      <w:r>
        <w:rPr>
          <w:rFonts w:ascii="Courier New" w:hAnsi="Courier New" w:cs="Courier New"/>
          <w:color w:val="228B22"/>
          <w:sz w:val="20"/>
          <w:szCs w:val="20"/>
          <w:lang w:val="es-MX"/>
        </w:rPr>
        <w:t>%Numero de columnas del video1 numero de filas 1 y numerode bandas pixelaje</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preview(handles.objVideo,hImage);</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Arial" w:hAnsi="Arial" w:cs="Arial"/>
          <w:color w:val="000000"/>
          <w:lang w:val="es-MX"/>
        </w:rPr>
      </w:pPr>
      <w:r w:rsidRPr="00090118">
        <w:rPr>
          <w:rFonts w:ascii="Arial" w:hAnsi="Arial" w:cs="Arial"/>
          <w:b/>
          <w:color w:val="000000"/>
          <w:lang w:val="en-US"/>
        </w:rPr>
        <w:t>COMENTARIO.-</w:t>
      </w:r>
      <w:r w:rsidRPr="00090118">
        <w:rPr>
          <w:rFonts w:ascii="Arial" w:hAnsi="Arial" w:cs="Arial"/>
          <w:color w:val="000000"/>
          <w:lang w:val="en-US"/>
        </w:rPr>
        <w:t xml:space="preserve"> </w:t>
      </w:r>
      <w:r w:rsidRPr="00DA30FD">
        <w:rPr>
          <w:rFonts w:ascii="Arial" w:hAnsi="Arial" w:cs="Arial"/>
          <w:color w:val="000000"/>
          <w:lang w:val="es-MX"/>
        </w:rPr>
        <w:t>Se comienza ejecutando el c</w:t>
      </w:r>
      <w:r>
        <w:rPr>
          <w:rFonts w:ascii="Arial" w:hAnsi="Arial" w:cs="Arial"/>
          <w:color w:val="000000"/>
          <w:lang w:val="es-MX"/>
        </w:rPr>
        <w:t xml:space="preserve">ódigo para que aparezca la webcam en video para poder realizar la captura de imágenes. Como se puede observar en las gráficas del GUI al tag del botón se ha puesto el nombre Previo y el String es </w:t>
      </w:r>
      <w:r w:rsidR="007010E7">
        <w:rPr>
          <w:rFonts w:ascii="Arial" w:hAnsi="Arial" w:cs="Arial"/>
          <w:color w:val="000000"/>
          <w:lang w:val="es-MX"/>
        </w:rPr>
        <w:t>Previsualizado</w:t>
      </w:r>
      <w:r>
        <w:rPr>
          <w:rFonts w:ascii="Arial" w:hAnsi="Arial" w:cs="Arial"/>
          <w:color w:val="000000"/>
          <w:lang w:val="es-MX"/>
        </w:rPr>
        <w:t>.</w:t>
      </w:r>
      <w:r w:rsidR="007010E7">
        <w:rPr>
          <w:rFonts w:ascii="Arial" w:hAnsi="Arial" w:cs="Arial"/>
          <w:color w:val="000000"/>
          <w:lang w:val="es-MX"/>
        </w:rPr>
        <w:t xml:space="preserve"> </w:t>
      </w:r>
      <w:r>
        <w:rPr>
          <w:rFonts w:ascii="Arial" w:hAnsi="Arial" w:cs="Arial"/>
          <w:color w:val="000000"/>
          <w:lang w:val="es-MX"/>
        </w:rPr>
        <w:t xml:space="preserve"> </w:t>
      </w:r>
      <w:r w:rsidR="009F41E7">
        <w:rPr>
          <w:rFonts w:ascii="Arial" w:hAnsi="Arial" w:cs="Arial"/>
          <w:color w:val="000000"/>
          <w:lang w:val="es-MX"/>
        </w:rPr>
        <w:t>Para mi configuración, observo el video con excelente claridad</w:t>
      </w:r>
    </w:p>
    <w:p w:rsidR="00DA30FD" w:rsidRPr="00DA30FD" w:rsidRDefault="00DA30FD" w:rsidP="00DA30FD">
      <w:pPr>
        <w:autoSpaceDE w:val="0"/>
        <w:autoSpaceDN w:val="0"/>
        <w:adjustRightInd w:val="0"/>
        <w:spacing w:after="0" w:line="240" w:lineRule="auto"/>
        <w:rPr>
          <w:rFonts w:ascii="Courier New" w:hAnsi="Courier New" w:cs="Courier New"/>
          <w:color w:val="000000"/>
          <w:sz w:val="20"/>
          <w:szCs w:val="20"/>
          <w:lang w:val="es-MX"/>
        </w:rPr>
      </w:pP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s-MX"/>
        </w:rPr>
      </w:pPr>
      <w:r w:rsidRPr="00DA30FD">
        <w:rPr>
          <w:rFonts w:ascii="Courier New" w:hAnsi="Courier New" w:cs="Courier New"/>
          <w:color w:val="000000"/>
          <w:sz w:val="20"/>
          <w:szCs w:val="20"/>
          <w:lang w:val="es-MX"/>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s-MX"/>
        </w:rPr>
      </w:pPr>
      <w:r w:rsidRPr="00DA30FD">
        <w:rPr>
          <w:rFonts w:ascii="Courier New" w:hAnsi="Courier New" w:cs="Courier New"/>
          <w:color w:val="228B22"/>
          <w:sz w:val="20"/>
          <w:szCs w:val="20"/>
          <w:lang w:val="es-MX"/>
        </w:rPr>
        <w:t>% --- Executes on button press in Process.</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FF"/>
          <w:sz w:val="20"/>
          <w:szCs w:val="20"/>
          <w:lang w:val="en-US"/>
        </w:rPr>
        <w:t>function</w:t>
      </w:r>
      <w:r w:rsidRPr="00090118">
        <w:rPr>
          <w:rFonts w:ascii="Courier New" w:hAnsi="Courier New" w:cs="Courier New"/>
          <w:color w:val="000000"/>
          <w:sz w:val="20"/>
          <w:szCs w:val="20"/>
          <w:lang w:val="en-US"/>
        </w:rPr>
        <w:t xml:space="preserve"> Process_Callback(hObject, eventdata, handles)</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228B22"/>
          <w:sz w:val="20"/>
          <w:szCs w:val="20"/>
          <w:lang w:val="en-US"/>
        </w:rPr>
        <w:t xml:space="preserve">% hObject    </w:t>
      </w:r>
      <w:r w:rsidRPr="00DA30FD">
        <w:rPr>
          <w:rFonts w:ascii="Courier New" w:hAnsi="Courier New" w:cs="Courier New"/>
          <w:color w:val="228B22"/>
          <w:sz w:val="20"/>
          <w:szCs w:val="20"/>
          <w:lang w:val="en-US"/>
        </w:rPr>
        <w:t>handle to Process (see GCBO)</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eventdata  reserved - to be defined in a future version of MATLAB</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handles    structure with handles and user data (see GUIDATA)</w:t>
      </w:r>
    </w:p>
    <w:p w:rsidR="007010E7" w:rsidRDefault="007010E7" w:rsidP="00DA30FD">
      <w:pPr>
        <w:autoSpaceDE w:val="0"/>
        <w:autoSpaceDN w:val="0"/>
        <w:adjustRightInd w:val="0"/>
        <w:spacing w:after="0" w:line="240" w:lineRule="auto"/>
        <w:rPr>
          <w:rFonts w:ascii="Courier New" w:hAnsi="Courier New" w:cs="Courier New"/>
          <w:color w:val="228B22"/>
          <w:sz w:val="20"/>
          <w:szCs w:val="20"/>
          <w:lang w:val="en-US"/>
        </w:rPr>
      </w:pPr>
    </w:p>
    <w:p w:rsidR="007010E7" w:rsidRPr="00DA30FD" w:rsidRDefault="007010E7" w:rsidP="009F41E7">
      <w:pPr>
        <w:autoSpaceDE w:val="0"/>
        <w:autoSpaceDN w:val="0"/>
        <w:adjustRightInd w:val="0"/>
        <w:spacing w:after="0" w:line="240" w:lineRule="auto"/>
        <w:jc w:val="both"/>
        <w:rPr>
          <w:rFonts w:ascii="Arial" w:hAnsi="Arial" w:cs="Arial"/>
          <w:color w:val="000000"/>
          <w:lang w:val="es-MX"/>
        </w:rPr>
      </w:pPr>
      <w:r w:rsidRPr="00053581">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w:t>
      </w:r>
      <w:r w:rsidR="00E97047">
        <w:rPr>
          <w:rFonts w:ascii="Arial" w:hAnsi="Arial" w:cs="Arial"/>
          <w:color w:val="000000"/>
          <w:lang w:val="es-MX"/>
        </w:rPr>
        <w:t xml:space="preserve">Cuando se da clic en el botón procesar se realizará todo el proceso según el código de programación declarado </w:t>
      </w:r>
      <w:r w:rsidR="002B0309">
        <w:rPr>
          <w:rFonts w:ascii="Arial" w:hAnsi="Arial" w:cs="Arial"/>
          <w:color w:val="000000"/>
          <w:lang w:val="es-MX"/>
        </w:rPr>
        <w:t xml:space="preserve">desde la función Process </w:t>
      </w:r>
      <w:r w:rsidR="00E97047">
        <w:rPr>
          <w:rFonts w:ascii="Arial" w:hAnsi="Arial" w:cs="Arial"/>
          <w:color w:val="000000"/>
          <w:lang w:val="es-MX"/>
        </w:rPr>
        <w:t xml:space="preserve">en el editor para </w:t>
      </w:r>
      <w:r w:rsidR="00E97047">
        <w:rPr>
          <w:rFonts w:ascii="Arial" w:hAnsi="Arial" w:cs="Arial"/>
          <w:color w:val="000000"/>
          <w:lang w:val="es-MX"/>
        </w:rPr>
        <w:lastRenderedPageBreak/>
        <w:t>llegar al objetivo final de conteo de monedas clasificándolas en el tipo y la sumatoria total del dinero.</w:t>
      </w:r>
      <w:r w:rsidR="002B0309">
        <w:rPr>
          <w:rFonts w:ascii="Arial" w:hAnsi="Arial" w:cs="Arial"/>
          <w:color w:val="000000"/>
          <w:lang w:val="es-MX"/>
        </w:rPr>
        <w:t xml:space="preserve"> Todo se realiza en esta función </w:t>
      </w:r>
    </w:p>
    <w:p w:rsidR="007010E7" w:rsidRPr="007010E7" w:rsidRDefault="007010E7" w:rsidP="009F41E7">
      <w:pPr>
        <w:autoSpaceDE w:val="0"/>
        <w:autoSpaceDN w:val="0"/>
        <w:adjustRightInd w:val="0"/>
        <w:spacing w:after="0" w:line="240" w:lineRule="auto"/>
        <w:jc w:val="both"/>
        <w:rPr>
          <w:rFonts w:ascii="Arial" w:hAnsi="Arial" w:cs="Arial"/>
          <w:color w:val="228B22"/>
          <w:lang w:val="es-MX"/>
        </w:rPr>
      </w:pP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s-MX"/>
        </w:rPr>
      </w:pPr>
      <w:r w:rsidRPr="00090118">
        <w:rPr>
          <w:rFonts w:ascii="Courier New" w:hAnsi="Courier New" w:cs="Courier New"/>
          <w:color w:val="228B22"/>
          <w:sz w:val="20"/>
          <w:szCs w:val="20"/>
          <w:lang w:val="es-MX"/>
        </w:rPr>
        <w:t>%% ADQUIRIR IMAGEN</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s-MX"/>
        </w:rPr>
      </w:pPr>
      <w:r w:rsidRPr="00090118">
        <w:rPr>
          <w:rFonts w:ascii="Courier New" w:hAnsi="Courier New" w:cs="Courier New"/>
          <w:color w:val="000000"/>
          <w:sz w:val="20"/>
          <w:szCs w:val="20"/>
          <w:lang w:val="es-MX"/>
        </w:rPr>
        <w:t>I_original = getsnapshot(handles.objVideo);</w:t>
      </w:r>
    </w:p>
    <w:p w:rsidR="00E97047" w:rsidRPr="00090118" w:rsidRDefault="00E97047" w:rsidP="00DA30FD">
      <w:pPr>
        <w:autoSpaceDE w:val="0"/>
        <w:autoSpaceDN w:val="0"/>
        <w:adjustRightInd w:val="0"/>
        <w:spacing w:after="0" w:line="240" w:lineRule="auto"/>
        <w:rPr>
          <w:rFonts w:ascii="Courier New" w:hAnsi="Courier New" w:cs="Courier New"/>
          <w:color w:val="000000"/>
          <w:sz w:val="20"/>
          <w:szCs w:val="20"/>
          <w:lang w:val="es-MX"/>
        </w:rPr>
      </w:pPr>
    </w:p>
    <w:p w:rsidR="00E97047" w:rsidRPr="00DA30FD" w:rsidRDefault="00E97047" w:rsidP="009F41E7">
      <w:pPr>
        <w:autoSpaceDE w:val="0"/>
        <w:autoSpaceDN w:val="0"/>
        <w:adjustRightInd w:val="0"/>
        <w:spacing w:after="0" w:line="240" w:lineRule="auto"/>
        <w:jc w:val="both"/>
        <w:rPr>
          <w:rFonts w:ascii="Arial" w:hAnsi="Arial" w:cs="Arial"/>
          <w:color w:val="000000"/>
          <w:lang w:val="es-MX"/>
        </w:rPr>
      </w:pPr>
      <w:r w:rsidRPr="00053581">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Al adquirir la imagen, es muy importante tener en cuenta las condiciones de iluminación que se tiene para poder continuar con el proceso</w:t>
      </w:r>
    </w:p>
    <w:p w:rsidR="00DA30FD" w:rsidRPr="00E97047" w:rsidRDefault="00DA30FD" w:rsidP="00DA30FD">
      <w:pPr>
        <w:autoSpaceDE w:val="0"/>
        <w:autoSpaceDN w:val="0"/>
        <w:adjustRightInd w:val="0"/>
        <w:spacing w:after="0" w:line="240" w:lineRule="auto"/>
        <w:rPr>
          <w:rFonts w:ascii="Courier New" w:hAnsi="Courier New" w:cs="Courier New"/>
          <w:sz w:val="24"/>
          <w:szCs w:val="24"/>
          <w:lang w:val="es-MX"/>
        </w:rPr>
      </w:pPr>
      <w:r w:rsidRPr="00E97047">
        <w:rPr>
          <w:rFonts w:ascii="Courier New" w:hAnsi="Courier New" w:cs="Courier New"/>
          <w:color w:val="000000"/>
          <w:sz w:val="20"/>
          <w:szCs w:val="20"/>
          <w:lang w:val="es-MX"/>
        </w:rPr>
        <w:t xml:space="preserve"> </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228B22"/>
          <w:sz w:val="20"/>
          <w:szCs w:val="20"/>
          <w:lang w:val="en-US"/>
        </w:rPr>
        <w:t>%% ESCALA DE GRISES</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I = rgb2gray(I_original);</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background = imclose(I,strel(</w:t>
      </w:r>
      <w:r w:rsidRPr="00DA30FD">
        <w:rPr>
          <w:rFonts w:ascii="Courier New" w:hAnsi="Courier New" w:cs="Courier New"/>
          <w:color w:val="A020F0"/>
          <w:sz w:val="20"/>
          <w:szCs w:val="20"/>
          <w:lang w:val="en-US"/>
        </w:rPr>
        <w:t>'disk'</w:t>
      </w:r>
      <w:r w:rsidRPr="00DA30FD">
        <w:rPr>
          <w:rFonts w:ascii="Courier New" w:hAnsi="Courier New" w:cs="Courier New"/>
          <w:color w:val="000000"/>
          <w:sz w:val="20"/>
          <w:szCs w:val="20"/>
          <w:lang w:val="en-US"/>
        </w:rPr>
        <w:t>,100));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axes(handles.axes2)</w:t>
      </w:r>
    </w:p>
    <w:p w:rsidR="00DA30FD" w:rsidRDefault="00DA30FD" w:rsidP="00DA30FD">
      <w:pPr>
        <w:autoSpaceDE w:val="0"/>
        <w:autoSpaceDN w:val="0"/>
        <w:adjustRightInd w:val="0"/>
        <w:spacing w:after="0" w:line="240" w:lineRule="auto"/>
        <w:rPr>
          <w:rFonts w:ascii="Courier New" w:hAnsi="Courier New" w:cs="Courier New"/>
          <w:color w:val="000000"/>
          <w:sz w:val="20"/>
          <w:szCs w:val="20"/>
          <w:lang w:val="en-US"/>
        </w:rPr>
      </w:pPr>
      <w:r w:rsidRPr="00DA30FD">
        <w:rPr>
          <w:rFonts w:ascii="Courier New" w:hAnsi="Courier New" w:cs="Courier New"/>
          <w:color w:val="000000"/>
          <w:sz w:val="20"/>
          <w:szCs w:val="20"/>
          <w:lang w:val="en-US"/>
        </w:rPr>
        <w:t>imshow(background)</w:t>
      </w:r>
    </w:p>
    <w:p w:rsidR="00E97047" w:rsidRDefault="00E97047" w:rsidP="00DA30FD">
      <w:pPr>
        <w:autoSpaceDE w:val="0"/>
        <w:autoSpaceDN w:val="0"/>
        <w:adjustRightInd w:val="0"/>
        <w:spacing w:after="0" w:line="240" w:lineRule="auto"/>
        <w:rPr>
          <w:rFonts w:ascii="Courier New" w:hAnsi="Courier New" w:cs="Courier New"/>
          <w:color w:val="000000"/>
          <w:sz w:val="20"/>
          <w:szCs w:val="20"/>
          <w:lang w:val="en-US"/>
        </w:rPr>
      </w:pPr>
    </w:p>
    <w:p w:rsidR="00E97047" w:rsidRPr="00DA30FD" w:rsidRDefault="00E97047" w:rsidP="009F41E7">
      <w:pPr>
        <w:autoSpaceDE w:val="0"/>
        <w:autoSpaceDN w:val="0"/>
        <w:adjustRightInd w:val="0"/>
        <w:spacing w:after="0" w:line="240" w:lineRule="auto"/>
        <w:jc w:val="both"/>
        <w:rPr>
          <w:rFonts w:ascii="Arial" w:hAnsi="Arial" w:cs="Arial"/>
          <w:color w:val="000000"/>
          <w:lang w:val="es-MX"/>
        </w:rPr>
      </w:pPr>
      <w:r w:rsidRPr="009F41E7">
        <w:rPr>
          <w:rFonts w:ascii="Arial" w:hAnsi="Arial" w:cs="Arial"/>
          <w:b/>
          <w:color w:val="000000"/>
          <w:lang w:val="es-MX"/>
        </w:rPr>
        <w:t>COMENTARIO.-</w:t>
      </w:r>
      <w:r>
        <w:rPr>
          <w:rFonts w:ascii="Arial" w:hAnsi="Arial" w:cs="Arial"/>
          <w:color w:val="000000"/>
          <w:lang w:val="es-MX"/>
        </w:rPr>
        <w:t xml:space="preserve"> Esta parte de código es importante porque se configura el background,, se encierra la imagen para tener una tonalidad según el rango de disk que se previsualice mejor. En mi caso el que me ha servido según la condición de iluminación ha sido el valor de 100</w:t>
      </w:r>
      <w:r w:rsidR="00053581">
        <w:rPr>
          <w:rFonts w:ascii="Arial" w:hAnsi="Arial" w:cs="Arial"/>
          <w:color w:val="000000"/>
          <w:lang w:val="es-MX"/>
        </w:rPr>
        <w:t>, se mostrara esta imagen en el axes 2</w:t>
      </w:r>
      <w:r w:rsidR="009F41E7">
        <w:rPr>
          <w:rFonts w:ascii="Arial" w:hAnsi="Arial" w:cs="Arial"/>
          <w:color w:val="000000"/>
          <w:lang w:val="es-MX"/>
        </w:rPr>
        <w:t xml:space="preserve">. Observo en mi caso que para la detección de objetos se ha llegado a </w:t>
      </w:r>
      <w:r w:rsidR="002B0309">
        <w:rPr>
          <w:rFonts w:ascii="Arial" w:hAnsi="Arial" w:cs="Arial"/>
          <w:color w:val="000000"/>
          <w:lang w:val="es-MX"/>
        </w:rPr>
        <w:t>obtener</w:t>
      </w:r>
      <w:r w:rsidR="009F41E7">
        <w:rPr>
          <w:rFonts w:ascii="Arial" w:hAnsi="Arial" w:cs="Arial"/>
          <w:color w:val="000000"/>
          <w:lang w:val="es-MX"/>
        </w:rPr>
        <w:t xml:space="preserve"> una escala de grises excelente.</w:t>
      </w:r>
    </w:p>
    <w:p w:rsidR="00E97047" w:rsidRPr="00E97047" w:rsidRDefault="00E97047"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noProof/>
          <w:sz w:val="24"/>
          <w:szCs w:val="24"/>
          <w:lang w:val="es-MX" w:eastAsia="es-MX"/>
        </w:rPr>
        <w:drawing>
          <wp:anchor distT="0" distB="0" distL="114300" distR="114300" simplePos="0" relativeHeight="251661312" behindDoc="1" locked="0" layoutInCell="1" allowOverlap="1">
            <wp:simplePos x="0" y="0"/>
            <wp:positionH relativeFrom="column">
              <wp:posOffset>1901190</wp:posOffset>
            </wp:positionH>
            <wp:positionV relativeFrom="paragraph">
              <wp:posOffset>97790</wp:posOffset>
            </wp:positionV>
            <wp:extent cx="1504950" cy="3107690"/>
            <wp:effectExtent l="19050" t="0" r="0" b="0"/>
            <wp:wrapTight wrapText="bothSides">
              <wp:wrapPolygon edited="0">
                <wp:start x="-273" y="0"/>
                <wp:lineTo x="-273" y="21450"/>
                <wp:lineTo x="21600" y="21450"/>
                <wp:lineTo x="21600" y="0"/>
                <wp:lineTo x="-273" y="0"/>
              </wp:wrapPolygon>
            </wp:wrapTight>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504950" cy="3107690"/>
                    </a:xfrm>
                    <a:prstGeom prst="rect">
                      <a:avLst/>
                    </a:prstGeom>
                    <a:noFill/>
                    <a:ln w="9525">
                      <a:noFill/>
                      <a:miter lim="800000"/>
                      <a:headEnd/>
                      <a:tailEnd/>
                    </a:ln>
                  </pic:spPr>
                </pic:pic>
              </a:graphicData>
            </a:graphic>
          </wp:anchor>
        </w:drawing>
      </w: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E97047" w:rsidRDefault="00E97047" w:rsidP="00DA30FD">
      <w:pPr>
        <w:autoSpaceDE w:val="0"/>
        <w:autoSpaceDN w:val="0"/>
        <w:adjustRightInd w:val="0"/>
        <w:spacing w:after="0" w:line="240" w:lineRule="auto"/>
        <w:rPr>
          <w:rFonts w:ascii="Courier New" w:hAnsi="Courier New" w:cs="Courier New"/>
          <w:color w:val="228B22"/>
          <w:sz w:val="20"/>
          <w:szCs w:val="20"/>
          <w:lang w:val="es-MX"/>
        </w:rPr>
      </w:pP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228B22"/>
          <w:sz w:val="20"/>
          <w:szCs w:val="20"/>
          <w:lang w:val="en-US"/>
        </w:rPr>
        <w:t>%% DETECCION DE OBJETOS</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I2 = imsubtract(background,I);</w:t>
      </w:r>
    </w:p>
    <w:p w:rsidR="00E97047" w:rsidRPr="00090118" w:rsidRDefault="00E97047" w:rsidP="00DA30FD">
      <w:pPr>
        <w:autoSpaceDE w:val="0"/>
        <w:autoSpaceDN w:val="0"/>
        <w:adjustRightInd w:val="0"/>
        <w:spacing w:after="0" w:line="240" w:lineRule="auto"/>
        <w:rPr>
          <w:rFonts w:ascii="Courier New" w:hAnsi="Courier New" w:cs="Courier New"/>
          <w:color w:val="000000"/>
          <w:sz w:val="20"/>
          <w:szCs w:val="20"/>
          <w:lang w:val="en-US"/>
        </w:rPr>
      </w:pPr>
    </w:p>
    <w:p w:rsidR="00E97047" w:rsidRDefault="00C10C57" w:rsidP="00C10C57">
      <w:pPr>
        <w:autoSpaceDE w:val="0"/>
        <w:autoSpaceDN w:val="0"/>
        <w:adjustRightInd w:val="0"/>
        <w:spacing w:after="0" w:line="240" w:lineRule="auto"/>
        <w:rPr>
          <w:rFonts w:ascii="Courier New" w:hAnsi="Courier New" w:cs="Courier New"/>
          <w:color w:val="000000"/>
          <w:sz w:val="20"/>
          <w:szCs w:val="20"/>
          <w:lang w:val="es-MX"/>
        </w:rPr>
      </w:pPr>
      <w:r w:rsidRPr="009F41E7">
        <w:rPr>
          <w:rFonts w:ascii="Arial" w:hAnsi="Arial" w:cs="Arial"/>
          <w:b/>
          <w:color w:val="000000"/>
          <w:lang w:val="es-MX"/>
        </w:rPr>
        <w:t xml:space="preserve">COMENTARIO.-  </w:t>
      </w:r>
      <w:r>
        <w:rPr>
          <w:rFonts w:ascii="Arial" w:hAnsi="Arial" w:cs="Arial"/>
          <w:color w:val="000000"/>
          <w:lang w:val="es-MX"/>
        </w:rPr>
        <w:t>Obtenido el background, el matlab reconocerá y detectará cuantos objetos se tiene.</w:t>
      </w:r>
      <w:r w:rsidR="009F41E7">
        <w:rPr>
          <w:rFonts w:ascii="Arial" w:hAnsi="Arial" w:cs="Arial"/>
          <w:color w:val="000000"/>
          <w:lang w:val="es-MX"/>
        </w:rPr>
        <w:t xml:space="preserve"> En la imagen puedo observar que matlab detectara los objetos.</w:t>
      </w:r>
    </w:p>
    <w:p w:rsidR="00DA30FD" w:rsidRPr="00E97047" w:rsidRDefault="00DA30FD" w:rsidP="00DA30FD">
      <w:pPr>
        <w:autoSpaceDE w:val="0"/>
        <w:autoSpaceDN w:val="0"/>
        <w:adjustRightInd w:val="0"/>
        <w:spacing w:after="0" w:line="240" w:lineRule="auto"/>
        <w:rPr>
          <w:rFonts w:ascii="Courier New" w:hAnsi="Courier New" w:cs="Courier New"/>
          <w:sz w:val="24"/>
          <w:szCs w:val="24"/>
          <w:lang w:val="es-MX"/>
        </w:rPr>
      </w:pP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DETERMINAR EL NIVEL DE UMBRALIZACION</w:t>
      </w: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lavel = graythresh(I2);</w:t>
      </w: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intensidad = lavel*255</w:t>
      </w: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BW = im2bw(I2, lavel);</w:t>
      </w:r>
    </w:p>
    <w:p w:rsidR="00DA30FD" w:rsidRDefault="00DA30FD" w:rsidP="009F41E7">
      <w:pPr>
        <w:autoSpaceDE w:val="0"/>
        <w:autoSpaceDN w:val="0"/>
        <w:adjustRightInd w:val="0"/>
        <w:spacing w:after="0" w:line="240" w:lineRule="auto"/>
        <w:jc w:val="both"/>
        <w:rPr>
          <w:rFonts w:ascii="Courier New" w:hAnsi="Courier New" w:cs="Courier New"/>
          <w:sz w:val="24"/>
          <w:szCs w:val="24"/>
          <w:lang w:val="es-MX"/>
        </w:rPr>
      </w:pPr>
      <w:r>
        <w:rPr>
          <w:rFonts w:ascii="Courier New" w:hAnsi="Courier New" w:cs="Courier New"/>
          <w:color w:val="000000"/>
          <w:sz w:val="20"/>
          <w:szCs w:val="20"/>
          <w:lang w:val="es-MX"/>
        </w:rPr>
        <w:t xml:space="preserve"> </w:t>
      </w:r>
    </w:p>
    <w:p w:rsidR="00C10C57" w:rsidRDefault="00C10C57" w:rsidP="009F41E7">
      <w:pPr>
        <w:autoSpaceDE w:val="0"/>
        <w:autoSpaceDN w:val="0"/>
        <w:adjustRightInd w:val="0"/>
        <w:spacing w:after="0" w:line="240" w:lineRule="auto"/>
        <w:jc w:val="both"/>
        <w:rPr>
          <w:rFonts w:ascii="Arial" w:hAnsi="Arial" w:cs="Arial"/>
          <w:color w:val="000000"/>
          <w:lang w:val="es-MX"/>
        </w:rPr>
      </w:pPr>
      <w:r w:rsidRPr="009F41E7">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El nivel de umbralización no es necesario mostrarlo, por tal motivo, primero se realiza una prueba, en este caso se la ha determinado en el axes 1</w:t>
      </w:r>
      <w:r w:rsidR="00053581">
        <w:rPr>
          <w:rFonts w:ascii="Arial" w:hAnsi="Arial" w:cs="Arial"/>
          <w:color w:val="000000"/>
          <w:lang w:val="es-MX"/>
        </w:rPr>
        <w:t>(en forma abstracta),</w:t>
      </w:r>
      <w:r>
        <w:rPr>
          <w:rFonts w:ascii="Arial" w:hAnsi="Arial" w:cs="Arial"/>
          <w:color w:val="000000"/>
          <w:lang w:val="es-MX"/>
        </w:rPr>
        <w:t>sin muestra gráfica.</w:t>
      </w:r>
    </w:p>
    <w:p w:rsidR="00C10C57" w:rsidRDefault="00C10C57" w:rsidP="00DA30FD">
      <w:pPr>
        <w:autoSpaceDE w:val="0"/>
        <w:autoSpaceDN w:val="0"/>
        <w:adjustRightInd w:val="0"/>
        <w:spacing w:after="0" w:line="240" w:lineRule="auto"/>
        <w:rPr>
          <w:rFonts w:ascii="Courier New" w:hAnsi="Courier New" w:cs="Courier New"/>
          <w:color w:val="228B22"/>
          <w:sz w:val="20"/>
          <w:szCs w:val="20"/>
          <w:lang w:val="es-MX"/>
        </w:rPr>
      </w:pPr>
    </w:p>
    <w:p w:rsidR="00C10C57" w:rsidRDefault="00C10C57" w:rsidP="00DA30FD">
      <w:pPr>
        <w:autoSpaceDE w:val="0"/>
        <w:autoSpaceDN w:val="0"/>
        <w:adjustRightInd w:val="0"/>
        <w:spacing w:after="0" w:line="240" w:lineRule="auto"/>
        <w:rPr>
          <w:rFonts w:ascii="Courier New" w:hAnsi="Courier New" w:cs="Courier New"/>
          <w:color w:val="228B22"/>
          <w:sz w:val="20"/>
          <w:szCs w:val="20"/>
          <w:lang w:val="es-MX"/>
        </w:rPr>
      </w:pPr>
    </w:p>
    <w:p w:rsidR="00DA30FD" w:rsidRDefault="00DA30FD" w:rsidP="00DA30F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RELLENAR LA FIGURA</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s-MX"/>
        </w:rPr>
      </w:pPr>
      <w:r w:rsidRPr="00090118">
        <w:rPr>
          <w:rFonts w:ascii="Courier New" w:hAnsi="Courier New" w:cs="Courier New"/>
          <w:color w:val="000000"/>
          <w:sz w:val="20"/>
          <w:szCs w:val="20"/>
          <w:lang w:val="es-MX"/>
        </w:rPr>
        <w:t>fill = imfill(BW,</w:t>
      </w:r>
      <w:r w:rsidRPr="00090118">
        <w:rPr>
          <w:rFonts w:ascii="Courier New" w:hAnsi="Courier New" w:cs="Courier New"/>
          <w:color w:val="A020F0"/>
          <w:sz w:val="20"/>
          <w:szCs w:val="20"/>
          <w:lang w:val="es-MX"/>
        </w:rPr>
        <w:t>'holes'</w:t>
      </w:r>
      <w:r w:rsidRPr="00090118">
        <w:rPr>
          <w:rFonts w:ascii="Courier New" w:hAnsi="Courier New" w:cs="Courier New"/>
          <w:color w:val="000000"/>
          <w:sz w:val="20"/>
          <w:szCs w:val="20"/>
          <w:lang w:val="es-MX"/>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axes(handles.axes3)</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imshow(fill)</w:t>
      </w:r>
    </w:p>
    <w:p w:rsidR="00053581" w:rsidRDefault="00053581" w:rsidP="00DA30FD">
      <w:pPr>
        <w:autoSpaceDE w:val="0"/>
        <w:autoSpaceDN w:val="0"/>
        <w:adjustRightInd w:val="0"/>
        <w:spacing w:after="0" w:line="240" w:lineRule="auto"/>
        <w:rPr>
          <w:rFonts w:ascii="Courier New" w:hAnsi="Courier New" w:cs="Courier New"/>
          <w:color w:val="228B22"/>
          <w:sz w:val="20"/>
          <w:szCs w:val="20"/>
          <w:lang w:val="en-US"/>
        </w:rPr>
      </w:pPr>
    </w:p>
    <w:p w:rsidR="00053581" w:rsidRDefault="00F67792" w:rsidP="00F67792">
      <w:pPr>
        <w:autoSpaceDE w:val="0"/>
        <w:autoSpaceDN w:val="0"/>
        <w:adjustRightInd w:val="0"/>
        <w:spacing w:after="0" w:line="240" w:lineRule="auto"/>
        <w:jc w:val="both"/>
        <w:rPr>
          <w:rFonts w:ascii="Arial" w:hAnsi="Arial" w:cs="Arial"/>
          <w:color w:val="000000"/>
          <w:lang w:val="es-MX"/>
        </w:rPr>
      </w:pPr>
      <w:r>
        <w:rPr>
          <w:rFonts w:ascii="Arial" w:hAnsi="Arial" w:cs="Arial"/>
          <w:b/>
          <w:noProof/>
          <w:color w:val="000000"/>
          <w:lang w:val="es-MX" w:eastAsia="es-MX"/>
        </w:rPr>
        <w:drawing>
          <wp:anchor distT="0" distB="0" distL="114300" distR="114300" simplePos="0" relativeHeight="251662336" behindDoc="1" locked="0" layoutInCell="1" allowOverlap="1">
            <wp:simplePos x="0" y="0"/>
            <wp:positionH relativeFrom="column">
              <wp:posOffset>1986915</wp:posOffset>
            </wp:positionH>
            <wp:positionV relativeFrom="paragraph">
              <wp:posOffset>588645</wp:posOffset>
            </wp:positionV>
            <wp:extent cx="1514475" cy="1333500"/>
            <wp:effectExtent l="19050" t="0" r="9525" b="0"/>
            <wp:wrapTight wrapText="bothSides">
              <wp:wrapPolygon edited="0">
                <wp:start x="-272" y="0"/>
                <wp:lineTo x="-272" y="21291"/>
                <wp:lineTo x="21736" y="21291"/>
                <wp:lineTo x="21736" y="0"/>
                <wp:lineTo x="-272"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514475" cy="1333500"/>
                    </a:xfrm>
                    <a:prstGeom prst="rect">
                      <a:avLst/>
                    </a:prstGeom>
                    <a:noFill/>
                    <a:ln w="9525">
                      <a:noFill/>
                      <a:miter lim="800000"/>
                      <a:headEnd/>
                      <a:tailEnd/>
                    </a:ln>
                  </pic:spPr>
                </pic:pic>
              </a:graphicData>
            </a:graphic>
          </wp:anchor>
        </w:drawing>
      </w:r>
      <w:r w:rsidRPr="009F41E7">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En esta parte de código matlab realizara el relleno de la imagen según los objetos y la umbralización obtenida. En mi imagen adquirida se puede observar claramente que realiza el relleno de todos los objetos capturados de la imagen. </w:t>
      </w:r>
    </w:p>
    <w:p w:rsidR="00F67792" w:rsidRPr="00F67792" w:rsidRDefault="00F67792" w:rsidP="00F67792">
      <w:pPr>
        <w:autoSpaceDE w:val="0"/>
        <w:autoSpaceDN w:val="0"/>
        <w:adjustRightInd w:val="0"/>
        <w:spacing w:after="0" w:line="240" w:lineRule="auto"/>
        <w:jc w:val="both"/>
        <w:rPr>
          <w:rFonts w:ascii="Courier New" w:hAnsi="Courier New" w:cs="Courier New"/>
          <w:color w:val="228B22"/>
          <w:sz w:val="20"/>
          <w:szCs w:val="20"/>
          <w:lang w:val="es-MX"/>
        </w:rPr>
      </w:pPr>
    </w:p>
    <w:p w:rsidR="00053581" w:rsidRPr="00F67792" w:rsidRDefault="00053581" w:rsidP="00DA30FD">
      <w:pPr>
        <w:autoSpaceDE w:val="0"/>
        <w:autoSpaceDN w:val="0"/>
        <w:adjustRightInd w:val="0"/>
        <w:spacing w:after="0" w:line="240" w:lineRule="auto"/>
        <w:rPr>
          <w:rFonts w:ascii="Courier New" w:hAnsi="Courier New" w:cs="Courier New"/>
          <w:color w:val="228B22"/>
          <w:sz w:val="20"/>
          <w:szCs w:val="20"/>
          <w:lang w:val="es-MX"/>
        </w:rPr>
      </w:pPr>
    </w:p>
    <w:p w:rsidR="00053581" w:rsidRPr="00F67792" w:rsidRDefault="00053581" w:rsidP="00DA30FD">
      <w:pPr>
        <w:autoSpaceDE w:val="0"/>
        <w:autoSpaceDN w:val="0"/>
        <w:adjustRightInd w:val="0"/>
        <w:spacing w:after="0" w:line="240" w:lineRule="auto"/>
        <w:rPr>
          <w:rFonts w:ascii="Courier New" w:hAnsi="Courier New" w:cs="Courier New"/>
          <w:color w:val="228B22"/>
          <w:sz w:val="20"/>
          <w:szCs w:val="20"/>
          <w:lang w:val="es-MX"/>
        </w:rPr>
      </w:pPr>
    </w:p>
    <w:p w:rsidR="00053581" w:rsidRPr="00F67792" w:rsidRDefault="00053581"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F67792" w:rsidRDefault="00F67792" w:rsidP="00DA30FD">
      <w:pPr>
        <w:autoSpaceDE w:val="0"/>
        <w:autoSpaceDN w:val="0"/>
        <w:adjustRightInd w:val="0"/>
        <w:spacing w:after="0" w:line="240" w:lineRule="auto"/>
        <w:rPr>
          <w:rFonts w:ascii="Courier New" w:hAnsi="Courier New" w:cs="Courier New"/>
          <w:color w:val="228B22"/>
          <w:sz w:val="20"/>
          <w:szCs w:val="20"/>
          <w:lang w:val="es-MX"/>
        </w:rPr>
      </w:pPr>
    </w:p>
    <w:p w:rsidR="00DA30FD" w:rsidRPr="00F67792" w:rsidRDefault="00DA30FD" w:rsidP="00DA30FD">
      <w:pPr>
        <w:autoSpaceDE w:val="0"/>
        <w:autoSpaceDN w:val="0"/>
        <w:adjustRightInd w:val="0"/>
        <w:spacing w:after="0" w:line="240" w:lineRule="auto"/>
        <w:rPr>
          <w:rFonts w:ascii="Courier New" w:hAnsi="Courier New" w:cs="Courier New"/>
          <w:sz w:val="24"/>
          <w:szCs w:val="24"/>
          <w:lang w:val="es-MX"/>
        </w:rPr>
      </w:pPr>
      <w:r w:rsidRPr="00F67792">
        <w:rPr>
          <w:rFonts w:ascii="Courier New" w:hAnsi="Courier New" w:cs="Courier New"/>
          <w:color w:val="228B22"/>
          <w:sz w:val="20"/>
          <w:szCs w:val="20"/>
          <w:lang w:val="es-MX"/>
        </w:rPr>
        <w:t>%% EXTRACCION DE DATOS</w:t>
      </w:r>
    </w:p>
    <w:p w:rsidR="00DA30FD" w:rsidRPr="00F67792" w:rsidRDefault="00DA30FD" w:rsidP="00DA30FD">
      <w:pPr>
        <w:autoSpaceDE w:val="0"/>
        <w:autoSpaceDN w:val="0"/>
        <w:adjustRightInd w:val="0"/>
        <w:spacing w:after="0" w:line="240" w:lineRule="auto"/>
        <w:rPr>
          <w:rFonts w:ascii="Courier New" w:hAnsi="Courier New" w:cs="Courier New"/>
          <w:sz w:val="24"/>
          <w:szCs w:val="24"/>
          <w:lang w:val="es-MX"/>
        </w:rPr>
      </w:pPr>
      <w:r w:rsidRPr="00F67792">
        <w:rPr>
          <w:rFonts w:ascii="Courier New" w:hAnsi="Courier New" w:cs="Courier New"/>
          <w:color w:val="000000"/>
          <w:sz w:val="20"/>
          <w:szCs w:val="20"/>
          <w:lang w:val="es-MX"/>
        </w:rPr>
        <w:t>[niveles, numObjects] = bwlabel(fill,4)</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stats = regionprops(niveles,</w:t>
      </w:r>
      <w:r w:rsidRPr="00090118">
        <w:rPr>
          <w:rFonts w:ascii="Courier New" w:hAnsi="Courier New" w:cs="Courier New"/>
          <w:color w:val="A020F0"/>
          <w:sz w:val="20"/>
          <w:szCs w:val="20"/>
          <w:lang w:val="en-US"/>
        </w:rPr>
        <w:t>'Eccentricity'</w:t>
      </w:r>
      <w:r w:rsidRPr="00090118">
        <w:rPr>
          <w:rFonts w:ascii="Courier New" w:hAnsi="Courier New" w:cs="Courier New"/>
          <w:color w:val="000000"/>
          <w:sz w:val="20"/>
          <w:szCs w:val="20"/>
          <w:lang w:val="en-US"/>
        </w:rPr>
        <w:t>,</w:t>
      </w:r>
      <w:r w:rsidRPr="00090118">
        <w:rPr>
          <w:rFonts w:ascii="Courier New" w:hAnsi="Courier New" w:cs="Courier New"/>
          <w:color w:val="A020F0"/>
          <w:sz w:val="20"/>
          <w:szCs w:val="20"/>
          <w:lang w:val="en-US"/>
        </w:rPr>
        <w:t>'Area</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'BoundingBox'</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areas = [stats.Area]</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excentricidad = [stats.Eccentricity];</w:t>
      </w:r>
    </w:p>
    <w:p w:rsidR="002B0309" w:rsidRDefault="002B0309" w:rsidP="00DA30FD">
      <w:pPr>
        <w:autoSpaceDE w:val="0"/>
        <w:autoSpaceDN w:val="0"/>
        <w:adjustRightInd w:val="0"/>
        <w:spacing w:after="0" w:line="240" w:lineRule="auto"/>
        <w:rPr>
          <w:rFonts w:ascii="Courier New" w:hAnsi="Courier New" w:cs="Courier New"/>
          <w:color w:val="228B22"/>
          <w:sz w:val="20"/>
          <w:szCs w:val="20"/>
          <w:lang w:val="en-US"/>
        </w:rPr>
      </w:pPr>
    </w:p>
    <w:p w:rsidR="002B0309" w:rsidRDefault="002B0309" w:rsidP="002B0309">
      <w:pPr>
        <w:autoSpaceDE w:val="0"/>
        <w:autoSpaceDN w:val="0"/>
        <w:adjustRightInd w:val="0"/>
        <w:spacing w:after="0" w:line="240" w:lineRule="auto"/>
        <w:jc w:val="both"/>
        <w:rPr>
          <w:rFonts w:ascii="Arial" w:hAnsi="Arial" w:cs="Arial"/>
          <w:color w:val="000000"/>
          <w:lang w:val="es-MX"/>
        </w:rPr>
      </w:pPr>
      <w:r w:rsidRPr="009F41E7">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Se realiza esto para que matlab realice cálculos de eccentricidad, área y encierres para los objetos</w:t>
      </w:r>
    </w:p>
    <w:p w:rsidR="002B0309" w:rsidRPr="00F67792" w:rsidRDefault="002B0309" w:rsidP="002B0309">
      <w:pPr>
        <w:autoSpaceDE w:val="0"/>
        <w:autoSpaceDN w:val="0"/>
        <w:adjustRightInd w:val="0"/>
        <w:spacing w:after="0" w:line="240" w:lineRule="auto"/>
        <w:jc w:val="both"/>
        <w:rPr>
          <w:rFonts w:ascii="Courier New" w:hAnsi="Courier New" w:cs="Courier New"/>
          <w:color w:val="228B22"/>
          <w:sz w:val="20"/>
          <w:szCs w:val="20"/>
          <w:lang w:val="es-MX"/>
        </w:rPr>
      </w:pPr>
      <w:r>
        <w:rPr>
          <w:rFonts w:ascii="Arial" w:hAnsi="Arial" w:cs="Arial"/>
          <w:color w:val="000000"/>
          <w:lang w:val="es-MX"/>
        </w:rPr>
        <w:t xml:space="preserve"> </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s-MX"/>
        </w:rPr>
      </w:pPr>
      <w:r w:rsidRPr="00090118">
        <w:rPr>
          <w:rFonts w:ascii="Courier New" w:hAnsi="Courier New" w:cs="Courier New"/>
          <w:color w:val="228B22"/>
          <w:sz w:val="20"/>
          <w:szCs w:val="20"/>
          <w:lang w:val="es-MX"/>
        </w:rPr>
        <w:t>%% PROCESO ESPECIFICO</w:t>
      </w:r>
    </w:p>
    <w:p w:rsidR="002B0309" w:rsidRPr="00090118" w:rsidRDefault="002B0309" w:rsidP="00DA30FD">
      <w:pPr>
        <w:autoSpaceDE w:val="0"/>
        <w:autoSpaceDN w:val="0"/>
        <w:adjustRightInd w:val="0"/>
        <w:spacing w:after="0" w:line="240" w:lineRule="auto"/>
        <w:rPr>
          <w:rFonts w:ascii="Courier New" w:hAnsi="Courier New" w:cs="Courier New"/>
          <w:color w:val="000000"/>
          <w:sz w:val="20"/>
          <w:szCs w:val="20"/>
          <w:lang w:val="es-MX"/>
        </w:rPr>
      </w:pPr>
    </w:p>
    <w:p w:rsidR="002B0309" w:rsidRPr="002B0309" w:rsidRDefault="002B0309" w:rsidP="002B0309">
      <w:pPr>
        <w:autoSpaceDE w:val="0"/>
        <w:autoSpaceDN w:val="0"/>
        <w:adjustRightInd w:val="0"/>
        <w:spacing w:after="0" w:line="240" w:lineRule="auto"/>
        <w:jc w:val="both"/>
        <w:rPr>
          <w:rFonts w:ascii="Courier New" w:hAnsi="Courier New" w:cs="Courier New"/>
          <w:color w:val="000000"/>
          <w:sz w:val="20"/>
          <w:szCs w:val="20"/>
          <w:lang w:val="es-MX"/>
        </w:rPr>
      </w:pPr>
      <w:r w:rsidRPr="009F41E7">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Para la configuración de los límites de áreas de los objetos lo realice de la siguiente manera: tomé en cuenta dos aspectos importantes, el primero es que la moneda de diez centavos con la de un centavo son parecidas en tamaño por lo que a cada las examiné y coloque en diferentes posiciones para ir tomando valores de áreas de cada una</w:t>
      </w:r>
      <w:r w:rsidR="0081231D">
        <w:rPr>
          <w:rFonts w:ascii="Arial" w:hAnsi="Arial" w:cs="Arial"/>
          <w:color w:val="000000"/>
          <w:lang w:val="es-MX"/>
        </w:rPr>
        <w:t xml:space="preserve">. Realice en cada moneda nueve tomas de medida en diferentes posiciones para sacar el mínimo y el máximo valor. Después me di cuenta que paso el mismo problema con las monedas de un dólar y </w:t>
      </w:r>
      <w:r w:rsidR="00A86562">
        <w:rPr>
          <w:rFonts w:ascii="Arial" w:hAnsi="Arial" w:cs="Arial"/>
          <w:color w:val="000000"/>
          <w:lang w:val="es-MX"/>
        </w:rPr>
        <w:t>25 centavos. Realice el mismo proceso de toma de medidas en diferentes posiciones y obtuve rangos de medida en los cuales no hayan ningún tipo de cruce</w:t>
      </w:r>
      <w:r>
        <w:rPr>
          <w:rFonts w:ascii="Arial" w:hAnsi="Arial" w:cs="Arial"/>
          <w:color w:val="000000"/>
          <w:lang w:val="es-MX"/>
        </w:rPr>
        <w:t xml:space="preserve"> </w:t>
      </w:r>
      <w:r w:rsidR="00A86562">
        <w:rPr>
          <w:rFonts w:ascii="Arial" w:hAnsi="Arial" w:cs="Arial"/>
          <w:color w:val="000000"/>
          <w:lang w:val="es-MX"/>
        </w:rPr>
        <w:t>e intersección.  Después de esto prove el resto de monedas una por una de igual manera en algunas tenía problemas de intersección de áreas. Pero al igual que las anteriores hice las tomas de medida una por una..</w:t>
      </w:r>
    </w:p>
    <w:p w:rsidR="002B0309" w:rsidRPr="002B0309" w:rsidRDefault="002B0309" w:rsidP="00DA30FD">
      <w:pPr>
        <w:autoSpaceDE w:val="0"/>
        <w:autoSpaceDN w:val="0"/>
        <w:adjustRightInd w:val="0"/>
        <w:spacing w:after="0" w:line="240" w:lineRule="auto"/>
        <w:rPr>
          <w:rFonts w:ascii="Courier New" w:hAnsi="Courier New" w:cs="Courier New"/>
          <w:color w:val="000000"/>
          <w:sz w:val="20"/>
          <w:szCs w:val="20"/>
          <w:lang w:val="es-MX"/>
        </w:rPr>
      </w:pPr>
    </w:p>
    <w:p w:rsidR="0081231D" w:rsidRPr="002B0309" w:rsidRDefault="0081231D" w:rsidP="00DA30FD">
      <w:pPr>
        <w:autoSpaceDE w:val="0"/>
        <w:autoSpaceDN w:val="0"/>
        <w:adjustRightInd w:val="0"/>
        <w:spacing w:after="0" w:line="240" w:lineRule="auto"/>
        <w:rPr>
          <w:rFonts w:ascii="Courier New" w:hAnsi="Courier New" w:cs="Courier New"/>
          <w:color w:val="000000"/>
          <w:sz w:val="20"/>
          <w:szCs w:val="20"/>
          <w:lang w:val="es-MX"/>
        </w:rPr>
      </w:pP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idxOf25 = find(areas &gt; 6326 &amp; areas &lt; 7211)</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stats25 = stats(idxOf25)</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axes(handles.axes4)</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imshow(I_original)</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 xml:space="preserve">hold </w:t>
      </w:r>
      <w:r w:rsidRPr="00090118">
        <w:rPr>
          <w:rFonts w:ascii="Courier New" w:hAnsi="Courier New" w:cs="Courier New"/>
          <w:color w:val="A020F0"/>
          <w:sz w:val="20"/>
          <w:szCs w:val="20"/>
          <w:lang w:val="en-US"/>
        </w:rPr>
        <w:t>on</w:t>
      </w:r>
      <w:r w:rsidRPr="00090118">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canti</w:t>
      </w:r>
      <w:r w:rsidRPr="00DA30FD">
        <w:rPr>
          <w:rFonts w:ascii="Courier New" w:hAnsi="Courier New" w:cs="Courier New"/>
          <w:color w:val="000000"/>
          <w:sz w:val="20"/>
          <w:szCs w:val="20"/>
          <w:lang w:val="en-US"/>
        </w:rPr>
        <w:t>dad = length(stats25)*0.25;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1:length(stats25)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,stats25(idx).BoundingBox,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 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end</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lastRenderedPageBreak/>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idxOf100 = find(areas &gt; 7508 &amp; areas &lt; 8536)</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stats100 = stats(idxOf100)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cantidad = cantidad + length(stats100)*1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%imshow(I_original)</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228B22"/>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1:length(stats100)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,stats100(idx).BoundingBox,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 0.75]);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end</w:t>
      </w: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idxOf50 = find(areas &gt; 9725 &amp; areas &lt; 11488)</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stats50 = stats(idxOf50)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cantidad = cantidad + length(stats50)*0.5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1:length(stats50)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,stats50(idx).BoundingBox,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0.5 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end</w:t>
      </w: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idxOf10 = find(areas &gt; 3200 &amp; areas &lt; 3830)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stats10 = stats(idxOf10)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cantidad = cantidad + length(stats10)*0.1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1:length(stats10)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,stats10(idx).BoundingBox,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 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end</w:t>
      </w: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090118" w:rsidRDefault="00DA30FD" w:rsidP="00DA30FD">
      <w:pPr>
        <w:autoSpaceDE w:val="0"/>
        <w:autoSpaceDN w:val="0"/>
        <w:adjustRightInd w:val="0"/>
        <w:spacing w:after="0" w:line="240" w:lineRule="auto"/>
        <w:rPr>
          <w:rFonts w:ascii="Courier New" w:hAnsi="Courier New" w:cs="Courier New"/>
          <w:sz w:val="24"/>
          <w:szCs w:val="24"/>
          <w:lang w:val="en-US"/>
        </w:rPr>
      </w:pPr>
      <w:r w:rsidRPr="00090118">
        <w:rPr>
          <w:rFonts w:ascii="Courier New" w:hAnsi="Courier New" w:cs="Courier New"/>
          <w:color w:val="000000"/>
          <w:sz w:val="20"/>
          <w:szCs w:val="20"/>
          <w:lang w:val="en-US"/>
        </w:rPr>
        <w:t>idxOf5 = find(areas &gt; 4580 &amp; areas &lt; 5613)</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stats5 = stats(idxOf5)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hold </w:t>
      </w:r>
      <w:r w:rsidRPr="00DA30FD">
        <w:rPr>
          <w:rFonts w:ascii="Courier New" w:hAnsi="Courier New" w:cs="Courier New"/>
          <w:color w:val="A020F0"/>
          <w:sz w:val="20"/>
          <w:szCs w:val="20"/>
          <w:lang w:val="en-US"/>
        </w:rPr>
        <w:t>on</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cantidad = cantidad + length(stats5)*0.05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1:length(stats5)</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,stats5(idx).BoundingBox,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 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end</w:t>
      </w: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idxOf1 = find(areas &gt; 3836 &amp; areas &lt; 4524)</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stats1 = stats(idxOf1)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hold </w:t>
      </w:r>
      <w:r w:rsidRPr="00DA30FD">
        <w:rPr>
          <w:rFonts w:ascii="Courier New" w:hAnsi="Courier New" w:cs="Courier New"/>
          <w:color w:val="A020F0"/>
          <w:sz w:val="20"/>
          <w:szCs w:val="20"/>
          <w:lang w:val="en-US"/>
        </w:rPr>
        <w:t>on</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cantidad = cantidad + length(stats1)*0.01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t>for</w:t>
      </w:r>
      <w:r w:rsidRPr="00DA30FD">
        <w:rPr>
          <w:rFonts w:ascii="Courier New" w:hAnsi="Courier New" w:cs="Courier New"/>
          <w:color w:val="000000"/>
          <w:sz w:val="20"/>
          <w:szCs w:val="20"/>
          <w:lang w:val="en-US"/>
        </w:rPr>
        <w:t xml:space="preserve"> idx = 1:length(stats1)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 = rectangle(</w:t>
      </w:r>
      <w:r w:rsidRPr="00DA30FD">
        <w:rPr>
          <w:rFonts w:ascii="Courier New" w:hAnsi="Courier New" w:cs="Courier New"/>
          <w:color w:val="A020F0"/>
          <w:sz w:val="20"/>
          <w:szCs w:val="20"/>
          <w:lang w:val="en-US"/>
        </w:rPr>
        <w:t>'Position'</w:t>
      </w:r>
      <w:r w:rsidRPr="00DA30FD">
        <w:rPr>
          <w:rFonts w:ascii="Courier New" w:hAnsi="Courier New" w:cs="Courier New"/>
          <w:color w:val="000000"/>
          <w:sz w:val="20"/>
          <w:szCs w:val="20"/>
          <w:lang w:val="en-US"/>
        </w:rPr>
        <w:t>,stats1(idx).BoundingBox,</w:t>
      </w:r>
      <w:r w:rsidRPr="00DA30FD">
        <w:rPr>
          <w:rFonts w:ascii="Courier New" w:hAnsi="Courier New" w:cs="Courier New"/>
          <w:color w:val="A020F0"/>
          <w:sz w:val="20"/>
          <w:szCs w:val="20"/>
          <w:lang w:val="en-US"/>
        </w:rPr>
        <w:t>'Curvature'</w:t>
      </w:r>
      <w:r w:rsidRPr="00DA30FD">
        <w:rPr>
          <w:rFonts w:ascii="Courier New" w:hAnsi="Courier New" w:cs="Courier New"/>
          <w:color w:val="000000"/>
          <w:sz w:val="20"/>
          <w:szCs w:val="20"/>
          <w:lang w:val="en-US"/>
        </w:rPr>
        <w:t>,[0.8,0.4],</w:t>
      </w:r>
      <w:r w:rsidRPr="00DA30FD">
        <w:rPr>
          <w:rFonts w:ascii="Courier New" w:hAnsi="Courier New" w:cs="Courier New"/>
          <w:color w:val="A020F0"/>
          <w:sz w:val="20"/>
          <w:szCs w:val="20"/>
          <w:lang w:val="en-US"/>
        </w:rPr>
        <w:t>'LineWidth'</w:t>
      </w:r>
      <w:r w:rsidRPr="00DA30FD">
        <w:rPr>
          <w:rFonts w:ascii="Courier New" w:hAnsi="Courier New" w:cs="Courier New"/>
          <w:color w:val="000000"/>
          <w:sz w:val="20"/>
          <w:szCs w:val="20"/>
          <w:lang w:val="en-US"/>
        </w:rPr>
        <w:t>,2,</w:t>
      </w:r>
      <w:r w:rsidRPr="00DA30FD">
        <w:rPr>
          <w:rFonts w:ascii="Courier New" w:hAnsi="Courier New" w:cs="Courier New"/>
          <w:color w:val="A020F0"/>
          <w:sz w:val="20"/>
          <w:szCs w:val="20"/>
          <w:lang w:val="en-US"/>
        </w:rPr>
        <w:t>'LineStyle'</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set(h,</w:t>
      </w:r>
      <w:r w:rsidRPr="00DA30FD">
        <w:rPr>
          <w:rFonts w:ascii="Courier New" w:hAnsi="Courier New" w:cs="Courier New"/>
          <w:color w:val="A020F0"/>
          <w:sz w:val="20"/>
          <w:szCs w:val="20"/>
          <w:lang w:val="en-US"/>
        </w:rPr>
        <w:t>'EdgeColor'</w:t>
      </w:r>
      <w:r w:rsidRPr="00DA30FD">
        <w:rPr>
          <w:rFonts w:ascii="Courier New" w:hAnsi="Courier New" w:cs="Courier New"/>
          <w:color w:val="000000"/>
          <w:sz w:val="20"/>
          <w:szCs w:val="20"/>
          <w:lang w:val="en-US"/>
        </w:rPr>
        <w:t>,[0.75 0 0]);</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hold </w:t>
      </w:r>
      <w:r w:rsidRPr="00DA30FD">
        <w:rPr>
          <w:rFonts w:ascii="Courier New" w:hAnsi="Courier New" w:cs="Courier New"/>
          <w:color w:val="A020F0"/>
          <w:sz w:val="20"/>
          <w:szCs w:val="20"/>
          <w:lang w:val="en-US"/>
        </w:rPr>
        <w:t>on</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FF"/>
          <w:sz w:val="20"/>
          <w:szCs w:val="20"/>
          <w:lang w:val="en-US"/>
        </w:rPr>
        <w:lastRenderedPageBreak/>
        <w:t>end</w:t>
      </w: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 xml:space="preserve">hold </w:t>
      </w:r>
      <w:r w:rsidRPr="00DA30FD">
        <w:rPr>
          <w:rFonts w:ascii="Courier New" w:hAnsi="Courier New" w:cs="Courier New"/>
          <w:color w:val="A020F0"/>
          <w:sz w:val="20"/>
          <w:szCs w:val="20"/>
          <w:lang w:val="en-US"/>
        </w:rPr>
        <w:t>off</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A020F0"/>
          <w:sz w:val="20"/>
          <w:szCs w:val="20"/>
          <w:lang w:val="en-US"/>
        </w:rPr>
        <w:t xml:space="preserve"> </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set(handles.edit1,</w:t>
      </w:r>
      <w:r w:rsidRPr="00DA30FD">
        <w:rPr>
          <w:rFonts w:ascii="Courier New" w:hAnsi="Courier New" w:cs="Courier New"/>
          <w:color w:val="A020F0"/>
          <w:sz w:val="20"/>
          <w:szCs w:val="20"/>
          <w:lang w:val="en-US"/>
        </w:rPr>
        <w:t>'String'</w:t>
      </w:r>
      <w:r w:rsidRPr="00DA30FD">
        <w:rPr>
          <w:rFonts w:ascii="Courier New" w:hAnsi="Courier New" w:cs="Courier New"/>
          <w:color w:val="000000"/>
          <w:sz w:val="20"/>
          <w:szCs w:val="20"/>
          <w:lang w:val="en-US"/>
        </w:rPr>
        <w:t>,num2str(cantidad))</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aux = strvcat(strcat(</w:t>
      </w:r>
      <w:r w:rsidRPr="00DA30FD">
        <w:rPr>
          <w:rFonts w:ascii="Courier New" w:hAnsi="Courier New" w:cs="Courier New"/>
          <w:color w:val="A020F0"/>
          <w:sz w:val="20"/>
          <w:szCs w:val="20"/>
          <w:lang w:val="en-US"/>
        </w:rPr>
        <w:t>'monedas de 5'</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 ='</w:t>
      </w:r>
      <w:r w:rsidRPr="00DA30FD">
        <w:rPr>
          <w:rFonts w:ascii="Courier New" w:hAnsi="Courier New" w:cs="Courier New"/>
          <w:color w:val="000000"/>
          <w:sz w:val="20"/>
          <w:szCs w:val="20"/>
          <w:lang w:val="en-US"/>
        </w:rPr>
        <w:t>,num2str(length(stats5))),</w:t>
      </w:r>
      <w:r w:rsidRPr="00DA30FD">
        <w:rPr>
          <w:rFonts w:ascii="Courier New" w:hAnsi="Courier New" w:cs="Courier New"/>
          <w:color w:val="0000FF"/>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strcat(</w:t>
      </w:r>
      <w:r w:rsidRPr="00DA30FD">
        <w:rPr>
          <w:rFonts w:ascii="Courier New" w:hAnsi="Courier New" w:cs="Courier New"/>
          <w:color w:val="A020F0"/>
          <w:sz w:val="20"/>
          <w:szCs w:val="20"/>
          <w:lang w:val="en-US"/>
        </w:rPr>
        <w:t>'monedas de 10 centavos'</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 ='</w:t>
      </w:r>
      <w:r w:rsidRPr="00DA30FD">
        <w:rPr>
          <w:rFonts w:ascii="Courier New" w:hAnsi="Courier New" w:cs="Courier New"/>
          <w:color w:val="000000"/>
          <w:sz w:val="20"/>
          <w:szCs w:val="20"/>
          <w:lang w:val="en-US"/>
        </w:rPr>
        <w:t>,num2str(length(stats10))),</w:t>
      </w:r>
      <w:r w:rsidRPr="00DA30FD">
        <w:rPr>
          <w:rFonts w:ascii="Courier New" w:hAnsi="Courier New" w:cs="Courier New"/>
          <w:color w:val="0000FF"/>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strcat(</w:t>
      </w:r>
      <w:r w:rsidRPr="00DA30FD">
        <w:rPr>
          <w:rFonts w:ascii="Courier New" w:hAnsi="Courier New" w:cs="Courier New"/>
          <w:color w:val="A020F0"/>
          <w:sz w:val="20"/>
          <w:szCs w:val="20"/>
          <w:lang w:val="en-US"/>
        </w:rPr>
        <w:t>'monedas de 25 centavos'</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 ='</w:t>
      </w:r>
      <w:r w:rsidRPr="00DA30FD">
        <w:rPr>
          <w:rFonts w:ascii="Courier New" w:hAnsi="Courier New" w:cs="Courier New"/>
          <w:color w:val="000000"/>
          <w:sz w:val="20"/>
          <w:szCs w:val="20"/>
          <w:lang w:val="en-US"/>
        </w:rPr>
        <w:t>,num2str(length(stats25))),</w:t>
      </w:r>
      <w:r w:rsidRPr="00DA30FD">
        <w:rPr>
          <w:rFonts w:ascii="Courier New" w:hAnsi="Courier New" w:cs="Courier New"/>
          <w:color w:val="0000FF"/>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strcat(</w:t>
      </w:r>
      <w:r w:rsidRPr="00DA30FD">
        <w:rPr>
          <w:rFonts w:ascii="Courier New" w:hAnsi="Courier New" w:cs="Courier New"/>
          <w:color w:val="A020F0"/>
          <w:sz w:val="20"/>
          <w:szCs w:val="20"/>
          <w:lang w:val="en-US"/>
        </w:rPr>
        <w:t>'monedas de 50 centavos'</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 ='</w:t>
      </w:r>
      <w:r w:rsidRPr="00DA30FD">
        <w:rPr>
          <w:rFonts w:ascii="Courier New" w:hAnsi="Courier New" w:cs="Courier New"/>
          <w:color w:val="000000"/>
          <w:sz w:val="20"/>
          <w:szCs w:val="20"/>
          <w:lang w:val="en-US"/>
        </w:rPr>
        <w:t>,num2str(length(stats50))),</w:t>
      </w:r>
      <w:r w:rsidRPr="00DA30FD">
        <w:rPr>
          <w:rFonts w:ascii="Courier New" w:hAnsi="Courier New" w:cs="Courier New"/>
          <w:color w:val="0000FF"/>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strcat(</w:t>
      </w:r>
      <w:r w:rsidRPr="00DA30FD">
        <w:rPr>
          <w:rFonts w:ascii="Courier New" w:hAnsi="Courier New" w:cs="Courier New"/>
          <w:color w:val="A020F0"/>
          <w:sz w:val="20"/>
          <w:szCs w:val="20"/>
          <w:lang w:val="en-US"/>
        </w:rPr>
        <w:t>'monedas de 1 dolar'</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,num2str(length(stats100))),</w:t>
      </w:r>
      <w:r w:rsidRPr="00DA30FD">
        <w:rPr>
          <w:rFonts w:ascii="Courier New" w:hAnsi="Courier New" w:cs="Courier New"/>
          <w:color w:val="0000FF"/>
          <w:sz w:val="20"/>
          <w:szCs w:val="20"/>
          <w:lang w:val="en-US"/>
        </w:rPr>
        <w:t>...</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strcat(</w:t>
      </w:r>
      <w:r w:rsidRPr="00DA30FD">
        <w:rPr>
          <w:rFonts w:ascii="Courier New" w:hAnsi="Courier New" w:cs="Courier New"/>
          <w:color w:val="A020F0"/>
          <w:sz w:val="20"/>
          <w:szCs w:val="20"/>
          <w:lang w:val="en-US"/>
        </w:rPr>
        <w:t>'monedas de 1 centavo'</w:t>
      </w:r>
      <w:r w:rsidRPr="00DA30FD">
        <w:rPr>
          <w:rFonts w:ascii="Courier New" w:hAnsi="Courier New" w:cs="Courier New"/>
          <w:color w:val="000000"/>
          <w:sz w:val="20"/>
          <w:szCs w:val="20"/>
          <w:lang w:val="en-US"/>
        </w:rPr>
        <w:t>,</w:t>
      </w:r>
      <w:r w:rsidRPr="00DA30FD">
        <w:rPr>
          <w:rFonts w:ascii="Courier New" w:hAnsi="Courier New" w:cs="Courier New"/>
          <w:color w:val="A020F0"/>
          <w:sz w:val="20"/>
          <w:szCs w:val="20"/>
          <w:lang w:val="en-US"/>
        </w:rPr>
        <w:t>'='</w:t>
      </w:r>
      <w:r w:rsidRPr="00DA30FD">
        <w:rPr>
          <w:rFonts w:ascii="Courier New" w:hAnsi="Courier New" w:cs="Courier New"/>
          <w:color w:val="000000"/>
          <w:sz w:val="20"/>
          <w:szCs w:val="20"/>
          <w:lang w:val="en-US"/>
        </w:rPr>
        <w:t>,num2str(length(stats1))))</w:t>
      </w:r>
    </w:p>
    <w:p w:rsidR="00DA30FD" w:rsidRPr="00DA30FD" w:rsidRDefault="00DA30FD" w:rsidP="00DA30FD">
      <w:pPr>
        <w:autoSpaceDE w:val="0"/>
        <w:autoSpaceDN w:val="0"/>
        <w:adjustRightInd w:val="0"/>
        <w:spacing w:after="0" w:line="240" w:lineRule="auto"/>
        <w:rPr>
          <w:rFonts w:ascii="Courier New" w:hAnsi="Courier New" w:cs="Courier New"/>
          <w:sz w:val="24"/>
          <w:szCs w:val="24"/>
          <w:lang w:val="en-US"/>
        </w:rPr>
      </w:pPr>
      <w:r w:rsidRPr="00DA30FD">
        <w:rPr>
          <w:rFonts w:ascii="Courier New" w:hAnsi="Courier New" w:cs="Courier New"/>
          <w:color w:val="000000"/>
          <w:sz w:val="20"/>
          <w:szCs w:val="20"/>
          <w:lang w:val="en-US"/>
        </w:rPr>
        <w:t>set(handles.listbox1,</w:t>
      </w:r>
      <w:r w:rsidRPr="00DA30FD">
        <w:rPr>
          <w:rFonts w:ascii="Courier New" w:hAnsi="Courier New" w:cs="Courier New"/>
          <w:color w:val="A020F0"/>
          <w:sz w:val="20"/>
          <w:szCs w:val="20"/>
          <w:lang w:val="en-US"/>
        </w:rPr>
        <w:t>'String'</w:t>
      </w:r>
      <w:r w:rsidRPr="00DA30FD">
        <w:rPr>
          <w:rFonts w:ascii="Courier New" w:hAnsi="Courier New" w:cs="Courier New"/>
          <w:color w:val="000000"/>
          <w:sz w:val="20"/>
          <w:szCs w:val="20"/>
          <w:lang w:val="en-US"/>
        </w:rPr>
        <w:t>,aux)</w:t>
      </w:r>
    </w:p>
    <w:p w:rsidR="00DA30FD" w:rsidRDefault="00DA30FD" w:rsidP="00D576BB">
      <w:pPr>
        <w:rPr>
          <w:lang w:val="en-US"/>
        </w:rPr>
      </w:pPr>
    </w:p>
    <w:p w:rsidR="00B97C6F" w:rsidRDefault="00B97C6F" w:rsidP="00B97C6F">
      <w:pPr>
        <w:autoSpaceDE w:val="0"/>
        <w:autoSpaceDN w:val="0"/>
        <w:adjustRightInd w:val="0"/>
        <w:spacing w:after="0" w:line="240" w:lineRule="auto"/>
        <w:jc w:val="both"/>
        <w:rPr>
          <w:rFonts w:ascii="Arial" w:hAnsi="Arial" w:cs="Arial"/>
          <w:color w:val="000000"/>
          <w:lang w:val="es-MX"/>
        </w:rPr>
      </w:pPr>
      <w:r w:rsidRPr="009F41E7">
        <w:rPr>
          <w:rFonts w:ascii="Arial" w:hAnsi="Arial" w:cs="Arial"/>
          <w:b/>
          <w:color w:val="000000"/>
          <w:lang w:val="es-MX"/>
        </w:rPr>
        <w:t>COMENTARIO.-</w:t>
      </w:r>
      <w:r w:rsidRPr="00DA30FD">
        <w:rPr>
          <w:rFonts w:ascii="Arial" w:hAnsi="Arial" w:cs="Arial"/>
          <w:color w:val="000000"/>
          <w:lang w:val="es-MX"/>
        </w:rPr>
        <w:t xml:space="preserve"> </w:t>
      </w:r>
      <w:r>
        <w:rPr>
          <w:rFonts w:ascii="Arial" w:hAnsi="Arial" w:cs="Arial"/>
          <w:color w:val="000000"/>
          <w:lang w:val="es-MX"/>
        </w:rPr>
        <w:t xml:space="preserve"> En esta última parte del código me di cuenta que la cantidad no salía la que en verdad tenía que ser por lo que a cantidad en la anterior parte no estaba aumentando nuevamente cantidad para que vaya sumando los resultados.</w:t>
      </w:r>
    </w:p>
    <w:p w:rsidR="00B97C6F" w:rsidRDefault="00B97C6F" w:rsidP="00B97C6F">
      <w:pPr>
        <w:autoSpaceDE w:val="0"/>
        <w:autoSpaceDN w:val="0"/>
        <w:adjustRightInd w:val="0"/>
        <w:spacing w:after="0" w:line="240" w:lineRule="auto"/>
        <w:jc w:val="both"/>
        <w:rPr>
          <w:rFonts w:ascii="Arial" w:hAnsi="Arial" w:cs="Arial"/>
          <w:color w:val="000000"/>
          <w:lang w:val="es-MX"/>
        </w:rPr>
      </w:pPr>
      <w:r>
        <w:rPr>
          <w:rFonts w:ascii="Arial" w:hAnsi="Arial" w:cs="Arial"/>
          <w:color w:val="000000"/>
          <w:lang w:val="es-MX"/>
        </w:rPr>
        <w:t>En el edit1 del resultado ya que sí se lo puso de nombre al tag sale la sumatoria total de dinero que se tiene. En mi caso tenía monedas: 4 de un centavo, una de diez centavos, una de un dólar y dos de cinco centavos que en la sumatoria total dio el resultado un dólar con 24 centavos y en el list box aparece la descripción de cuantas monedas hay según el tipo que sean.</w:t>
      </w:r>
    </w:p>
    <w:p w:rsidR="00B97C6F" w:rsidRDefault="00B97C6F" w:rsidP="00B97C6F">
      <w:pPr>
        <w:autoSpaceDE w:val="0"/>
        <w:autoSpaceDN w:val="0"/>
        <w:adjustRightInd w:val="0"/>
        <w:spacing w:after="0" w:line="240" w:lineRule="auto"/>
        <w:jc w:val="both"/>
        <w:rPr>
          <w:rFonts w:ascii="Arial" w:hAnsi="Arial" w:cs="Arial"/>
          <w:color w:val="000000"/>
          <w:lang w:val="es-MX"/>
        </w:rPr>
      </w:pPr>
    </w:p>
    <w:p w:rsidR="00B97C6F" w:rsidRDefault="00B97C6F" w:rsidP="00B97C6F">
      <w:pPr>
        <w:autoSpaceDE w:val="0"/>
        <w:autoSpaceDN w:val="0"/>
        <w:adjustRightInd w:val="0"/>
        <w:spacing w:after="0" w:line="240" w:lineRule="auto"/>
        <w:jc w:val="both"/>
        <w:rPr>
          <w:rFonts w:ascii="Arial" w:hAnsi="Arial" w:cs="Arial"/>
          <w:color w:val="000000"/>
          <w:lang w:val="es-MX"/>
        </w:rPr>
      </w:pPr>
      <w:r>
        <w:rPr>
          <w:rFonts w:ascii="Arial" w:hAnsi="Arial" w:cs="Arial"/>
          <w:color w:val="000000"/>
          <w:lang w:val="es-MX"/>
        </w:rPr>
        <w:t>Cada una está reconocida, ya que están encerradas según la matriz de código de color que se haya preestablecido en el proceso específico.</w:t>
      </w:r>
    </w:p>
    <w:p w:rsidR="00B97C6F" w:rsidRDefault="00B97C6F" w:rsidP="00B97C6F">
      <w:pPr>
        <w:autoSpaceDE w:val="0"/>
        <w:autoSpaceDN w:val="0"/>
        <w:adjustRightInd w:val="0"/>
        <w:spacing w:after="0" w:line="240" w:lineRule="auto"/>
        <w:jc w:val="both"/>
        <w:rPr>
          <w:rFonts w:ascii="Arial" w:hAnsi="Arial" w:cs="Arial"/>
          <w:color w:val="000000"/>
          <w:lang w:val="es-MX"/>
        </w:rPr>
      </w:pPr>
    </w:p>
    <w:p w:rsidR="00B97C6F" w:rsidRDefault="00B97C6F" w:rsidP="00B97C6F">
      <w:pPr>
        <w:autoSpaceDE w:val="0"/>
        <w:autoSpaceDN w:val="0"/>
        <w:adjustRightInd w:val="0"/>
        <w:spacing w:after="0" w:line="240" w:lineRule="auto"/>
        <w:jc w:val="both"/>
        <w:rPr>
          <w:rFonts w:ascii="Arial" w:hAnsi="Arial" w:cs="Arial"/>
          <w:color w:val="000000"/>
          <w:lang w:val="es-MX"/>
        </w:rPr>
      </w:pPr>
      <w:r>
        <w:rPr>
          <w:rFonts w:ascii="Arial" w:hAnsi="Arial" w:cs="Arial"/>
          <w:color w:val="000000"/>
          <w:lang w:val="es-MX"/>
        </w:rPr>
        <w:t>En esta Imagen se puede Observar:</w:t>
      </w:r>
    </w:p>
    <w:p w:rsidR="00B97C6F" w:rsidRDefault="00B97C6F" w:rsidP="00B97C6F">
      <w:pPr>
        <w:autoSpaceDE w:val="0"/>
        <w:autoSpaceDN w:val="0"/>
        <w:adjustRightInd w:val="0"/>
        <w:spacing w:after="0" w:line="240" w:lineRule="auto"/>
        <w:jc w:val="both"/>
        <w:rPr>
          <w:rFonts w:ascii="Arial" w:hAnsi="Arial" w:cs="Arial"/>
          <w:color w:val="000000"/>
          <w:lang w:val="es-MX"/>
        </w:rPr>
      </w:pPr>
    </w:p>
    <w:p w:rsidR="00B97C6F" w:rsidRDefault="00B97C6F" w:rsidP="00B97C6F">
      <w:pPr>
        <w:autoSpaceDE w:val="0"/>
        <w:autoSpaceDN w:val="0"/>
        <w:adjustRightInd w:val="0"/>
        <w:spacing w:after="0" w:line="240" w:lineRule="auto"/>
        <w:jc w:val="both"/>
        <w:rPr>
          <w:rFonts w:ascii="Arial" w:hAnsi="Arial" w:cs="Arial"/>
          <w:color w:val="000000"/>
          <w:lang w:val="es-MX"/>
        </w:rPr>
      </w:pPr>
      <w:r>
        <w:rPr>
          <w:rFonts w:ascii="Arial" w:hAnsi="Arial" w:cs="Arial"/>
          <w:noProof/>
          <w:color w:val="000000"/>
          <w:lang w:val="es-MX" w:eastAsia="es-MX"/>
        </w:rPr>
        <w:drawing>
          <wp:inline distT="0" distB="0" distL="0" distR="0">
            <wp:extent cx="5400675" cy="4362450"/>
            <wp:effectExtent l="19050" t="0" r="9525"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400675" cy="4362450"/>
                    </a:xfrm>
                    <a:prstGeom prst="rect">
                      <a:avLst/>
                    </a:prstGeom>
                    <a:noFill/>
                    <a:ln w="9525">
                      <a:noFill/>
                      <a:miter lim="800000"/>
                      <a:headEnd/>
                      <a:tailEnd/>
                    </a:ln>
                  </pic:spPr>
                </pic:pic>
              </a:graphicData>
            </a:graphic>
          </wp:inline>
        </w:drawing>
      </w:r>
      <w:r>
        <w:rPr>
          <w:rFonts w:ascii="Arial" w:hAnsi="Arial" w:cs="Arial"/>
          <w:color w:val="000000"/>
          <w:lang w:val="es-MX"/>
        </w:rPr>
        <w:t xml:space="preserve">   </w:t>
      </w:r>
    </w:p>
    <w:p w:rsidR="00A86562" w:rsidRPr="00297763" w:rsidRDefault="00B97C6F" w:rsidP="00297763">
      <w:pPr>
        <w:jc w:val="both"/>
        <w:rPr>
          <w:rFonts w:ascii="Arial" w:hAnsi="Arial" w:cs="Arial"/>
          <w:b/>
          <w:lang w:val="es-MX"/>
        </w:rPr>
      </w:pPr>
      <w:r w:rsidRPr="00297763">
        <w:rPr>
          <w:rFonts w:ascii="Arial" w:hAnsi="Arial" w:cs="Arial"/>
          <w:b/>
          <w:lang w:val="es-MX"/>
        </w:rPr>
        <w:lastRenderedPageBreak/>
        <w:t>Otra prueba de funcionamiento</w:t>
      </w:r>
    </w:p>
    <w:p w:rsidR="00B97C6F" w:rsidRDefault="00297763" w:rsidP="00297763">
      <w:pPr>
        <w:jc w:val="both"/>
        <w:rPr>
          <w:rFonts w:ascii="Arial" w:hAnsi="Arial" w:cs="Arial"/>
          <w:lang w:val="es-MX"/>
        </w:rPr>
      </w:pPr>
      <w:r>
        <w:rPr>
          <w:rFonts w:ascii="Arial" w:hAnsi="Arial" w:cs="Arial"/>
          <w:noProof/>
          <w:lang w:val="es-MX" w:eastAsia="es-MX"/>
        </w:rPr>
        <w:drawing>
          <wp:anchor distT="0" distB="0" distL="114300" distR="114300" simplePos="0" relativeHeight="251664384" behindDoc="1" locked="0" layoutInCell="1" allowOverlap="1">
            <wp:simplePos x="0" y="0"/>
            <wp:positionH relativeFrom="column">
              <wp:posOffset>386715</wp:posOffset>
            </wp:positionH>
            <wp:positionV relativeFrom="paragraph">
              <wp:posOffset>293370</wp:posOffset>
            </wp:positionV>
            <wp:extent cx="4476750" cy="3524250"/>
            <wp:effectExtent l="19050" t="0" r="0" b="0"/>
            <wp:wrapTight wrapText="bothSides">
              <wp:wrapPolygon edited="0">
                <wp:start x="-92" y="0"/>
                <wp:lineTo x="-92" y="21483"/>
                <wp:lineTo x="21600" y="21483"/>
                <wp:lineTo x="21600" y="0"/>
                <wp:lineTo x="-92" y="0"/>
              </wp:wrapPolygon>
            </wp:wrapTight>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76750" cy="3524250"/>
                    </a:xfrm>
                    <a:prstGeom prst="rect">
                      <a:avLst/>
                    </a:prstGeom>
                    <a:noFill/>
                    <a:ln w="9525">
                      <a:noFill/>
                      <a:miter lim="800000"/>
                      <a:headEnd/>
                      <a:tailEnd/>
                    </a:ln>
                  </pic:spPr>
                </pic:pic>
              </a:graphicData>
            </a:graphic>
          </wp:anchor>
        </w:drawing>
      </w:r>
      <w:r w:rsidRPr="00297763">
        <w:rPr>
          <w:rFonts w:ascii="Arial" w:hAnsi="Arial" w:cs="Arial"/>
          <w:lang w:val="es-MX"/>
        </w:rPr>
        <w:t>Una moneda de cincuenta centavos, una de un centavo y una de cinco centavos</w:t>
      </w:r>
    </w:p>
    <w:p w:rsidR="00297763" w:rsidRDefault="00297763" w:rsidP="00297763">
      <w:pPr>
        <w:jc w:val="both"/>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p>
    <w:p w:rsidR="00297763" w:rsidRDefault="00297763" w:rsidP="00297763">
      <w:pPr>
        <w:rPr>
          <w:rFonts w:ascii="Arial" w:hAnsi="Arial" w:cs="Arial"/>
          <w:lang w:val="es-MX"/>
        </w:rPr>
      </w:pPr>
      <w:r>
        <w:rPr>
          <w:rFonts w:ascii="Arial" w:hAnsi="Arial" w:cs="Arial"/>
          <w:lang w:val="es-MX"/>
        </w:rPr>
        <w:t>Por ejemplo 2 dólares</w:t>
      </w:r>
    </w:p>
    <w:p w:rsidR="00090118" w:rsidRDefault="00090118" w:rsidP="00297763">
      <w:pPr>
        <w:rPr>
          <w:rFonts w:ascii="Arial" w:hAnsi="Arial" w:cs="Arial"/>
          <w:lang w:val="es-MX"/>
        </w:rPr>
      </w:pPr>
      <w:r>
        <w:rPr>
          <w:rFonts w:ascii="Arial" w:hAnsi="Arial" w:cs="Arial"/>
          <w:noProof/>
          <w:lang w:val="es-MX" w:eastAsia="es-MX"/>
        </w:rPr>
        <w:drawing>
          <wp:anchor distT="0" distB="0" distL="114300" distR="114300" simplePos="0" relativeHeight="251663360" behindDoc="1" locked="0" layoutInCell="1" allowOverlap="1">
            <wp:simplePos x="0" y="0"/>
            <wp:positionH relativeFrom="column">
              <wp:posOffset>386715</wp:posOffset>
            </wp:positionH>
            <wp:positionV relativeFrom="paragraph">
              <wp:posOffset>300990</wp:posOffset>
            </wp:positionV>
            <wp:extent cx="4208780" cy="3362325"/>
            <wp:effectExtent l="19050" t="0" r="1270" b="0"/>
            <wp:wrapTight wrapText="bothSides">
              <wp:wrapPolygon edited="0">
                <wp:start x="-98" y="0"/>
                <wp:lineTo x="-98" y="21539"/>
                <wp:lineTo x="21607" y="21539"/>
                <wp:lineTo x="21607" y="0"/>
                <wp:lineTo x="-98" y="0"/>
              </wp:wrapPolygon>
            </wp:wrapTight>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208780" cy="3362325"/>
                    </a:xfrm>
                    <a:prstGeom prst="rect">
                      <a:avLst/>
                    </a:prstGeom>
                    <a:noFill/>
                    <a:ln w="9525">
                      <a:noFill/>
                      <a:miter lim="800000"/>
                      <a:headEnd/>
                      <a:tailEnd/>
                    </a:ln>
                  </pic:spPr>
                </pic:pic>
              </a:graphicData>
            </a:graphic>
          </wp:anchor>
        </w:drawing>
      </w: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r>
        <w:rPr>
          <w:rFonts w:ascii="Arial" w:hAnsi="Arial" w:cs="Arial"/>
          <w:lang w:val="es-MX"/>
        </w:rPr>
        <w:lastRenderedPageBreak/>
        <w:t>Todas las Monedas</w:t>
      </w:r>
    </w:p>
    <w:p w:rsidR="00090118" w:rsidRDefault="00090118" w:rsidP="00297763">
      <w:pPr>
        <w:rPr>
          <w:rFonts w:ascii="Arial" w:hAnsi="Arial" w:cs="Arial"/>
          <w:lang w:val="es-MX"/>
        </w:rPr>
      </w:pPr>
      <w:r>
        <w:rPr>
          <w:rFonts w:ascii="Arial" w:hAnsi="Arial" w:cs="Arial"/>
          <w:noProof/>
          <w:lang w:val="es-MX" w:eastAsia="es-MX"/>
        </w:rPr>
        <w:drawing>
          <wp:anchor distT="0" distB="0" distL="114300" distR="114300" simplePos="0" relativeHeight="251665408" behindDoc="1" locked="0" layoutInCell="1" allowOverlap="1">
            <wp:simplePos x="0" y="0"/>
            <wp:positionH relativeFrom="column">
              <wp:posOffset>15240</wp:posOffset>
            </wp:positionH>
            <wp:positionV relativeFrom="paragraph">
              <wp:posOffset>-1905</wp:posOffset>
            </wp:positionV>
            <wp:extent cx="5400675" cy="4276725"/>
            <wp:effectExtent l="19050" t="0" r="9525" b="0"/>
            <wp:wrapTight wrapText="bothSides">
              <wp:wrapPolygon edited="0">
                <wp:start x="-76" y="0"/>
                <wp:lineTo x="-76" y="21552"/>
                <wp:lineTo x="21638" y="21552"/>
                <wp:lineTo x="21638" y="0"/>
                <wp:lineTo x="-76"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00675" cy="4276725"/>
                    </a:xfrm>
                    <a:prstGeom prst="rect">
                      <a:avLst/>
                    </a:prstGeom>
                    <a:noFill/>
                    <a:ln w="9525">
                      <a:noFill/>
                      <a:miter lim="800000"/>
                      <a:headEnd/>
                      <a:tailEnd/>
                    </a:ln>
                  </pic:spPr>
                </pic:pic>
              </a:graphicData>
            </a:graphic>
          </wp:anchor>
        </w:drawing>
      </w:r>
    </w:p>
    <w:p w:rsidR="00090118" w:rsidRDefault="00BD4B5B" w:rsidP="00297763">
      <w:pPr>
        <w:rPr>
          <w:rFonts w:ascii="Arial" w:hAnsi="Arial" w:cs="Arial"/>
          <w:lang w:val="es-MX"/>
        </w:rPr>
      </w:pPr>
      <w:r w:rsidRPr="00BD4B5B">
        <w:rPr>
          <w:rFonts w:ascii="Arial" w:hAnsi="Arial" w:cs="Arial"/>
          <w:b/>
          <w:lang w:val="es-MX"/>
        </w:rPr>
        <w:t>COMENTARIO.-</w:t>
      </w:r>
      <w:r>
        <w:rPr>
          <w:rFonts w:ascii="Arial" w:hAnsi="Arial" w:cs="Arial"/>
          <w:lang w:val="es-MX"/>
        </w:rPr>
        <w:t xml:space="preserve"> La parte un poco compleja es cuando existe intersección de áreas de tal manera que se descalibra el reconocimiento de cada una de las monedas.  Se realizo medidas de áreas en diferentes partes de la zona de espacio.</w:t>
      </w:r>
    </w:p>
    <w:p w:rsidR="00090118" w:rsidRDefault="00BD4B5B" w:rsidP="00297763">
      <w:pPr>
        <w:rPr>
          <w:rFonts w:ascii="Arial" w:hAnsi="Arial" w:cs="Arial"/>
          <w:lang w:val="es-MX"/>
        </w:rPr>
      </w:pPr>
      <w:r>
        <w:rPr>
          <w:rFonts w:ascii="Arial" w:hAnsi="Arial" w:cs="Arial"/>
          <w:lang w:val="es-MX"/>
        </w:rPr>
        <w:t>Excelente procedimiento aprendido, que interesantes clases, me parecen aplicaciones excelentes para el ámbito profesional</w:t>
      </w:r>
    </w:p>
    <w:p w:rsidR="00BD4B5B" w:rsidRDefault="00BD4B5B" w:rsidP="00297763">
      <w:pPr>
        <w:rPr>
          <w:rFonts w:ascii="Arial" w:hAnsi="Arial" w:cs="Arial"/>
          <w:lang w:val="es-MX"/>
        </w:rPr>
      </w:pPr>
    </w:p>
    <w:p w:rsidR="00BD4B5B" w:rsidRDefault="00BD4B5B" w:rsidP="00297763">
      <w:pPr>
        <w:rPr>
          <w:rFonts w:ascii="Arial" w:hAnsi="Arial" w:cs="Arial"/>
          <w:lang w:val="es-MX"/>
        </w:rPr>
      </w:pPr>
      <w:r>
        <w:rPr>
          <w:rFonts w:ascii="Arial" w:hAnsi="Arial" w:cs="Arial"/>
          <w:lang w:val="es-MX"/>
        </w:rPr>
        <w:t>Gracias.</w:t>
      </w: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090118" w:rsidRDefault="00090118" w:rsidP="00297763">
      <w:pPr>
        <w:rPr>
          <w:rFonts w:ascii="Arial" w:hAnsi="Arial" w:cs="Arial"/>
          <w:lang w:val="es-MX"/>
        </w:rPr>
      </w:pPr>
    </w:p>
    <w:p w:rsidR="00297763" w:rsidRPr="00297763" w:rsidRDefault="00297763" w:rsidP="00297763">
      <w:pPr>
        <w:rPr>
          <w:rFonts w:ascii="Arial" w:hAnsi="Arial" w:cs="Arial"/>
          <w:lang w:val="es-MX"/>
        </w:rPr>
      </w:pPr>
    </w:p>
    <w:sectPr w:rsidR="00297763" w:rsidRPr="00297763" w:rsidSect="00F82A9C">
      <w:headerReference w:type="default" r:id="rId16"/>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07F" w:rsidRDefault="00A5407F" w:rsidP="00D576BB">
      <w:pPr>
        <w:spacing w:after="0" w:line="240" w:lineRule="auto"/>
      </w:pPr>
      <w:r>
        <w:separator/>
      </w:r>
    </w:p>
  </w:endnote>
  <w:endnote w:type="continuationSeparator" w:id="0">
    <w:p w:rsidR="00A5407F" w:rsidRDefault="00A5407F" w:rsidP="00D57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07F" w:rsidRDefault="00A5407F" w:rsidP="00D576BB">
      <w:pPr>
        <w:spacing w:after="0" w:line="240" w:lineRule="auto"/>
      </w:pPr>
      <w:r>
        <w:separator/>
      </w:r>
    </w:p>
  </w:footnote>
  <w:footnote w:type="continuationSeparator" w:id="0">
    <w:p w:rsidR="00A5407F" w:rsidRDefault="00A5407F" w:rsidP="00D576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5AD" w:rsidRPr="00721A79" w:rsidRDefault="00315F42" w:rsidP="00CC68F0">
    <w:pPr>
      <w:pStyle w:val="Encabezado"/>
      <w:rPr>
        <w:rFonts w:ascii="Arial" w:hAnsi="Arial" w:cs="Arial"/>
        <w:sz w:val="24"/>
        <w:szCs w:val="24"/>
        <w:lang w:val="es-ES"/>
      </w:rPr>
    </w:pPr>
    <w:r w:rsidRPr="00721A79">
      <w:rPr>
        <w:rFonts w:ascii="Arial" w:hAnsi="Arial" w:cs="Arial"/>
        <w:sz w:val="24"/>
        <w:szCs w:val="24"/>
        <w:lang w:val="es-ES"/>
      </w:rPr>
      <w:t xml:space="preserve">| </w:t>
    </w:r>
    <w:r w:rsidR="001E2296" w:rsidRPr="00721A79">
      <w:rPr>
        <w:rFonts w:ascii="Arial" w:hAnsi="Arial" w:cs="Arial"/>
        <w:sz w:val="24"/>
        <w:szCs w:val="24"/>
        <w:lang w:val="es-ES"/>
      </w:rPr>
      <w:fldChar w:fldCharType="begin"/>
    </w:r>
    <w:r w:rsidRPr="00721A79">
      <w:rPr>
        <w:rFonts w:ascii="Arial" w:hAnsi="Arial" w:cs="Arial"/>
        <w:sz w:val="24"/>
        <w:szCs w:val="24"/>
        <w:lang w:val="es-ES"/>
      </w:rPr>
      <w:instrText xml:space="preserve"> PAGE   \* MERGEFORMAT </w:instrText>
    </w:r>
    <w:r w:rsidR="001E2296" w:rsidRPr="00721A79">
      <w:rPr>
        <w:rFonts w:ascii="Arial" w:hAnsi="Arial" w:cs="Arial"/>
        <w:sz w:val="24"/>
        <w:szCs w:val="24"/>
        <w:lang w:val="es-ES"/>
      </w:rPr>
      <w:fldChar w:fldCharType="separate"/>
    </w:r>
    <w:r w:rsidR="00BD4B5B" w:rsidRPr="00BD4B5B">
      <w:rPr>
        <w:rFonts w:ascii="Arial" w:hAnsi="Arial" w:cs="Arial"/>
        <w:b/>
        <w:noProof/>
        <w:sz w:val="24"/>
        <w:szCs w:val="24"/>
        <w:lang w:val="es-ES"/>
      </w:rPr>
      <w:t>10</w:t>
    </w:r>
    <w:r w:rsidR="001E2296" w:rsidRPr="00721A79">
      <w:rPr>
        <w:rFonts w:ascii="Arial" w:hAnsi="Arial" w:cs="Arial"/>
        <w:sz w:val="24"/>
        <w:szCs w:val="24"/>
        <w:lang w:val="es-ES"/>
      </w:rPr>
      <w:fldChar w:fldCharType="end"/>
    </w:r>
    <w:r w:rsidRPr="00721A79">
      <w:rPr>
        <w:rFonts w:ascii="Arial" w:hAnsi="Arial" w:cs="Arial"/>
        <w:sz w:val="24"/>
        <w:szCs w:val="24"/>
        <w:lang w:val="es-ES"/>
      </w:rPr>
      <w:t xml:space="preserve">                      </w:t>
    </w:r>
    <w:r>
      <w:rPr>
        <w:rFonts w:ascii="Arial" w:hAnsi="Arial" w:cs="Arial"/>
        <w:sz w:val="24"/>
        <w:szCs w:val="24"/>
        <w:lang w:val="es-ES"/>
      </w:rPr>
      <w:t xml:space="preserve">       Proyectos de Ingeniería Mecatrónica II</w:t>
    </w:r>
    <w:r w:rsidR="00D576BB">
      <w:rPr>
        <w:rFonts w:ascii="Arial" w:hAnsi="Arial" w:cs="Arial"/>
        <w:sz w:val="24"/>
        <w:szCs w:val="24"/>
        <w:lang w:val="es-ES"/>
      </w:rPr>
      <w:t xml:space="preserve">            18</w:t>
    </w:r>
    <w:r>
      <w:rPr>
        <w:rFonts w:ascii="Arial" w:hAnsi="Arial" w:cs="Arial"/>
        <w:sz w:val="24"/>
        <w:szCs w:val="24"/>
        <w:lang w:val="es-ES"/>
      </w:rPr>
      <w:t>/03</w:t>
    </w:r>
    <w:r w:rsidRPr="00721A79">
      <w:rPr>
        <w:rFonts w:ascii="Arial" w:hAnsi="Arial" w:cs="Arial"/>
        <w:sz w:val="24"/>
        <w:szCs w:val="24"/>
        <w:lang w:val="es-ES"/>
      </w:rPr>
      <w:t>/2010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576BB"/>
    <w:rsid w:val="00037453"/>
    <w:rsid w:val="00053581"/>
    <w:rsid w:val="00090118"/>
    <w:rsid w:val="00160C1C"/>
    <w:rsid w:val="001E2296"/>
    <w:rsid w:val="00297763"/>
    <w:rsid w:val="002B0309"/>
    <w:rsid w:val="00315F42"/>
    <w:rsid w:val="005D2107"/>
    <w:rsid w:val="007010E7"/>
    <w:rsid w:val="0081231D"/>
    <w:rsid w:val="0081725F"/>
    <w:rsid w:val="009F41E7"/>
    <w:rsid w:val="00A278B8"/>
    <w:rsid w:val="00A5407F"/>
    <w:rsid w:val="00A86562"/>
    <w:rsid w:val="00B97C6F"/>
    <w:rsid w:val="00BD4B5B"/>
    <w:rsid w:val="00BF4BDF"/>
    <w:rsid w:val="00C10C57"/>
    <w:rsid w:val="00C51E05"/>
    <w:rsid w:val="00C86574"/>
    <w:rsid w:val="00D40FC3"/>
    <w:rsid w:val="00D576BB"/>
    <w:rsid w:val="00DA30FD"/>
    <w:rsid w:val="00E97047"/>
    <w:rsid w:val="00F677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6B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576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576BB"/>
    <w:rPr>
      <w:lang w:val="es-EC"/>
    </w:rPr>
  </w:style>
  <w:style w:type="paragraph" w:styleId="Prrafodelista">
    <w:name w:val="List Paragraph"/>
    <w:basedOn w:val="Normal"/>
    <w:uiPriority w:val="34"/>
    <w:qFormat/>
    <w:rsid w:val="00D576BB"/>
    <w:pPr>
      <w:ind w:left="720"/>
      <w:contextualSpacing/>
    </w:pPr>
  </w:style>
  <w:style w:type="paragraph" w:styleId="Piedepgina">
    <w:name w:val="footer"/>
    <w:basedOn w:val="Normal"/>
    <w:link w:val="PiedepginaCar"/>
    <w:uiPriority w:val="99"/>
    <w:semiHidden/>
    <w:unhideWhenUsed/>
    <w:rsid w:val="00D576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576BB"/>
    <w:rPr>
      <w:lang w:val="es-EC"/>
    </w:rPr>
  </w:style>
  <w:style w:type="paragraph" w:styleId="Textodeglobo">
    <w:name w:val="Balloon Text"/>
    <w:basedOn w:val="Normal"/>
    <w:link w:val="TextodegloboCar"/>
    <w:uiPriority w:val="99"/>
    <w:semiHidden/>
    <w:unhideWhenUsed/>
    <w:rsid w:val="00D576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6BB"/>
    <w:rPr>
      <w:rFonts w:ascii="Tahoma" w:hAnsi="Tahoma" w:cs="Tahoma"/>
      <w:sz w:val="16"/>
      <w:szCs w:val="16"/>
      <w:lang w:val="es-EC"/>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10</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Alvarez Ortiz</dc:creator>
  <cp:keywords/>
  <dc:description/>
  <cp:lastModifiedBy>Galo Alvarez Ortiz</cp:lastModifiedBy>
  <cp:revision>7</cp:revision>
  <dcterms:created xsi:type="dcterms:W3CDTF">2010-03-18T17:39:00Z</dcterms:created>
  <dcterms:modified xsi:type="dcterms:W3CDTF">2010-03-18T20:59:00Z</dcterms:modified>
</cp:coreProperties>
</file>