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8F56B" w14:textId="090CE746" w:rsidR="00A70672" w:rsidRPr="00F112CA" w:rsidRDefault="00BE5A99" w:rsidP="00A70672">
      <w:pPr>
        <w:rPr>
          <w:b/>
          <w:bCs/>
          <w:sz w:val="32"/>
          <w:szCs w:val="32"/>
        </w:rPr>
      </w:pPr>
      <w:r>
        <w:rPr>
          <w:noProof/>
          <w:sz w:val="28"/>
          <w:szCs w:val="28"/>
        </w:rPr>
        <w:drawing>
          <wp:anchor distT="0" distB="0" distL="114300" distR="114300" simplePos="0" relativeHeight="251663360" behindDoc="1" locked="0" layoutInCell="1" allowOverlap="1" wp14:anchorId="3FC9CD6B" wp14:editId="66106623">
            <wp:simplePos x="0" y="0"/>
            <wp:positionH relativeFrom="page">
              <wp:posOffset>5076825</wp:posOffset>
            </wp:positionH>
            <wp:positionV relativeFrom="paragraph">
              <wp:posOffset>-504825</wp:posOffset>
            </wp:positionV>
            <wp:extent cx="2475016" cy="1743075"/>
            <wp:effectExtent l="0" t="0" r="1905" b="0"/>
            <wp:wrapNone/>
            <wp:docPr id="1797836163" name="Picture 1" descr="Vintage TVs on she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6163" name="Picture 1797836163" descr="Vintage TVs on shelves"/>
                    <pic:cNvPicPr/>
                  </pic:nvPicPr>
                  <pic:blipFill rotWithShape="1">
                    <a:blip r:embed="rId7" cstate="print">
                      <a:extLst>
                        <a:ext uri="{28A0092B-C50C-407E-A947-70E740481C1C}">
                          <a14:useLocalDpi xmlns:a14="http://schemas.microsoft.com/office/drawing/2010/main" val="0"/>
                        </a:ext>
                      </a:extLst>
                    </a:blip>
                    <a:srcRect l="33896" t="27637" r="19972" b="23629"/>
                    <a:stretch/>
                  </pic:blipFill>
                  <pic:spPr bwMode="auto">
                    <a:xfrm>
                      <a:off x="0" y="0"/>
                      <a:ext cx="2475016"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7E3" w:rsidRPr="004D47E3">
        <w:rPr>
          <w:b/>
          <w:bCs/>
          <w:sz w:val="32"/>
          <w:szCs w:val="32"/>
        </w:rPr>
        <w:t xml:space="preserve"> </w:t>
      </w:r>
      <w:r w:rsidR="00A70672" w:rsidRPr="00F112CA">
        <w:rPr>
          <w:b/>
          <w:bCs/>
          <w:noProof/>
          <w:sz w:val="24"/>
          <w:szCs w:val="24"/>
        </w:rPr>
        <w:drawing>
          <wp:anchor distT="0" distB="0" distL="114300" distR="114300" simplePos="0" relativeHeight="251658240" behindDoc="1" locked="0" layoutInCell="1" allowOverlap="1" wp14:anchorId="5A70A499" wp14:editId="1F0BCC95">
            <wp:simplePos x="0" y="0"/>
            <wp:positionH relativeFrom="margin">
              <wp:posOffset>-370888</wp:posOffset>
            </wp:positionH>
            <wp:positionV relativeFrom="paragraph">
              <wp:posOffset>-663778</wp:posOffset>
            </wp:positionV>
            <wp:extent cx="1607269" cy="1607269"/>
            <wp:effectExtent l="0" t="0" r="0" b="0"/>
            <wp:wrapNone/>
            <wp:docPr id="1037632327" name="Picture 1" descr="Universidades Privadas y Públicas en Panamá 2022 | Portal Universi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Privadas y Públicas en Panamá 2022 | Portal Universitari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269" cy="1607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BD612" w14:textId="1F4462AD" w:rsidR="00A70672" w:rsidRPr="00F112CA" w:rsidRDefault="00A70672" w:rsidP="00A70672">
      <w:pPr>
        <w:jc w:val="center"/>
        <w:rPr>
          <w:b/>
          <w:bCs/>
          <w:sz w:val="24"/>
          <w:szCs w:val="24"/>
        </w:rPr>
      </w:pPr>
      <w:r w:rsidRPr="00F112CA">
        <w:rPr>
          <w:b/>
          <w:bCs/>
          <w:sz w:val="24"/>
          <w:szCs w:val="24"/>
        </w:rPr>
        <w:t xml:space="preserve">Manual to Lab </w:t>
      </w:r>
      <w:r w:rsidR="00C37132">
        <w:rPr>
          <w:b/>
          <w:bCs/>
          <w:sz w:val="24"/>
          <w:szCs w:val="24"/>
        </w:rPr>
        <w:t>6</w:t>
      </w:r>
      <w:r w:rsidRPr="00F112CA">
        <w:rPr>
          <w:b/>
          <w:bCs/>
          <w:sz w:val="24"/>
          <w:szCs w:val="24"/>
        </w:rPr>
        <w:t>: PHY204</w:t>
      </w:r>
      <w:r w:rsidR="00C37132">
        <w:rPr>
          <w:b/>
          <w:bCs/>
          <w:sz w:val="24"/>
          <w:szCs w:val="24"/>
        </w:rPr>
        <w:t>9</w:t>
      </w:r>
      <w:r w:rsidRPr="00F112CA">
        <w:rPr>
          <w:b/>
          <w:bCs/>
          <w:sz w:val="24"/>
          <w:szCs w:val="24"/>
        </w:rPr>
        <w:t>C.</w:t>
      </w:r>
      <w:r w:rsidR="00DA5064" w:rsidRPr="00DA5064">
        <w:t xml:space="preserve"> </w:t>
      </w:r>
    </w:p>
    <w:p w14:paraId="21D06654" w14:textId="08A8DB0B" w:rsidR="00A70672" w:rsidRPr="00F112CA" w:rsidRDefault="00A70672" w:rsidP="00A70672">
      <w:pPr>
        <w:jc w:val="center"/>
        <w:rPr>
          <w:b/>
          <w:bCs/>
          <w:sz w:val="24"/>
          <w:szCs w:val="24"/>
        </w:rPr>
      </w:pPr>
      <w:r w:rsidRPr="00F112CA">
        <w:rPr>
          <w:b/>
          <w:bCs/>
          <w:sz w:val="24"/>
          <w:szCs w:val="24"/>
        </w:rPr>
        <w:t>Florida State University</w:t>
      </w:r>
    </w:p>
    <w:p w14:paraId="393FD941" w14:textId="46301E76" w:rsidR="00A70672" w:rsidRPr="00687F5E" w:rsidRDefault="00BE5A99" w:rsidP="00687F5E">
      <w:pPr>
        <w:jc w:val="center"/>
        <w:rPr>
          <w:b/>
          <w:bCs/>
          <w:sz w:val="24"/>
          <w:szCs w:val="24"/>
        </w:rPr>
      </w:pPr>
      <w:r>
        <w:rPr>
          <w:b/>
          <w:bCs/>
          <w:sz w:val="24"/>
          <w:szCs w:val="24"/>
        </w:rPr>
        <w:t>Cathode Ray Tubes</w:t>
      </w:r>
    </w:p>
    <w:p w14:paraId="617E5320" w14:textId="77777777" w:rsidR="00A70672" w:rsidRPr="00B27FE6" w:rsidRDefault="00A70672" w:rsidP="00A70672">
      <w:pPr>
        <w:jc w:val="both"/>
        <w:rPr>
          <w:b/>
          <w:bCs/>
          <w:sz w:val="28"/>
          <w:szCs w:val="28"/>
        </w:rPr>
      </w:pPr>
      <w:r w:rsidRPr="00B27FE6">
        <w:rPr>
          <w:b/>
          <w:bCs/>
          <w:sz w:val="28"/>
          <w:szCs w:val="28"/>
        </w:rPr>
        <w:t>About labs in this class</w:t>
      </w:r>
    </w:p>
    <w:p w14:paraId="4647DB86" w14:textId="087F03C6" w:rsidR="00A70672" w:rsidRDefault="00A70672" w:rsidP="00A70672">
      <w:pPr>
        <w:jc w:val="both"/>
        <w:rPr>
          <w:sz w:val="28"/>
          <w:szCs w:val="28"/>
        </w:rPr>
      </w:pPr>
      <w:r>
        <w:rPr>
          <w:sz w:val="28"/>
          <w:szCs w:val="28"/>
        </w:rPr>
        <w:t xml:space="preserve">The labs in this class will have general instructions, and many things need to be figured out by the students. I will be answering any specific questions the students may have without completely giving away the key to the puzzle. </w:t>
      </w:r>
      <w:r w:rsidRPr="00F112CA">
        <w:rPr>
          <w:b/>
          <w:bCs/>
          <w:sz w:val="28"/>
          <w:szCs w:val="28"/>
        </w:rPr>
        <w:t xml:space="preserve">Answer the questions and record your measurements in </w:t>
      </w:r>
      <w:r>
        <w:rPr>
          <w:b/>
          <w:bCs/>
          <w:sz w:val="28"/>
          <w:szCs w:val="28"/>
        </w:rPr>
        <w:t xml:space="preserve">your lab </w:t>
      </w:r>
      <w:r w:rsidR="00C96A2E">
        <w:rPr>
          <w:b/>
          <w:bCs/>
          <w:sz w:val="28"/>
          <w:szCs w:val="28"/>
        </w:rPr>
        <w:t>notebook,</w:t>
      </w:r>
      <w:r>
        <w:rPr>
          <w:b/>
          <w:bCs/>
          <w:sz w:val="28"/>
          <w:szCs w:val="28"/>
        </w:rPr>
        <w:t xml:space="preserve"> and then submit the notebook at the end of the activity</w:t>
      </w:r>
      <w:r w:rsidRPr="00F112CA">
        <w:rPr>
          <w:b/>
          <w:bCs/>
          <w:sz w:val="28"/>
          <w:szCs w:val="28"/>
        </w:rPr>
        <w:t>.</w:t>
      </w:r>
      <w:r w:rsidR="003C52FD">
        <w:rPr>
          <w:b/>
          <w:bCs/>
          <w:sz w:val="28"/>
          <w:szCs w:val="28"/>
        </w:rPr>
        <w:t xml:space="preserve"> </w:t>
      </w:r>
    </w:p>
    <w:p w14:paraId="4DBD88E8" w14:textId="3573A9BD" w:rsidR="00A70672" w:rsidRPr="00F112CA" w:rsidRDefault="00A70672" w:rsidP="00A70672">
      <w:pPr>
        <w:jc w:val="both"/>
        <w:rPr>
          <w:b/>
          <w:bCs/>
          <w:sz w:val="28"/>
          <w:szCs w:val="28"/>
        </w:rPr>
      </w:pPr>
      <w:r w:rsidRPr="00F112CA">
        <w:rPr>
          <w:b/>
          <w:bCs/>
          <w:sz w:val="28"/>
          <w:szCs w:val="28"/>
        </w:rPr>
        <w:t>About this lab</w:t>
      </w:r>
    </w:p>
    <w:p w14:paraId="2F86DADB" w14:textId="24D85A54" w:rsidR="00593465" w:rsidRDefault="00C40FC7" w:rsidP="00DA5064">
      <w:pPr>
        <w:jc w:val="both"/>
        <w:rPr>
          <w:sz w:val="28"/>
          <w:szCs w:val="28"/>
        </w:rPr>
      </w:pPr>
      <w:r>
        <w:rPr>
          <w:sz w:val="28"/>
          <w:szCs w:val="28"/>
        </w:rPr>
        <w:t xml:space="preserve">In this </w:t>
      </w:r>
      <w:r w:rsidR="00C96A2E">
        <w:rPr>
          <w:sz w:val="28"/>
          <w:szCs w:val="28"/>
        </w:rPr>
        <w:t>lab,</w:t>
      </w:r>
      <w:r>
        <w:rPr>
          <w:sz w:val="28"/>
          <w:szCs w:val="28"/>
        </w:rPr>
        <w:t xml:space="preserve"> </w:t>
      </w:r>
      <w:r w:rsidR="006D53BF">
        <w:rPr>
          <w:sz w:val="28"/>
          <w:szCs w:val="28"/>
        </w:rPr>
        <w:t xml:space="preserve">you are asked to explore the functioning of a cathode </w:t>
      </w:r>
      <w:r w:rsidR="00C37132">
        <w:rPr>
          <w:sz w:val="28"/>
          <w:szCs w:val="28"/>
        </w:rPr>
        <w:t>ray</w:t>
      </w:r>
      <w:r w:rsidR="006D53BF">
        <w:rPr>
          <w:sz w:val="28"/>
          <w:szCs w:val="28"/>
        </w:rPr>
        <w:t xml:space="preserve"> tube (CRT). Cathode Rays Tube </w:t>
      </w:r>
      <w:r w:rsidR="006D53BF" w:rsidRPr="006D53BF">
        <w:rPr>
          <w:sz w:val="28"/>
          <w:szCs w:val="28"/>
        </w:rPr>
        <w:t>powered all the displays of the p</w:t>
      </w:r>
      <w:r w:rsidR="006D53BF">
        <w:rPr>
          <w:sz w:val="28"/>
          <w:szCs w:val="28"/>
        </w:rPr>
        <w:t xml:space="preserve">ast and are still used in </w:t>
      </w:r>
      <w:r w:rsidR="006D53BF">
        <w:rPr>
          <w:sz w:val="28"/>
          <w:szCs w:val="28"/>
        </w:rPr>
        <w:br/>
        <w:t>X-ray medical imaging and by video gamers looking for a retro feel for their games, and zero motion blur. We will learn some aspects of how they work in this lab through experimentation. Figure 1 shows the panel you will be working with. DO NOT TOUCH THE “INTENSITY” AND “FOCUS” CABLES. You will uniquely be working with the B+, B- cables, and the COM and GROUND Cables on the other side of the panel.</w:t>
      </w:r>
      <w:r w:rsidR="00731FB1">
        <w:rPr>
          <w:sz w:val="28"/>
          <w:szCs w:val="28"/>
        </w:rPr>
        <w:t xml:space="preserve"> </w:t>
      </w:r>
      <w:r w:rsidR="00731FB1" w:rsidRPr="00731FB1">
        <w:rPr>
          <w:b/>
          <w:bCs/>
          <w:sz w:val="28"/>
          <w:szCs w:val="28"/>
        </w:rPr>
        <w:t>Whoever is handling the cables should be wearing the electrician gloves provided</w:t>
      </w:r>
      <w:r w:rsidR="00731FB1">
        <w:rPr>
          <w:b/>
          <w:bCs/>
          <w:sz w:val="28"/>
          <w:szCs w:val="28"/>
        </w:rPr>
        <w:t xml:space="preserve"> and have shoes with rubber soles for extra safety</w:t>
      </w:r>
      <w:r w:rsidR="00731FB1" w:rsidRPr="00731FB1">
        <w:rPr>
          <w:b/>
          <w:bCs/>
          <w:sz w:val="28"/>
          <w:szCs w:val="28"/>
        </w:rPr>
        <w:t>.</w:t>
      </w:r>
    </w:p>
    <w:p w14:paraId="103DC42D" w14:textId="181DFF09" w:rsidR="000F6461" w:rsidRDefault="000F6461" w:rsidP="000F6461">
      <w:pPr>
        <w:jc w:val="both"/>
        <w:rPr>
          <w:sz w:val="28"/>
          <w:szCs w:val="28"/>
        </w:rPr>
      </w:pPr>
      <w:r>
        <w:rPr>
          <w:noProof/>
          <w:sz w:val="28"/>
          <w:szCs w:val="28"/>
        </w:rPr>
        <w:lastRenderedPageBreak/>
        <mc:AlternateContent>
          <mc:Choice Requires="wpi">
            <w:drawing>
              <wp:anchor distT="0" distB="0" distL="114300" distR="114300" simplePos="0" relativeHeight="251691008" behindDoc="0" locked="0" layoutInCell="1" allowOverlap="1" wp14:anchorId="51CDAEC5" wp14:editId="142BB2D6">
                <wp:simplePos x="0" y="0"/>
                <wp:positionH relativeFrom="column">
                  <wp:posOffset>2678340</wp:posOffset>
                </wp:positionH>
                <wp:positionV relativeFrom="paragraph">
                  <wp:posOffset>3962145</wp:posOffset>
                </wp:positionV>
                <wp:extent cx="417960" cy="448560"/>
                <wp:effectExtent l="57150" t="57150" r="39370" b="46990"/>
                <wp:wrapNone/>
                <wp:docPr id="2033879801" name="Ink 34"/>
                <wp:cNvGraphicFramePr/>
                <a:graphic xmlns:a="http://schemas.openxmlformats.org/drawingml/2006/main">
                  <a:graphicData uri="http://schemas.microsoft.com/office/word/2010/wordprocessingInk">
                    <w14:contentPart bwMode="auto" r:id="rId9">
                      <w14:nvContentPartPr>
                        <w14:cNvContentPartPr/>
                      </w14:nvContentPartPr>
                      <w14:xfrm>
                        <a:off x="0" y="0"/>
                        <a:ext cx="417960" cy="448560"/>
                      </w14:xfrm>
                    </w14:contentPart>
                  </a:graphicData>
                </a:graphic>
              </wp:anchor>
            </w:drawing>
          </mc:Choice>
          <mc:Fallback>
            <w:pict>
              <v:shapetype w14:anchorId="1A55AB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10.2pt;margin-top:311.3pt;width:34.3pt;height:36.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">
                <v:imagedata r:id="rId10" o:title=""/>
              </v:shape>
            </w:pict>
          </mc:Fallback>
        </mc:AlternateContent>
      </w:r>
      <w:r>
        <w:rPr>
          <w:noProof/>
          <w:sz w:val="28"/>
          <w:szCs w:val="28"/>
        </w:rPr>
        <mc:AlternateContent>
          <mc:Choice Requires="wpi">
            <w:drawing>
              <wp:anchor distT="0" distB="0" distL="114300" distR="114300" simplePos="0" relativeHeight="251689984" behindDoc="0" locked="0" layoutInCell="1" allowOverlap="1" wp14:anchorId="44C5563C" wp14:editId="7AE86A9F">
                <wp:simplePos x="0" y="0"/>
                <wp:positionH relativeFrom="column">
                  <wp:posOffset>4438015</wp:posOffset>
                </wp:positionH>
                <wp:positionV relativeFrom="paragraph">
                  <wp:posOffset>3481070</wp:posOffset>
                </wp:positionV>
                <wp:extent cx="400785" cy="274085"/>
                <wp:effectExtent l="57150" t="57150" r="56515" b="50165"/>
                <wp:wrapNone/>
                <wp:docPr id="1175269100" name="Ink 33"/>
                <wp:cNvGraphicFramePr/>
                <a:graphic xmlns:a="http://schemas.openxmlformats.org/drawingml/2006/main">
                  <a:graphicData uri="http://schemas.microsoft.com/office/word/2010/wordprocessingInk">
                    <w14:contentPart bwMode="auto" r:id="rId11">
                      <w14:nvContentPartPr>
                        <w14:cNvContentPartPr/>
                      </w14:nvContentPartPr>
                      <w14:xfrm>
                        <a:off x="0" y="0"/>
                        <a:ext cx="400785" cy="274085"/>
                      </w14:xfrm>
                    </w14:contentPart>
                  </a:graphicData>
                </a:graphic>
              </wp:anchor>
            </w:drawing>
          </mc:Choice>
          <mc:Fallback>
            <w:pict>
              <v:shape w14:anchorId="09207DD2" id="Ink 33" o:spid="_x0000_s1026" type="#_x0000_t75" style="position:absolute;margin-left:348.75pt;margin-top:273.4pt;width:32.95pt;height:2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">
                <v:imagedata r:id="rId1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09957F6C" wp14:editId="7412AC71">
                <wp:simplePos x="0" y="0"/>
                <wp:positionH relativeFrom="column">
                  <wp:posOffset>3837940</wp:posOffset>
                </wp:positionH>
                <wp:positionV relativeFrom="paragraph">
                  <wp:posOffset>3999865</wp:posOffset>
                </wp:positionV>
                <wp:extent cx="343545" cy="332640"/>
                <wp:effectExtent l="57150" t="57150" r="56515" b="48895"/>
                <wp:wrapNone/>
                <wp:docPr id="1925516642" name="Ink 30"/>
                <wp:cNvGraphicFramePr/>
                <a:graphic xmlns:a="http://schemas.openxmlformats.org/drawingml/2006/main">
                  <a:graphicData uri="http://schemas.microsoft.com/office/word/2010/wordprocessingInk">
                    <w14:contentPart bwMode="auto" r:id="rId13">
                      <w14:nvContentPartPr>
                        <w14:cNvContentPartPr/>
                      </w14:nvContentPartPr>
                      <w14:xfrm>
                        <a:off x="0" y="0"/>
                        <a:ext cx="343545" cy="332640"/>
                      </w14:xfrm>
                    </w14:contentPart>
                  </a:graphicData>
                </a:graphic>
              </wp:anchor>
            </w:drawing>
          </mc:Choice>
          <mc:Fallback>
            <w:pict>
              <v:shape w14:anchorId="08B83A49" id="Ink 30" o:spid="_x0000_s1026" type="#_x0000_t75" style="position:absolute;margin-left:301.5pt;margin-top:314.25pt;width:28.45pt;height:27.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">
                <v:imagedata r:id="rId14"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4CDA5C26" wp14:editId="301C50D6">
                <wp:simplePos x="0" y="0"/>
                <wp:positionH relativeFrom="column">
                  <wp:posOffset>4228465</wp:posOffset>
                </wp:positionH>
                <wp:positionV relativeFrom="paragraph">
                  <wp:posOffset>1028065</wp:posOffset>
                </wp:positionV>
                <wp:extent cx="675585" cy="890270"/>
                <wp:effectExtent l="57150" t="57150" r="48895" b="43180"/>
                <wp:wrapNone/>
                <wp:docPr id="1959111734" name="Ink 27"/>
                <wp:cNvGraphicFramePr/>
                <a:graphic xmlns:a="http://schemas.openxmlformats.org/drawingml/2006/main">
                  <a:graphicData uri="http://schemas.microsoft.com/office/word/2010/wordprocessingInk">
                    <w14:contentPart bwMode="auto" r:id="rId15">
                      <w14:nvContentPartPr>
                        <w14:cNvContentPartPr/>
                      </w14:nvContentPartPr>
                      <w14:xfrm>
                        <a:off x="0" y="0"/>
                        <a:ext cx="675585" cy="890270"/>
                      </w14:xfrm>
                    </w14:contentPart>
                  </a:graphicData>
                </a:graphic>
              </wp:anchor>
            </w:drawing>
          </mc:Choice>
          <mc:Fallback>
            <w:pict>
              <v:shape w14:anchorId="0ED8D746" id="Ink 27" o:spid="_x0000_s1026" type="#_x0000_t75" style="position:absolute;margin-left:332.25pt;margin-top:80.25pt;width:54.65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">
                <v:imagedata r:id="rId16" o:title=""/>
              </v:shape>
            </w:pict>
          </mc:Fallback>
        </mc:AlternateContent>
      </w:r>
      <w:r>
        <w:rPr>
          <w:noProof/>
          <w:sz w:val="28"/>
          <w:szCs w:val="28"/>
        </w:rPr>
        <mc:AlternateContent>
          <mc:Choice Requires="wpi">
            <w:drawing>
              <wp:anchor distT="0" distB="0" distL="114300" distR="114300" simplePos="0" relativeHeight="251677696" behindDoc="0" locked="0" layoutInCell="1" allowOverlap="1" wp14:anchorId="10804015" wp14:editId="35C6A48A">
                <wp:simplePos x="0" y="0"/>
                <wp:positionH relativeFrom="column">
                  <wp:posOffset>2645940</wp:posOffset>
                </wp:positionH>
                <wp:positionV relativeFrom="paragraph">
                  <wp:posOffset>4426905</wp:posOffset>
                </wp:positionV>
                <wp:extent cx="735840" cy="469080"/>
                <wp:effectExtent l="57150" t="57150" r="45720" b="45720"/>
                <wp:wrapNone/>
                <wp:docPr id="474625912" name="Ink 20"/>
                <wp:cNvGraphicFramePr/>
                <a:graphic xmlns:a="http://schemas.openxmlformats.org/drawingml/2006/main">
                  <a:graphicData uri="http://schemas.microsoft.com/office/word/2010/wordprocessingInk">
                    <w14:contentPart bwMode="auto" r:id="rId17">
                      <w14:nvContentPartPr>
                        <w14:cNvContentPartPr/>
                      </w14:nvContentPartPr>
                      <w14:xfrm>
                        <a:off x="0" y="0"/>
                        <a:ext cx="735840" cy="469080"/>
                      </w14:xfrm>
                    </w14:contentPart>
                  </a:graphicData>
                </a:graphic>
              </wp:anchor>
            </w:drawing>
          </mc:Choice>
          <mc:Fallback>
            <w:pict>
              <v:shape w14:anchorId="4694F87F" id="Ink 20" o:spid="_x0000_s1026" type="#_x0000_t75" style="position:absolute;margin-left:207.65pt;margin-top:347.9pt;width:59.4pt;height:38.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">
                <v:imagedata r:id="rId18" o:title=""/>
              </v:shape>
            </w:pict>
          </mc:Fallback>
        </mc:AlternateContent>
      </w:r>
      <w:r>
        <w:rPr>
          <w:noProof/>
          <w:sz w:val="28"/>
          <w:szCs w:val="28"/>
        </w:rPr>
        <mc:AlternateContent>
          <mc:Choice Requires="wpi">
            <w:drawing>
              <wp:anchor distT="0" distB="0" distL="114300" distR="114300" simplePos="0" relativeHeight="251676672" behindDoc="0" locked="0" layoutInCell="1" allowOverlap="1" wp14:anchorId="5FA278FE" wp14:editId="5D9A0742">
                <wp:simplePos x="0" y="0"/>
                <wp:positionH relativeFrom="column">
                  <wp:posOffset>2769235</wp:posOffset>
                </wp:positionH>
                <wp:positionV relativeFrom="paragraph">
                  <wp:posOffset>3485515</wp:posOffset>
                </wp:positionV>
                <wp:extent cx="2567305" cy="1534160"/>
                <wp:effectExtent l="57150" t="57150" r="42545" b="46990"/>
                <wp:wrapNone/>
                <wp:docPr id="277333860" name="Ink 19"/>
                <wp:cNvGraphicFramePr/>
                <a:graphic xmlns:a="http://schemas.openxmlformats.org/drawingml/2006/main">
                  <a:graphicData uri="http://schemas.microsoft.com/office/word/2010/wordprocessingInk">
                    <w14:contentPart bwMode="auto" r:id="rId19">
                      <w14:nvContentPartPr>
                        <w14:cNvContentPartPr/>
                      </w14:nvContentPartPr>
                      <w14:xfrm>
                        <a:off x="0" y="0"/>
                        <a:ext cx="2567305" cy="1534160"/>
                      </w14:xfrm>
                    </w14:contentPart>
                  </a:graphicData>
                </a:graphic>
              </wp:anchor>
            </w:drawing>
          </mc:Choice>
          <mc:Fallback>
            <w:pict>
              <v:shape w14:anchorId="723D7ED4" id="Ink 19" o:spid="_x0000_s1026" type="#_x0000_t75" style="position:absolute;margin-left:217.35pt;margin-top:273.75pt;width:203.55pt;height:122.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">
                <v:imagedata r:id="rId20" o:title=""/>
              </v:shape>
            </w:pict>
          </mc:Fallback>
        </mc:AlternateContent>
      </w:r>
      <w:r>
        <w:rPr>
          <w:noProof/>
          <w:sz w:val="28"/>
          <w:szCs w:val="28"/>
        </w:rPr>
        <mc:AlternateContent>
          <mc:Choice Requires="wpi">
            <w:drawing>
              <wp:anchor distT="0" distB="0" distL="114300" distR="114300" simplePos="0" relativeHeight="251672576" behindDoc="0" locked="0" layoutInCell="1" allowOverlap="1" wp14:anchorId="00A2AA4A" wp14:editId="25AD9C1E">
                <wp:simplePos x="0" y="0"/>
                <wp:positionH relativeFrom="column">
                  <wp:posOffset>3779220</wp:posOffset>
                </wp:positionH>
                <wp:positionV relativeFrom="paragraph">
                  <wp:posOffset>3416745</wp:posOffset>
                </wp:positionV>
                <wp:extent cx="481320" cy="451440"/>
                <wp:effectExtent l="57150" t="57150" r="52705" b="44450"/>
                <wp:wrapNone/>
                <wp:docPr id="234201092"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481320" cy="451440"/>
                      </w14:xfrm>
                    </w14:contentPart>
                  </a:graphicData>
                </a:graphic>
              </wp:anchor>
            </w:drawing>
          </mc:Choice>
          <mc:Fallback>
            <w:pict>
              <v:shape w14:anchorId="24A88581" id="Ink 15" o:spid="_x0000_s1026" type="#_x0000_t75" style="position:absolute;margin-left:296.9pt;margin-top:268.35pt;width:39.35pt;height:3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">
                <v:imagedata r:id="rId22" o:title=""/>
              </v:shape>
            </w:pict>
          </mc:Fallback>
        </mc:AlternateContent>
      </w:r>
      <w:r>
        <w:rPr>
          <w:noProof/>
          <w:sz w:val="28"/>
          <w:szCs w:val="28"/>
        </w:rPr>
        <mc:AlternateContent>
          <mc:Choice Requires="wpi">
            <w:drawing>
              <wp:anchor distT="0" distB="0" distL="114300" distR="114300" simplePos="0" relativeHeight="251671552" behindDoc="0" locked="0" layoutInCell="1" allowOverlap="1" wp14:anchorId="75261D4B" wp14:editId="08548FFD">
                <wp:simplePos x="0" y="0"/>
                <wp:positionH relativeFrom="column">
                  <wp:posOffset>4360980</wp:posOffset>
                </wp:positionH>
                <wp:positionV relativeFrom="paragraph">
                  <wp:posOffset>151185</wp:posOffset>
                </wp:positionV>
                <wp:extent cx="555120" cy="441720"/>
                <wp:effectExtent l="57150" t="57150" r="54610" b="53975"/>
                <wp:wrapNone/>
                <wp:docPr id="592695171"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555120" cy="441720"/>
                      </w14:xfrm>
                    </w14:contentPart>
                  </a:graphicData>
                </a:graphic>
              </wp:anchor>
            </w:drawing>
          </mc:Choice>
          <mc:Fallback>
            <w:pict>
              <v:shape w14:anchorId="5E38A07D" id="Ink 14" o:spid="_x0000_s1026" type="#_x0000_t75" style="position:absolute;margin-left:342.7pt;margin-top:11.2pt;width:45.1pt;height:36.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">
                <v:imagedata r:id="rId24" o:title=""/>
              </v:shape>
            </w:pict>
          </mc:Fallback>
        </mc:AlternateContent>
      </w:r>
      <w:r>
        <w:rPr>
          <w:noProof/>
          <w:sz w:val="28"/>
          <w:szCs w:val="28"/>
        </w:rPr>
        <mc:AlternateContent>
          <mc:Choice Requires="wpi">
            <w:drawing>
              <wp:anchor distT="0" distB="0" distL="114300" distR="114300" simplePos="0" relativeHeight="251670528" behindDoc="0" locked="0" layoutInCell="1" allowOverlap="1" wp14:anchorId="17069D99" wp14:editId="62F49882">
                <wp:simplePos x="0" y="0"/>
                <wp:positionH relativeFrom="column">
                  <wp:posOffset>2760780</wp:posOffset>
                </wp:positionH>
                <wp:positionV relativeFrom="paragraph">
                  <wp:posOffset>190065</wp:posOffset>
                </wp:positionV>
                <wp:extent cx="450000" cy="451440"/>
                <wp:effectExtent l="57150" t="57150" r="45720" b="44450"/>
                <wp:wrapNone/>
                <wp:docPr id="757266121"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450000" cy="451440"/>
                      </w14:xfrm>
                    </w14:contentPart>
                  </a:graphicData>
                </a:graphic>
              </wp:anchor>
            </w:drawing>
          </mc:Choice>
          <mc:Fallback>
            <w:pict>
              <v:shape w14:anchorId="5FA105E1" id="Ink 13" o:spid="_x0000_s1026" type="#_x0000_t75" style="position:absolute;margin-left:216.7pt;margin-top:14.25pt;width:36.85pt;height:3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">
                <v:imagedata r:id="rId26" o:title=""/>
              </v:shape>
            </w:pict>
          </mc:Fallback>
        </mc:AlternateContent>
      </w:r>
      <w:r>
        <w:rPr>
          <w:noProof/>
          <w:sz w:val="28"/>
          <w:szCs w:val="28"/>
        </w:rPr>
        <mc:AlternateContent>
          <mc:Choice Requires="wpi">
            <w:drawing>
              <wp:anchor distT="0" distB="0" distL="114300" distR="114300" simplePos="0" relativeHeight="251669504" behindDoc="0" locked="0" layoutInCell="1" allowOverlap="1" wp14:anchorId="0E5D2806" wp14:editId="2697994D">
                <wp:simplePos x="0" y="0"/>
                <wp:positionH relativeFrom="column">
                  <wp:posOffset>3209290</wp:posOffset>
                </wp:positionH>
                <wp:positionV relativeFrom="paragraph">
                  <wp:posOffset>161290</wp:posOffset>
                </wp:positionV>
                <wp:extent cx="1064115" cy="533880"/>
                <wp:effectExtent l="57150" t="57150" r="41275" b="57150"/>
                <wp:wrapNone/>
                <wp:docPr id="77127806" name="Ink 11"/>
                <wp:cNvGraphicFramePr/>
                <a:graphic xmlns:a="http://schemas.openxmlformats.org/drawingml/2006/main">
                  <a:graphicData uri="http://schemas.microsoft.com/office/word/2010/wordprocessingInk">
                    <w14:contentPart bwMode="auto" r:id="rId27">
                      <w14:nvContentPartPr>
                        <w14:cNvContentPartPr/>
                      </w14:nvContentPartPr>
                      <w14:xfrm>
                        <a:off x="0" y="0"/>
                        <a:ext cx="1064115" cy="533880"/>
                      </w14:xfrm>
                    </w14:contentPart>
                  </a:graphicData>
                </a:graphic>
              </wp:anchor>
            </w:drawing>
          </mc:Choice>
          <mc:Fallback>
            <w:pict>
              <v:shape w14:anchorId="0C206B58" id="Ink 11" o:spid="_x0000_s1026" type="#_x0000_t75" style="position:absolute;margin-left:252pt;margin-top:12pt;width:85.25pt;height:4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">
                <v:imagedata r:id="rId28"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FF21FFA" wp14:editId="1275CB37">
                <wp:simplePos x="0" y="0"/>
                <wp:positionH relativeFrom="column">
                  <wp:posOffset>3190620</wp:posOffset>
                </wp:positionH>
                <wp:positionV relativeFrom="paragraph">
                  <wp:posOffset>263865</wp:posOffset>
                </wp:positionV>
                <wp:extent cx="524520" cy="345600"/>
                <wp:effectExtent l="57150" t="57150" r="46990" b="54610"/>
                <wp:wrapNone/>
                <wp:docPr id="1262448348"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524520" cy="345600"/>
                      </w14:xfrm>
                    </w14:contentPart>
                  </a:graphicData>
                </a:graphic>
              </wp:anchor>
            </w:drawing>
          </mc:Choice>
          <mc:Fallback>
            <w:pict>
              <v:shape w14:anchorId="51A12629" id="Ink 4" o:spid="_x0000_s1026" type="#_x0000_t75" style="position:absolute;margin-left:250.55pt;margin-top:20.1pt;width:42.7pt;height:28.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">
                <v:imagedata r:id="rId30" o:title=""/>
              </v:shape>
            </w:pict>
          </mc:Fallback>
        </mc:AlternateContent>
      </w:r>
      <w:r w:rsidRPr="000F6461">
        <w:rPr>
          <w:noProof/>
          <w:sz w:val="28"/>
          <w:szCs w:val="28"/>
        </w:rPr>
        <w:drawing>
          <wp:inline distT="0" distB="0" distL="0" distR="0" wp14:anchorId="6CC6587E" wp14:editId="5C7CC921">
            <wp:extent cx="5237374" cy="5575027"/>
            <wp:effectExtent l="2540" t="0" r="4445" b="4445"/>
            <wp:docPr id="968216890" name="Picture 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6890" name="Picture 3" descr="A close-up of a circuit board&#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7724" t="52265"/>
                    <a:stretch/>
                  </pic:blipFill>
                  <pic:spPr bwMode="auto">
                    <a:xfrm rot="16200000">
                      <a:off x="0" y="0"/>
                      <a:ext cx="5259997" cy="5599109"/>
                    </a:xfrm>
                    <a:prstGeom prst="rect">
                      <a:avLst/>
                    </a:prstGeom>
                    <a:noFill/>
                    <a:ln>
                      <a:noFill/>
                    </a:ln>
                    <a:extLst>
                      <a:ext uri="{53640926-AAD7-44D8-BBD7-CCE9431645EC}">
                        <a14:shadowObscured xmlns:a14="http://schemas.microsoft.com/office/drawing/2010/main"/>
                      </a:ext>
                    </a:extLst>
                  </pic:spPr>
                </pic:pic>
              </a:graphicData>
            </a:graphic>
          </wp:inline>
        </w:drawing>
      </w:r>
    </w:p>
    <w:p w14:paraId="19164EC9" w14:textId="61C889BE" w:rsidR="000F6461" w:rsidRPr="000F6461" w:rsidRDefault="000F6461" w:rsidP="000F6461">
      <w:pPr>
        <w:jc w:val="both"/>
        <w:rPr>
          <w:sz w:val="28"/>
          <w:szCs w:val="28"/>
        </w:rPr>
      </w:pPr>
      <w:r>
        <w:rPr>
          <w:sz w:val="28"/>
          <w:szCs w:val="28"/>
        </w:rPr>
        <w:t>Figure 1: CRT Circuit. Crossed out are the parts of the circuits you should not touch/experiment with. Circled in green are the things you will experiment with.</w:t>
      </w:r>
    </w:p>
    <w:p w14:paraId="03BC1C0B" w14:textId="77777777" w:rsidR="006D53BF" w:rsidRPr="006D53BF" w:rsidRDefault="006D53BF" w:rsidP="00DA5064">
      <w:pPr>
        <w:jc w:val="both"/>
        <w:rPr>
          <w:sz w:val="28"/>
          <w:szCs w:val="28"/>
        </w:rPr>
      </w:pPr>
    </w:p>
    <w:p w14:paraId="4286E9B8" w14:textId="78FD66EB" w:rsidR="00DA5064" w:rsidRDefault="00DA5064" w:rsidP="00DA5064">
      <w:pPr>
        <w:jc w:val="both"/>
        <w:rPr>
          <w:sz w:val="28"/>
          <w:szCs w:val="28"/>
        </w:rPr>
      </w:pPr>
      <w:r w:rsidRPr="00DA5064">
        <w:rPr>
          <w:b/>
          <w:bCs/>
          <w:sz w:val="28"/>
          <w:szCs w:val="28"/>
        </w:rPr>
        <w:t>Activity 1:</w:t>
      </w:r>
      <w:r>
        <w:rPr>
          <w:b/>
          <w:bCs/>
          <w:sz w:val="28"/>
          <w:szCs w:val="28"/>
        </w:rPr>
        <w:t xml:space="preserve"> </w:t>
      </w:r>
      <w:r w:rsidR="000F6461">
        <w:rPr>
          <w:sz w:val="28"/>
          <w:szCs w:val="28"/>
        </w:rPr>
        <w:t>Cautiously plug in the CRT.</w:t>
      </w:r>
    </w:p>
    <w:p w14:paraId="4F75FCC5" w14:textId="5008C3CE" w:rsidR="000F6461" w:rsidRDefault="000F6461" w:rsidP="00DA5064">
      <w:pPr>
        <w:jc w:val="both"/>
        <w:rPr>
          <w:sz w:val="28"/>
          <w:szCs w:val="28"/>
        </w:rPr>
      </w:pPr>
      <w:r w:rsidRPr="000F6461">
        <w:rPr>
          <w:b/>
          <w:bCs/>
          <w:sz w:val="28"/>
          <w:szCs w:val="28"/>
        </w:rPr>
        <w:t>Question 1</w:t>
      </w:r>
      <w:r>
        <w:rPr>
          <w:sz w:val="28"/>
          <w:szCs w:val="28"/>
        </w:rPr>
        <w:t>: Does a circuit element become visibly hot</w:t>
      </w:r>
      <w:r w:rsidRPr="000F6461">
        <w:rPr>
          <w:sz w:val="28"/>
          <w:szCs w:val="28"/>
        </w:rPr>
        <w:t>?</w:t>
      </w:r>
      <w:r>
        <w:rPr>
          <w:sz w:val="28"/>
          <w:szCs w:val="28"/>
        </w:rPr>
        <w:t xml:space="preserve"> Does it happen immediately? Explain this phenomenon.</w:t>
      </w:r>
    </w:p>
    <w:p w14:paraId="43B7CB71" w14:textId="0DE38325" w:rsidR="000F6461" w:rsidRDefault="000F6461" w:rsidP="00DA5064">
      <w:pPr>
        <w:jc w:val="both"/>
        <w:rPr>
          <w:sz w:val="28"/>
          <w:szCs w:val="28"/>
        </w:rPr>
      </w:pPr>
      <w:r w:rsidRPr="000F6461">
        <w:rPr>
          <w:b/>
          <w:bCs/>
          <w:sz w:val="28"/>
          <w:szCs w:val="28"/>
        </w:rPr>
        <w:t>Activity 2.</w:t>
      </w:r>
      <w:r>
        <w:rPr>
          <w:b/>
          <w:bCs/>
          <w:sz w:val="28"/>
          <w:szCs w:val="28"/>
        </w:rPr>
        <w:t xml:space="preserve"> </w:t>
      </w:r>
      <w:r>
        <w:rPr>
          <w:sz w:val="28"/>
          <w:szCs w:val="28"/>
        </w:rPr>
        <w:t xml:space="preserve">Now that the chamber contains an electron beam, we will change certain parameters of the system to investigate its behavior. First, </w:t>
      </w:r>
      <w:r w:rsidR="00731FB1">
        <w:rPr>
          <w:sz w:val="28"/>
          <w:szCs w:val="28"/>
        </w:rPr>
        <w:t xml:space="preserve">with the multimeter, measure the AC voltage through the resistance below the number </w:t>
      </w:r>
      <w:r w:rsidR="00731FB1">
        <w:rPr>
          <w:sz w:val="28"/>
          <w:szCs w:val="28"/>
        </w:rPr>
        <w:lastRenderedPageBreak/>
        <w:t>17. This circuit feeds the B+ terminals. Do you get a reading or is the voltage DC</w:t>
      </w:r>
      <w:r w:rsidR="00731FB1" w:rsidRPr="00731FB1">
        <w:rPr>
          <w:sz w:val="28"/>
          <w:szCs w:val="28"/>
        </w:rPr>
        <w:t>?</w:t>
      </w:r>
    </w:p>
    <w:p w14:paraId="40CAFC26" w14:textId="752C46D3" w:rsidR="00731FB1" w:rsidRDefault="00731FB1" w:rsidP="00DA5064">
      <w:pPr>
        <w:jc w:val="both"/>
        <w:rPr>
          <w:sz w:val="28"/>
          <w:szCs w:val="28"/>
        </w:rPr>
      </w:pPr>
      <w:r w:rsidRPr="00731FB1">
        <w:rPr>
          <w:b/>
          <w:bCs/>
          <w:sz w:val="28"/>
          <w:szCs w:val="28"/>
        </w:rPr>
        <w:t>Question 2:</w:t>
      </w:r>
      <w:r>
        <w:rPr>
          <w:b/>
          <w:bCs/>
          <w:sz w:val="28"/>
          <w:szCs w:val="28"/>
        </w:rPr>
        <w:t xml:space="preserve"> </w:t>
      </w:r>
      <w:r>
        <w:rPr>
          <w:sz w:val="28"/>
          <w:szCs w:val="28"/>
        </w:rPr>
        <w:t>Why is the voltage related to the magnetic field Alternating</w:t>
      </w:r>
      <w:r w:rsidRPr="00731FB1">
        <w:rPr>
          <w:sz w:val="28"/>
          <w:szCs w:val="28"/>
        </w:rPr>
        <w:t>?</w:t>
      </w:r>
    </w:p>
    <w:p w14:paraId="039B5B7C" w14:textId="6B9E14ED" w:rsidR="00731FB1" w:rsidRDefault="00731FB1" w:rsidP="00DA5064">
      <w:pPr>
        <w:jc w:val="both"/>
        <w:rPr>
          <w:sz w:val="28"/>
          <w:szCs w:val="28"/>
        </w:rPr>
      </w:pPr>
      <w:r w:rsidRPr="00731FB1">
        <w:rPr>
          <w:b/>
          <w:bCs/>
          <w:sz w:val="28"/>
          <w:szCs w:val="28"/>
        </w:rPr>
        <w:t>Activity 3:</w:t>
      </w:r>
      <w:r>
        <w:rPr>
          <w:b/>
          <w:bCs/>
          <w:sz w:val="28"/>
          <w:szCs w:val="28"/>
        </w:rPr>
        <w:t xml:space="preserve"> </w:t>
      </w:r>
      <w:r>
        <w:rPr>
          <w:sz w:val="28"/>
          <w:szCs w:val="28"/>
        </w:rPr>
        <w:t>Now unplug the B+ cable. What happens</w:t>
      </w:r>
      <w:r w:rsidRPr="00731FB1">
        <w:rPr>
          <w:sz w:val="28"/>
          <w:szCs w:val="28"/>
        </w:rPr>
        <w:t>?</w:t>
      </w:r>
      <w:r>
        <w:rPr>
          <w:sz w:val="28"/>
          <w:szCs w:val="28"/>
        </w:rPr>
        <w:t xml:space="preserve"> Describe it in your notebook.</w:t>
      </w:r>
    </w:p>
    <w:p w14:paraId="3FC8B51C" w14:textId="136E0A2C" w:rsidR="00731FB1" w:rsidRDefault="00731FB1" w:rsidP="00731FB1">
      <w:pPr>
        <w:jc w:val="both"/>
        <w:rPr>
          <w:sz w:val="28"/>
          <w:szCs w:val="28"/>
        </w:rPr>
      </w:pPr>
      <w:r w:rsidRPr="00731FB1">
        <w:rPr>
          <w:b/>
          <w:bCs/>
          <w:sz w:val="28"/>
          <w:szCs w:val="28"/>
        </w:rPr>
        <w:t>Activity 4:</w:t>
      </w:r>
      <w:r>
        <w:rPr>
          <w:b/>
          <w:bCs/>
          <w:sz w:val="28"/>
          <w:szCs w:val="28"/>
        </w:rPr>
        <w:t xml:space="preserve"> </w:t>
      </w:r>
      <w:r>
        <w:rPr>
          <w:sz w:val="28"/>
          <w:szCs w:val="28"/>
        </w:rPr>
        <w:t xml:space="preserve">Now plug it </w:t>
      </w:r>
      <w:proofErr w:type="gramStart"/>
      <w:r>
        <w:rPr>
          <w:sz w:val="28"/>
          <w:szCs w:val="28"/>
        </w:rPr>
        <w:t>to</w:t>
      </w:r>
      <w:proofErr w:type="gramEnd"/>
      <w:r>
        <w:rPr>
          <w:sz w:val="28"/>
          <w:szCs w:val="28"/>
        </w:rPr>
        <w:t xml:space="preserve"> the B- terminal. What happens</w:t>
      </w:r>
      <w:r w:rsidRPr="00731FB1">
        <w:rPr>
          <w:sz w:val="28"/>
          <w:szCs w:val="28"/>
        </w:rPr>
        <w:t>?</w:t>
      </w:r>
      <w:r>
        <w:rPr>
          <w:sz w:val="28"/>
          <w:szCs w:val="28"/>
        </w:rPr>
        <w:t xml:space="preserve"> Describe it in your notebook. Plug the cable back to the B+ terminal.</w:t>
      </w:r>
    </w:p>
    <w:p w14:paraId="4E252F01" w14:textId="037A8616" w:rsidR="00731FB1" w:rsidRPr="00731FB1" w:rsidRDefault="00731FB1" w:rsidP="00DA5064">
      <w:pPr>
        <w:jc w:val="both"/>
        <w:rPr>
          <w:sz w:val="28"/>
          <w:szCs w:val="28"/>
        </w:rPr>
      </w:pPr>
      <w:r w:rsidRPr="00731FB1">
        <w:rPr>
          <w:b/>
          <w:bCs/>
          <w:sz w:val="28"/>
          <w:szCs w:val="28"/>
        </w:rPr>
        <w:t>Activity 5:</w:t>
      </w:r>
      <w:r>
        <w:rPr>
          <w:b/>
          <w:bCs/>
          <w:sz w:val="28"/>
          <w:szCs w:val="28"/>
        </w:rPr>
        <w:t xml:space="preserve"> </w:t>
      </w:r>
      <w:r>
        <w:rPr>
          <w:sz w:val="28"/>
          <w:szCs w:val="28"/>
        </w:rPr>
        <w:t xml:space="preserve">Using the cables </w:t>
      </w:r>
      <w:r w:rsidR="00C37132">
        <w:rPr>
          <w:sz w:val="28"/>
          <w:szCs w:val="28"/>
        </w:rPr>
        <w:t>on</w:t>
      </w:r>
      <w:r>
        <w:rPr>
          <w:sz w:val="28"/>
          <w:szCs w:val="28"/>
        </w:rPr>
        <w:t xml:space="preserve"> the other side of the panel (always with one side of the cable in COM or ground), test what the HORZ and VERT terminals do. What is the voltage between GRND and VERT, and between GRND and HORZ when they are disconnected</w:t>
      </w:r>
      <w:r w:rsidRPr="00731FB1">
        <w:rPr>
          <w:sz w:val="28"/>
          <w:szCs w:val="28"/>
        </w:rPr>
        <w:t>?</w:t>
      </w:r>
    </w:p>
    <w:p w14:paraId="3CD040DC" w14:textId="79B5E897" w:rsidR="00731FB1" w:rsidRDefault="00731FB1" w:rsidP="00DA5064">
      <w:pPr>
        <w:jc w:val="both"/>
        <w:rPr>
          <w:sz w:val="28"/>
          <w:szCs w:val="28"/>
        </w:rPr>
      </w:pPr>
      <w:r w:rsidRPr="00731FB1">
        <w:rPr>
          <w:b/>
          <w:bCs/>
          <w:sz w:val="28"/>
          <w:szCs w:val="28"/>
        </w:rPr>
        <w:t>Question 3</w:t>
      </w:r>
      <w:r>
        <w:rPr>
          <w:b/>
          <w:bCs/>
          <w:sz w:val="28"/>
          <w:szCs w:val="28"/>
        </w:rPr>
        <w:t xml:space="preserve"> </w:t>
      </w:r>
      <w:r w:rsidRPr="00731FB1">
        <w:rPr>
          <w:sz w:val="28"/>
          <w:szCs w:val="28"/>
        </w:rPr>
        <w:t>What i</w:t>
      </w:r>
      <w:r>
        <w:rPr>
          <w:sz w:val="28"/>
          <w:szCs w:val="28"/>
        </w:rPr>
        <w:t xml:space="preserve">s the nature of the voltage </w:t>
      </w:r>
      <w:r w:rsidR="00C37132">
        <w:rPr>
          <w:sz w:val="28"/>
          <w:szCs w:val="28"/>
        </w:rPr>
        <w:t>on</w:t>
      </w:r>
      <w:r>
        <w:rPr>
          <w:sz w:val="28"/>
          <w:szCs w:val="28"/>
        </w:rPr>
        <w:t xml:space="preserve"> this side of the panel?</w:t>
      </w:r>
    </w:p>
    <w:p w14:paraId="4C7C19EB" w14:textId="4FFB1EA4" w:rsidR="00731FB1" w:rsidRDefault="00731FB1" w:rsidP="00DA5064">
      <w:pPr>
        <w:jc w:val="both"/>
        <w:rPr>
          <w:sz w:val="28"/>
          <w:szCs w:val="28"/>
        </w:rPr>
      </w:pPr>
      <w:r w:rsidRPr="00731FB1">
        <w:rPr>
          <w:b/>
          <w:bCs/>
          <w:sz w:val="28"/>
          <w:szCs w:val="28"/>
        </w:rPr>
        <w:t>Activity 6</w:t>
      </w:r>
      <w:r>
        <w:rPr>
          <w:b/>
          <w:bCs/>
          <w:sz w:val="28"/>
          <w:szCs w:val="28"/>
        </w:rPr>
        <w:t xml:space="preserve"> </w:t>
      </w:r>
      <w:r>
        <w:rPr>
          <w:sz w:val="28"/>
          <w:szCs w:val="28"/>
        </w:rPr>
        <w:t>Move the electron beam significantly upwards. Move the electron beam significantly downwards. Only manipulate the DC side of the board.</w:t>
      </w:r>
    </w:p>
    <w:p w14:paraId="1BBDA451" w14:textId="3DA9E588" w:rsidR="00731FB1" w:rsidRDefault="00731FB1" w:rsidP="00DA5064">
      <w:pPr>
        <w:jc w:val="both"/>
        <w:rPr>
          <w:sz w:val="28"/>
          <w:szCs w:val="28"/>
        </w:rPr>
      </w:pPr>
      <w:r w:rsidRPr="00731FB1">
        <w:rPr>
          <w:b/>
          <w:bCs/>
          <w:sz w:val="28"/>
          <w:szCs w:val="28"/>
        </w:rPr>
        <w:t>Question</w:t>
      </w:r>
      <w:r>
        <w:rPr>
          <w:b/>
          <w:bCs/>
          <w:sz w:val="28"/>
          <w:szCs w:val="28"/>
        </w:rPr>
        <w:t xml:space="preserve"> 5</w:t>
      </w:r>
      <w:r>
        <w:rPr>
          <w:sz w:val="28"/>
          <w:szCs w:val="28"/>
        </w:rPr>
        <w:t xml:space="preserve"> Draw your best guess </w:t>
      </w:r>
      <w:proofErr w:type="gramStart"/>
      <w:r>
        <w:rPr>
          <w:sz w:val="28"/>
          <w:szCs w:val="28"/>
        </w:rPr>
        <w:t>of</w:t>
      </w:r>
      <w:proofErr w:type="gramEnd"/>
      <w:r>
        <w:rPr>
          <w:sz w:val="28"/>
          <w:szCs w:val="28"/>
        </w:rPr>
        <w:t xml:space="preserve"> a circuit diagram for this side of the board.</w:t>
      </w:r>
    </w:p>
    <w:p w14:paraId="160D7955" w14:textId="3731F06A" w:rsidR="00731FB1" w:rsidRDefault="00731FB1" w:rsidP="00DA5064">
      <w:pPr>
        <w:jc w:val="both"/>
        <w:rPr>
          <w:sz w:val="28"/>
          <w:szCs w:val="28"/>
        </w:rPr>
      </w:pPr>
      <w:r w:rsidRPr="00C37132">
        <w:rPr>
          <w:b/>
          <w:bCs/>
          <w:sz w:val="28"/>
          <w:szCs w:val="28"/>
        </w:rPr>
        <w:t>Question 6:</w:t>
      </w:r>
      <w:r>
        <w:rPr>
          <w:sz w:val="28"/>
          <w:szCs w:val="28"/>
        </w:rPr>
        <w:t xml:space="preserve"> Estimate the strength of the electric field that deflects the electron vertically inside the tube</w:t>
      </w:r>
    </w:p>
    <w:p w14:paraId="1CCC3AEA" w14:textId="1BC2E560" w:rsidR="00731FB1" w:rsidRDefault="00731FB1" w:rsidP="00731FB1">
      <w:pPr>
        <w:jc w:val="both"/>
        <w:rPr>
          <w:sz w:val="28"/>
          <w:szCs w:val="28"/>
        </w:rPr>
      </w:pPr>
      <w:r w:rsidRPr="00C37132">
        <w:rPr>
          <w:b/>
          <w:bCs/>
          <w:sz w:val="28"/>
          <w:szCs w:val="28"/>
        </w:rPr>
        <w:t>Question 7:</w:t>
      </w:r>
      <w:r>
        <w:rPr>
          <w:sz w:val="28"/>
          <w:szCs w:val="28"/>
        </w:rPr>
        <w:t xml:space="preserve"> Estimate the strength of the electric field that deflects the electron vertically inside the tube</w:t>
      </w:r>
    </w:p>
    <w:p w14:paraId="040DA3FF" w14:textId="5408C2C0" w:rsidR="00DA3B11" w:rsidRPr="00DA3B11" w:rsidRDefault="00731FB1" w:rsidP="00DA5064">
      <w:pPr>
        <w:jc w:val="both"/>
        <w:rPr>
          <w:sz w:val="28"/>
          <w:szCs w:val="28"/>
        </w:rPr>
      </w:pPr>
      <w:r w:rsidRPr="00C37132">
        <w:rPr>
          <w:b/>
          <w:bCs/>
          <w:sz w:val="28"/>
          <w:szCs w:val="28"/>
        </w:rPr>
        <w:t>Question 8:</w:t>
      </w:r>
      <w:r>
        <w:rPr>
          <w:sz w:val="28"/>
          <w:szCs w:val="28"/>
        </w:rPr>
        <w:t xml:space="preserve"> Recall your initial experiments with the magnetic field</w:t>
      </w:r>
      <w:r w:rsidR="00C37132">
        <w:rPr>
          <w:sz w:val="28"/>
          <w:szCs w:val="28"/>
        </w:rPr>
        <w:t xml:space="preserve"> (Activities 2 3, and 4)</w:t>
      </w:r>
      <w:r>
        <w:rPr>
          <w:sz w:val="28"/>
          <w:szCs w:val="28"/>
        </w:rPr>
        <w:t xml:space="preserve">. What is the </w:t>
      </w:r>
      <w:r w:rsidR="00C37132">
        <w:rPr>
          <w:sz w:val="28"/>
          <w:szCs w:val="28"/>
        </w:rPr>
        <w:t>function of the magnetic field in this CRT</w:t>
      </w:r>
      <w:r w:rsidR="00C37132" w:rsidRPr="00C37132">
        <w:rPr>
          <w:sz w:val="28"/>
          <w:szCs w:val="28"/>
        </w:rPr>
        <w:t>?</w:t>
      </w:r>
    </w:p>
    <w:p w14:paraId="17C6BCE8" w14:textId="4D8E4022" w:rsidR="00DA5064" w:rsidRPr="00DA3B11" w:rsidRDefault="00DA5064" w:rsidP="00DA5064">
      <w:pPr>
        <w:jc w:val="both"/>
        <w:rPr>
          <w:sz w:val="28"/>
          <w:szCs w:val="28"/>
        </w:rPr>
      </w:pPr>
    </w:p>
    <w:p w14:paraId="5A2A9AF0" w14:textId="77777777" w:rsidR="00593465" w:rsidRPr="00DA3B11" w:rsidRDefault="00593465" w:rsidP="004939D1">
      <w:pPr>
        <w:jc w:val="both"/>
        <w:rPr>
          <w:sz w:val="28"/>
          <w:szCs w:val="28"/>
        </w:rPr>
      </w:pPr>
    </w:p>
    <w:p w14:paraId="1BF47FBD" w14:textId="77777777" w:rsidR="001628F2" w:rsidRPr="00DA3B11" w:rsidRDefault="001628F2" w:rsidP="004939D1">
      <w:pPr>
        <w:jc w:val="both"/>
        <w:rPr>
          <w:rFonts w:eastAsiaTheme="minorEastAsia"/>
          <w:sz w:val="28"/>
          <w:szCs w:val="28"/>
        </w:rPr>
      </w:pPr>
    </w:p>
    <w:p w14:paraId="6890339B" w14:textId="5D817937" w:rsidR="00BB4C07" w:rsidRPr="00DA3B11" w:rsidRDefault="00BB4C07" w:rsidP="00A70672">
      <w:pPr>
        <w:jc w:val="both"/>
        <w:rPr>
          <w:rFonts w:eastAsiaTheme="minorEastAsia"/>
          <w:sz w:val="28"/>
          <w:szCs w:val="28"/>
        </w:rPr>
      </w:pPr>
    </w:p>
    <w:sectPr w:rsidR="00BB4C07" w:rsidRPr="00DA3B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A16174" w14:textId="77777777" w:rsidR="00106165" w:rsidRDefault="00106165" w:rsidP="003D409E">
      <w:pPr>
        <w:spacing w:after="0" w:line="240" w:lineRule="auto"/>
      </w:pPr>
      <w:r>
        <w:separator/>
      </w:r>
    </w:p>
  </w:endnote>
  <w:endnote w:type="continuationSeparator" w:id="0">
    <w:p w14:paraId="5755CEEE" w14:textId="77777777" w:rsidR="00106165" w:rsidRDefault="00106165" w:rsidP="003D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AE0D9E" w14:textId="77777777" w:rsidR="00106165" w:rsidRDefault="00106165" w:rsidP="003D409E">
      <w:pPr>
        <w:spacing w:after="0" w:line="240" w:lineRule="auto"/>
      </w:pPr>
      <w:r>
        <w:separator/>
      </w:r>
    </w:p>
  </w:footnote>
  <w:footnote w:type="continuationSeparator" w:id="0">
    <w:p w14:paraId="2708CAFD" w14:textId="77777777" w:rsidR="00106165" w:rsidRDefault="00106165" w:rsidP="003D40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72"/>
    <w:rsid w:val="00022673"/>
    <w:rsid w:val="000B2E88"/>
    <w:rsid w:val="000F6461"/>
    <w:rsid w:val="00106165"/>
    <w:rsid w:val="001628F2"/>
    <w:rsid w:val="00175753"/>
    <w:rsid w:val="001866A3"/>
    <w:rsid w:val="0019340D"/>
    <w:rsid w:val="001B6E4C"/>
    <w:rsid w:val="001C5C7B"/>
    <w:rsid w:val="001F2F46"/>
    <w:rsid w:val="002015E5"/>
    <w:rsid w:val="00271603"/>
    <w:rsid w:val="00295C0D"/>
    <w:rsid w:val="00296813"/>
    <w:rsid w:val="002B7BFE"/>
    <w:rsid w:val="002E009B"/>
    <w:rsid w:val="00327793"/>
    <w:rsid w:val="003972A6"/>
    <w:rsid w:val="003C52FD"/>
    <w:rsid w:val="003D409E"/>
    <w:rsid w:val="003D51A5"/>
    <w:rsid w:val="003D6069"/>
    <w:rsid w:val="00427AA1"/>
    <w:rsid w:val="004939D1"/>
    <w:rsid w:val="004C6A17"/>
    <w:rsid w:val="004D47E3"/>
    <w:rsid w:val="00537E93"/>
    <w:rsid w:val="00593465"/>
    <w:rsid w:val="00613DEA"/>
    <w:rsid w:val="00622F3C"/>
    <w:rsid w:val="00647E4D"/>
    <w:rsid w:val="00672365"/>
    <w:rsid w:val="00687F5E"/>
    <w:rsid w:val="006D53BF"/>
    <w:rsid w:val="0070437D"/>
    <w:rsid w:val="00710D84"/>
    <w:rsid w:val="00731FB1"/>
    <w:rsid w:val="00736BE3"/>
    <w:rsid w:val="00750519"/>
    <w:rsid w:val="007731A7"/>
    <w:rsid w:val="007D507F"/>
    <w:rsid w:val="007D6869"/>
    <w:rsid w:val="0089183D"/>
    <w:rsid w:val="008B4A4F"/>
    <w:rsid w:val="008F4BF7"/>
    <w:rsid w:val="00932BD7"/>
    <w:rsid w:val="00955F3D"/>
    <w:rsid w:val="009F69F4"/>
    <w:rsid w:val="00A70672"/>
    <w:rsid w:val="00AC78E2"/>
    <w:rsid w:val="00BB4C07"/>
    <w:rsid w:val="00BE5A99"/>
    <w:rsid w:val="00BF3BB6"/>
    <w:rsid w:val="00C042C9"/>
    <w:rsid w:val="00C37132"/>
    <w:rsid w:val="00C40FC7"/>
    <w:rsid w:val="00C82EC5"/>
    <w:rsid w:val="00C96A2E"/>
    <w:rsid w:val="00CC2EED"/>
    <w:rsid w:val="00D24D39"/>
    <w:rsid w:val="00D31603"/>
    <w:rsid w:val="00D3394C"/>
    <w:rsid w:val="00DA2BA3"/>
    <w:rsid w:val="00DA3B11"/>
    <w:rsid w:val="00DA5064"/>
    <w:rsid w:val="00E02012"/>
    <w:rsid w:val="00EE2D29"/>
    <w:rsid w:val="00F154B8"/>
    <w:rsid w:val="00F97438"/>
    <w:rsid w:val="00FB07A9"/>
    <w:rsid w:val="00FB2E11"/>
    <w:rsid w:val="00FB5E6E"/>
    <w:rsid w:val="00FF6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93C"/>
  <w15:chartTrackingRefBased/>
  <w15:docId w15:val="{D5221E8E-D008-4D29-98C6-70B088AB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72"/>
  </w:style>
  <w:style w:type="paragraph" w:styleId="Heading1">
    <w:name w:val="heading 1"/>
    <w:basedOn w:val="Normal"/>
    <w:next w:val="Normal"/>
    <w:link w:val="Heading1Char"/>
    <w:uiPriority w:val="9"/>
    <w:qFormat/>
    <w:rsid w:val="00A706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6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6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6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6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6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6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6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6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6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6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6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6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6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6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6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672"/>
    <w:rPr>
      <w:rFonts w:eastAsiaTheme="majorEastAsia" w:cstheme="majorBidi"/>
      <w:color w:val="272727" w:themeColor="text1" w:themeTint="D8"/>
    </w:rPr>
  </w:style>
  <w:style w:type="paragraph" w:styleId="Title">
    <w:name w:val="Title"/>
    <w:basedOn w:val="Normal"/>
    <w:next w:val="Normal"/>
    <w:link w:val="TitleChar"/>
    <w:uiPriority w:val="10"/>
    <w:qFormat/>
    <w:rsid w:val="00A706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6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6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6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672"/>
    <w:pPr>
      <w:spacing w:before="160"/>
      <w:jc w:val="center"/>
    </w:pPr>
    <w:rPr>
      <w:i/>
      <w:iCs/>
      <w:color w:val="404040" w:themeColor="text1" w:themeTint="BF"/>
    </w:rPr>
  </w:style>
  <w:style w:type="character" w:customStyle="1" w:styleId="QuoteChar">
    <w:name w:val="Quote Char"/>
    <w:basedOn w:val="DefaultParagraphFont"/>
    <w:link w:val="Quote"/>
    <w:uiPriority w:val="29"/>
    <w:rsid w:val="00A70672"/>
    <w:rPr>
      <w:i/>
      <w:iCs/>
      <w:color w:val="404040" w:themeColor="text1" w:themeTint="BF"/>
    </w:rPr>
  </w:style>
  <w:style w:type="paragraph" w:styleId="ListParagraph">
    <w:name w:val="List Paragraph"/>
    <w:basedOn w:val="Normal"/>
    <w:uiPriority w:val="34"/>
    <w:qFormat/>
    <w:rsid w:val="00A70672"/>
    <w:pPr>
      <w:ind w:left="720"/>
      <w:contextualSpacing/>
    </w:pPr>
  </w:style>
  <w:style w:type="character" w:styleId="IntenseEmphasis">
    <w:name w:val="Intense Emphasis"/>
    <w:basedOn w:val="DefaultParagraphFont"/>
    <w:uiPriority w:val="21"/>
    <w:qFormat/>
    <w:rsid w:val="00A70672"/>
    <w:rPr>
      <w:i/>
      <w:iCs/>
      <w:color w:val="0F4761" w:themeColor="accent1" w:themeShade="BF"/>
    </w:rPr>
  </w:style>
  <w:style w:type="paragraph" w:styleId="IntenseQuote">
    <w:name w:val="Intense Quote"/>
    <w:basedOn w:val="Normal"/>
    <w:next w:val="Normal"/>
    <w:link w:val="IntenseQuoteChar"/>
    <w:uiPriority w:val="30"/>
    <w:qFormat/>
    <w:rsid w:val="00A70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672"/>
    <w:rPr>
      <w:i/>
      <w:iCs/>
      <w:color w:val="0F4761" w:themeColor="accent1" w:themeShade="BF"/>
    </w:rPr>
  </w:style>
  <w:style w:type="character" w:styleId="IntenseReference">
    <w:name w:val="Intense Reference"/>
    <w:basedOn w:val="DefaultParagraphFont"/>
    <w:uiPriority w:val="32"/>
    <w:qFormat/>
    <w:rsid w:val="00A70672"/>
    <w:rPr>
      <w:b/>
      <w:bCs/>
      <w:smallCaps/>
      <w:color w:val="0F4761" w:themeColor="accent1" w:themeShade="BF"/>
      <w:spacing w:val="5"/>
    </w:rPr>
  </w:style>
  <w:style w:type="table" w:styleId="TableGrid">
    <w:name w:val="Table Grid"/>
    <w:basedOn w:val="TableNormal"/>
    <w:uiPriority w:val="39"/>
    <w:rsid w:val="00A70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0672"/>
    <w:rPr>
      <w:color w:val="467886" w:themeColor="hyperlink"/>
      <w:u w:val="single"/>
    </w:rPr>
  </w:style>
  <w:style w:type="character" w:styleId="FollowedHyperlink">
    <w:name w:val="FollowedHyperlink"/>
    <w:basedOn w:val="DefaultParagraphFont"/>
    <w:uiPriority w:val="99"/>
    <w:semiHidden/>
    <w:unhideWhenUsed/>
    <w:rsid w:val="00A70672"/>
    <w:rPr>
      <w:color w:val="96607D" w:themeColor="followedHyperlink"/>
      <w:u w:val="single"/>
    </w:rPr>
  </w:style>
  <w:style w:type="character" w:styleId="PlaceholderText">
    <w:name w:val="Placeholder Text"/>
    <w:basedOn w:val="DefaultParagraphFont"/>
    <w:uiPriority w:val="99"/>
    <w:semiHidden/>
    <w:rsid w:val="001866A3"/>
    <w:rPr>
      <w:color w:val="666666"/>
    </w:rPr>
  </w:style>
  <w:style w:type="paragraph" w:styleId="FootnoteText">
    <w:name w:val="footnote text"/>
    <w:basedOn w:val="Normal"/>
    <w:link w:val="FootnoteTextChar"/>
    <w:uiPriority w:val="99"/>
    <w:semiHidden/>
    <w:unhideWhenUsed/>
    <w:rsid w:val="003D40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09E"/>
    <w:rPr>
      <w:sz w:val="20"/>
      <w:szCs w:val="20"/>
    </w:rPr>
  </w:style>
  <w:style w:type="character" w:styleId="FootnoteReference">
    <w:name w:val="footnote reference"/>
    <w:basedOn w:val="DefaultParagraphFont"/>
    <w:uiPriority w:val="99"/>
    <w:semiHidden/>
    <w:unhideWhenUsed/>
    <w:rsid w:val="003D40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64223">
      <w:bodyDiv w:val="1"/>
      <w:marLeft w:val="0"/>
      <w:marRight w:val="0"/>
      <w:marTop w:val="0"/>
      <w:marBottom w:val="0"/>
      <w:divBdr>
        <w:top w:val="none" w:sz="0" w:space="0" w:color="auto"/>
        <w:left w:val="none" w:sz="0" w:space="0" w:color="auto"/>
        <w:bottom w:val="none" w:sz="0" w:space="0" w:color="auto"/>
        <w:right w:val="none" w:sz="0" w:space="0" w:color="auto"/>
      </w:divBdr>
    </w:div>
    <w:div w:id="89215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customXml" Target="ink/ink7.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customXml" Target="ink/ink1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10.xml"/><Relationship Id="rId30" Type="http://schemas.openxmlformats.org/officeDocument/2006/relationships/image" Target="media/image13.png"/><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37.781"/>
    </inkml:context>
    <inkml:brush xml:id="br0">
      <inkml:brushProperty name="width" value="0.05" units="cm"/>
      <inkml:brushProperty name="height" value="0.05" units="cm"/>
      <inkml:brushProperty name="color" value="#008C3A"/>
    </inkml:brush>
  </inkml:definitions>
  <inkml:trace contextRef="#ctx0" brushRef="#br0">391 0 24575,'-6'16'0,"0"0"0,-1-1 0,0 0 0,-2-1 0,1 0 0,-2 0 0,0-1 0,-23 24 0,0-7 0,-2-1 0,-39 25 0,57-42 0,0 1 0,0 1 0,2 0 0,0 1 0,-22 28 0,33-38 0,0 0 0,1 1 0,-1-1 0,1 1 0,1 0 0,-1 0 0,1 0 0,0 0 0,0 0 0,0 0 0,1 1 0,0-1 0,0 1 0,1-1 0,0 0 0,0 1 0,0-1 0,1 1 0,0-1 0,0 0 0,1 1 0,3 7 0,139 266 0,-131-256 0,30 46 0,3-1 0,65 74 0,-100-129 0,1 0 0,0-1 0,1 0 0,1-1 0,25 18 0,-29-24 0,0-1 0,0-1 0,1 1 0,-1-1 0,1-1 0,0 0 0,-1-1 0,2 0 0,-1 0 0,18-1 0,-8 0 0,-1-1 0,1-1 0,24-5 0,-36 4 0,-1-1 0,1 1 0,-1-2 0,1 1 0,-1-1 0,0 0 0,0-1 0,-1 0 0,14-12 0,16-20 0,-1-2 0,-2-2 0,49-76 0,-53 73 0,-16 23 0,2 1 0,31-32 0,-41 46 0,0-2 0,0 1 0,-1 0 0,0-1 0,-1 0 0,0 0 0,0-1 0,-1 1 0,0-1 0,0 0 0,-1 1 0,0-1 0,0 0 0,-1-14 0,0 15 0,-1 0 0,0 0 0,0 0 0,-1 0 0,0 1 0,-1-1 0,0 0 0,0 1 0,0-1 0,-1 1 0,0 0 0,0 0 0,-1 0 0,0 0 0,-1 0 0,-8-10 0,-1 4 0,0-1 0,1 0 0,1-1 0,0-1 0,1 1 0,1-2 0,-14-29 0,15 27 0,-1 1 0,0 0 0,-1 0 0,-15-17 0,-26-42 0,39 53 0,6 8 0,-2 1 0,0 0 0,-21-27 0,25 37 0,1 1 0,-1-1 0,0 1 0,0 1 0,0-1 0,-1 1 0,1 0 0,-1 0 0,0 0 0,1 1 0,-1 0 0,0 0 0,-1 0 0,-10-1 0,-38-1 0,1 3 0,-56 5 0,-7 0 0,38-5-1365,57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27.457"/>
    </inkml:context>
    <inkml:brush xml:id="br0">
      <inkml:brushProperty name="width" value="0.05" units="cm"/>
      <inkml:brushProperty name="height" value="0.05" units="cm"/>
      <inkml:brushProperty name="color" value="#E71224"/>
    </inkml:brush>
  </inkml:definitions>
  <inkml:trace contextRef="#ctx0" brushRef="#br0">0 159 24575,'5'2'0,"0"0"0,-1 0 0,1 1 0,0-1 0,-1 1 0,0 0 0,0 0 0,0 0 0,0 1 0,0-1 0,-1 1 0,5 6 0,15 11 0,61 50 0,-2 3 0,-4 3 0,99 129 0,-160-185 0,1-1 0,1-1 0,0 0 0,1-2 0,1 0 0,1-1 0,1-1 0,27 13 0,38 18 0,13 4 0,-80-42 0,-1-1 0,-1 1 0,27 15 0,-40-19 0,0 0 0,0 0 0,0 1 0,-1 0 0,0 0 0,0 0 0,0 0 0,0 1 0,-1 0 0,6 12 0,11 18 0,2-1 0,48 58 0,-70-92-81,-1-1 32,1 1-1,-1-1 1,1 1 0,-1-1-1,1 1 1,-1-1-1,0 1 1,1 0 0,-1-1-1,1 1 1,-1-1-1,0 1 1,0 0 0,1-1-1,-1 1 1,0 0-1,0-1 1,0 1 0,0 0-1,0 0 1,0-1 0,0 1-1,0 0 1,0-1-1,0 2 1</inkml:trace>
  <inkml:trace contextRef="#ctx0" brushRef="#br0" timeOffset="1873">1667 1271 24575,'11'0'0,"-1"-1"0,1 0 0,-1-1 0,1-1 0,-1 1 0,0-2 0,0 1 0,0-1 0,-1-1 0,18-10 0,3-6 0,52-46 0,-53 41 0,37-24 0,-41 34 0,0-1 0,-1-1 0,-1-2 0,27-27 0,130-129 0,-40 43 0,159-170 0,-285 290-227,1 0-1,1 1 1,0 0-1,0 1 1,34-15-1,-33 19-6598</inkml:trace>
  <inkml:trace contextRef="#ctx0" brushRef="#br0" timeOffset="3421.2">1667 0 24575,'4'1'0,"-1"0"0,1 0 0,0 0 0,-1 1 0,1-1 0,-1 1 0,0 0 0,5 4 0,3 0 0,30 20 0,-2 1 0,0 3 0,61 61 0,-69-57 0,-1 2 0,45 72 0,-23-31 0,396 507 0,-290-396 0,-114-133 0,-37-44 0,0-1 0,1 0 0,0 0 0,1-1 0,0 0 0,0-1 0,1 0 0,16 11 0,-18-13-114,1 0 1,-1 1-1,0 0 0,0 1 0,-1 0 1,0 0-1,0 0 0,-1 1 0,0 0 1,-1 0-1,7 15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20.576"/>
    </inkml:context>
    <inkml:brush xml:id="br0">
      <inkml:brushProperty name="width" value="0.05" units="cm"/>
      <inkml:brushProperty name="height" value="0.05" units="cm"/>
      <inkml:brushProperty name="color" value="#E71224"/>
    </inkml:brush>
  </inkml:definitions>
  <inkml:trace contextRef="#ctx0" brushRef="#br0">0 959 24575,'10'0'0,"1"-1"0,-1-1 0,0 0 0,0 0 0,1-1 0,-2 0 0,1-1 0,0 0 0,-1 0 0,0-1 0,0 0 0,9-8 0,12-10 0,-1-1 0,26-29 0,-15 14 0,165-138 0,-74 68 0,31-27 0,-149 129 0,0 0 0,0 1 0,0 1 0,0 0 0,1 1 0,0 0 0,0 1 0,0 1 0,23-1 0,-24 1 0,30-1 0,67 3 0,23-1 0,-128 0 0,0-1 0,0 1 0,0-1 0,-1 0 0,1 0 0,0 0 0,-1 0 0,1-1 0,-1 0 0,0 0 0,0 0 0,0-1 0,0 1 0,0-1 0,-1 0 0,0 0 0,4-6 0,7-11 0,-2 0 0,14-30 0,-17 33 0,7-16-25,21-39-1315,-20 49-5486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30.675"/>
    </inkml:context>
    <inkml:brush xml:id="br0">
      <inkml:brushProperty name="width" value="0.05" units="cm"/>
      <inkml:brushProperty name="height" value="0.05" units="cm"/>
      <inkml:brushProperty name="color" value="#FF0066"/>
    </inkml:brush>
  </inkml:definitions>
  <inkml:trace contextRef="#ctx0" brushRef="#br0">0 701 24575,'37'-32'0,"2"1"0,0 1 0,77-41 0,-69 44 0,-1-2 0,76-63 0,-18 2 0,-54 48 0,-2-1 0,47-54 0,-83 83 30,1 1 0,0 1 0,30-22 0,-35 28-195,0 1 0,1-1 0,0 2 0,0-1 0,0 1 0,1 1 0,-1 0 0,17-3 0,-10 5-6661</inkml:trace>
  <inkml:trace contextRef="#ctx0" brushRef="#br0" timeOffset="1345.75">132 12 24575,'36'32'0,"1"-2"0,1-2 0,68 38 0,-50-33 0,55 44 0,173 128 0,-236-172 0,77 72 0,-29-21 0,-96-84-18,29 26 158,-28-25-207,0 0-1,0 0 0,1 0 1,-1 0-1,0 0 1,-1 0-1,1 0 0,0 1 1,0-1-1,0 0 1,-1 0-1,1 1 0,-1-1 1,1 1-1,-1-1 1,1 0-1,-1 1 0,0-1 1,0 1-1,0-1 1,0 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26.295"/>
    </inkml:context>
    <inkml:brush xml:id="br0">
      <inkml:brushProperty name="width" value="0.05" units="cm"/>
      <inkml:brushProperty name="height" value="0.05" units="cm"/>
      <inkml:brushProperty name="color" value="#FF0066"/>
    </inkml:brush>
  </inkml:definitions>
  <inkml:trace contextRef="#ctx0" brushRef="#br0">0 767 24575,'119'-103'0,"-53"49"0,263-188 0,-307 227 0,185-117 0,-187 120-341,0 1 0,0 0-1,24-7 1,-21 10-6485</inkml:trace>
  <inkml:trace contextRef="#ctx0" brushRef="#br0" timeOffset="1203.83">132 0 24575,'6'2'0,"-1"0"0,1 0 0,-1 0 0,1 1 0,-1 0 0,0 0 0,0 0 0,6 5 0,1 1 0,7 4 0,-2 2 0,1 0 0,23 27 0,10 10 0,2-2 0,-2 2 0,-3 3 0,43 61 0,111 149 0,-185-242 0,32 31 0,-36-41 0,-1 0 0,0 0 0,-1 1 0,0 1 0,-1 0 0,11 22 0,-15-25 116,-4-10-323,-5-7-1067,-2-6-5552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17.607"/>
    </inkml:context>
    <inkml:brush xml:id="br0">
      <inkml:brushProperty name="width" value="0.05" units="cm"/>
      <inkml:brushProperty name="height" value="0.05" units="cm"/>
      <inkml:brushProperty name="color" value="#FF0066"/>
    </inkml:brush>
  </inkml:definitions>
  <inkml:trace contextRef="#ctx0" brushRef="#br0">0 2197 24575,'8'-1'0,"-1"0"0,0-1 0,1 0 0,-1-1 0,0 0 0,0 0 0,9-6 0,9-3 0,115-39 0,-87 33 0,-1-2 0,94-49 0,-43 9 0,97-64 0,38-26 0,-224 140-113,24-12 354,-37 21-282,0 1-1,0 0 1,0-1-1,0 1 1,0 0-1,0-1 1,0 1-1,0 0 1,0 0-1,0 0 1,0 0-1,0 0 1,0 0-1,0 0 1,0 1-1,0-1 1,0 0 0,0 0-1,0 1 1,0-1-1,0 0 1,0 1-1,-1-1 1,1 1-1,0 0 1,0-1-1,0 1 1,0 0-1,-1-1 1,1 1-1,0 0 1,-1 0-1,1-1 1,-1 1-1,1 1 1,4 12-6785</inkml:trace>
  <inkml:trace contextRef="#ctx0" brushRef="#br0" timeOffset="1061.57">132 1297 24575,'334'321'0,"-17"-9"0,-153-135 0,-142-149 0,22 35 0,-27-37 0,0-1 0,27 28 0,-27-33 45,0 0-1,14 25 0,20 25-1542,-36-53-5328</inkml:trace>
  <inkml:trace contextRef="#ctx0" brushRef="#br0" timeOffset="2602.83">926 635 24575,'21'0'0,"0"-1"0,0-1 0,0-1 0,0-1 0,0 0 0,-1-2 0,0 0 0,0-2 0,0 0 0,-1-1 0,0-1 0,-1-1 0,0 0 0,23-21 0,26-22 0,-28 25 0,-2-2 0,-1-1 0,-2-2 0,32-40 0,-31 32 0,58-55 0,-60 65 0,-6 11 120,-26 21-148,-1-1 1,1 1-1,-1-1 1,0 1-1,1 0 1,-1 0-1,1-1 1,-1 1-1,1 0 1,-1 0-1,1-1 1,0 1-1,-1 0 1,1 0-1,-1 0 1,1 0-1,-1 0 1,1 0-1,0 0 1,-1 0-1,1 0 1,-1 0-1,1 0 1,-1 0-1,1 1 1,-1-1-1,1 0 1,-1 0-1,1 0 1,-1 1-1,1-1 1,-1 0-1,1 1 1,-1-1-1,1 0 1,-1 1-1,1-1 1,-1 1-1,0-1 1,1 1-1,-1-1 1,0 1-1,0-1 1,1 1-1,-1-1 1,0 1-1,0-1 1,0 1-1,1-1 1,-1 1-1,0-1 1,0 1-1,0 0 1,0 13-6799</inkml:trace>
  <inkml:trace contextRef="#ctx0" brushRef="#br0" timeOffset="3946.69">1191 0 24575,'57'63'0,"71"102"0,-42-51 0,-23-33 0,-4 2 0,80 150 0,-117-192 0,49 67 0,-50-79 0,18 31-1365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5:03.870"/>
    </inkml:context>
    <inkml:brush xml:id="br0">
      <inkml:brushProperty name="width" value="0.05" units="cm"/>
      <inkml:brushProperty name="height" value="0.05" units="cm"/>
      <inkml:brushProperty name="color" value="#008C3A"/>
    </inkml:brush>
  </inkml:definitions>
  <inkml:trace contextRef="#ctx0" brushRef="#br0">1063 5 24575,'-11'1'0,"1"1"0,-1 0 0,1 0 0,-1 1 0,-12 5 0,-21 6 0,-68 5 0,0-4 0,-1-5 0,-143-5 0,212-6 0,21-1 0,0 2 0,0 1 0,-38 6 0,54-6 0,0 1 0,0 0 0,1 1 0,-1-1 0,1 1 0,0 0 0,-1 1 0,2 0 0,-1 0 0,0 0 0,1 0 0,-1 1 0,1 0 0,1 0 0,-1 1 0,-4 7 0,-14 18 0,18-25 0,0 0 0,0 0 0,1 0 0,0 1 0,0-1 0,1 1 0,0 0 0,0 0 0,1 0 0,-1 1 0,2-1 0,-1 0 0,0 12 0,0-6 0,1 0 0,1 0 0,0 0 0,1 0 0,1-1 0,0 1 0,0 0 0,1 0 0,1-1 0,0 0 0,1 0 0,8 17 0,4 4 0,-2 0 0,18 57 0,-1-3 0,-12-35 0,-12-27 0,2-1 0,0-1 0,2 0 0,0 0 0,26 35 0,-5-15 0,-26-32 0,1 0 0,0 0 0,1-1 0,0 0 0,0 0 0,1-1 0,0 0 0,1-1 0,0 0 0,23 12 0,43 10 0,145 39 0,46-21 0,-134-26 0,-30-9 0,1-5 0,116-5 0,-159-4 0,-49 1 0,1-2 0,0 0 0,-1 0 0,0-2 0,1 1 0,-1-2 0,-1 0 0,1 0 0,-1-1 0,1-1 0,10-7 0,-6 2 0,-1 0 0,0-2 0,0 1 0,-1-2 0,-1 0 0,21-29 0,-16 17 0,-1-1 0,-1 0 0,-2-1 0,-1-1 0,-1 0 0,13-48 0,-15 30 0,-3-1 0,-2 0 0,-2 0 0,-3-59 0,-1 68 0,1 6 0,-7-53 0,5 77 0,-1 1 0,1 0 0,-2 0 0,0 0 0,0 0 0,0 0 0,-1 1 0,-1 0 0,1 0 0,-10-13 0,7 15 0,-1 0 0,1 1 0,-1 0 0,0 0 0,0 1 0,0 0 0,-1 1 0,0-1 0,1 2 0,-1-1 0,-13-1 0,8 1 0,0-1 0,0-1 0,-20-9 0,17 7 0,0 0 0,0 1 0,0 1 0,-1 0 0,0 2 0,0 0 0,-22-1 0,16 2 0,1-1 0,0-1 0,-42-14 0,-93-31 0,139 43 0,0-1 0,-29-15 0,36 15 0,-1 1 0,1 1 0,-1 0 0,-1 0 0,1 2 0,0-1 0,-22-1 0,-12 4-73,34 2-89,-1-1 1,0-1-1,1 0 1,-1-1-1,1 0 1,0-1-1,-24-8 1,18 1-6665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54.604"/>
    </inkml:context>
    <inkml:brush xml:id="br0">
      <inkml:brushProperty name="width" value="0.05" units="cm"/>
      <inkml:brushProperty name="height" value="0.05" units="cm"/>
      <inkml:brushProperty name="color" value="#008C3A"/>
    </inkml:brush>
  </inkml:definitions>
  <inkml:trace contextRef="#ctx0" brushRef="#br0">4768 952 24575,'37'183'0,"-24"-137"0,-3 1 0,-1 1 0,-3-1 0,0 93 0,-6-135 0,0-1 0,-1 1 0,0-1 0,0 1 0,-1-1 0,1 1 0,-1-1 0,0 0 0,0 0 0,0 0 0,-1 0 0,1 0 0,-1 0 0,0-1 0,0 1 0,0-1 0,-1 0 0,1 0 0,-1 0 0,-5 3 0,-7 3 0,0-1 0,0 0 0,-1-2 0,-18 6 0,16-7 0,0 2 0,-22 12 0,21-8 0,-1-1 0,2 2 0,-1 0 0,1 1 0,1 1 0,1 0 0,-19 20 0,-1 11 0,3 1 0,2 1 0,1 2 0,-45 101 0,-63 224 0,77-193 0,61-180 0,-13 34 0,2 1 0,1 1 0,2-1 0,1 2 0,-3 40 0,1 105 0,-6 189 0,16-309 0,-2-16 0,3 1 0,1 0 0,16 82 0,-14-116 0,0 1 0,0-1 0,2-1 0,0 1 0,0-1 0,1 0 0,1 0 0,0-1 0,1 0 0,0-1 0,1 1 0,0-2 0,1 1 0,0-2 0,0 1 0,20 11 0,17 6 0,1-2 0,1-2 0,1-3 0,1-1 0,86 18 0,278 26 0,-303-50 0,138 9 0,291-13 0,-500-9 0,-2-3 0,1-1 0,0-2 0,-1-2 0,0-1 0,0-3 0,70-30 0,-4 0 0,-81 34 0,-1-1 0,-1-1 0,0-1 0,0 0 0,30-23 0,-36 20 0,-1-1 0,0-1 0,-2 0 0,1-1 0,-2 0 0,-1-1 0,0-1 0,-1 0 0,-1 0 0,10-26 0,238-582 0,-193 438 0,58-275 0,-111 396 0,-4-1 0,-2 0 0,-4 0 0,-2 0 0,-4-1 0,-2 1 0,-19-78 0,16 114 0,-1 1 0,-2 0 0,-1 1 0,-1 0 0,-2 1 0,-1 1 0,-1 0 0,-2 2 0,-1 0 0,-1 1 0,-34-32 0,-13-4 0,-3 3 0,-151-95 0,182 130 0,-1 2 0,0 2 0,-2 2 0,-1 2 0,0 2 0,-65-13 0,-12 8 0,-150-5 0,139 10 0,-31-1 0,140 14 0,0 1 0,0 2 0,0 0 0,-40 10 0,52-7 0,0-1 0,0 1 0,1 1 0,0 0 0,0 1 0,1 0 0,0 1 0,0 0 0,-17 18 0,-4 9 0,-34 47 0,64-81 0,-52 78 0,31-45 0,-38 47 0,28-43 0,20-22 0,0 0 0,-2-1 0,0-1 0,-1 0 0,0-1 0,-1 0 0,-30 18 0,21-18-1365,5-3-5461</inkml:trace>
  <inkml:trace contextRef="#ctx0" brushRef="#br0" timeOffset="2614.07">1117 0 24575,'-283'18'0,"250"-15"0,-280 1 0,24-2 0,280 0 0,-1 0 0,0 0 0,0 1 0,1 0 0,0 1 0,0 0 0,0 1 0,0 0 0,0 0 0,1 1 0,0 0 0,0 0 0,1 1 0,0 0 0,0 0 0,0 1 0,1-1 0,0 2 0,1-1 0,0 1 0,0-1 0,0 1 0,2 1 0,-1-1 0,1 1 0,0-1 0,1 1 0,0 0 0,-1 12 0,2 16 0,0 0 0,3 0 0,1 0 0,2-1 0,1 1 0,3-1 0,0 0 0,28 65 0,-34-96 0,1-1 0,-1 0 0,1 0 0,1 0 0,-1-1 0,1 1 0,-1-1 0,1 0 0,0-1 0,1 1 0,-1-1 0,0 0 0,1 0 0,0 0 0,0-1 0,0 0 0,0 0 0,0-1 0,0 0 0,9 1 0,17 1 0,0-1 0,58-3 0,-51-1 0,48-1 0,197 5 0,-196 11 0,-56-7 0,58 3 0,-89-9 0,60 1 0,1-3 0,105-15 0,-153 15 0,-1-1 0,0 0 0,0-1 0,17-8 0,-25 9 0,0 0 0,-1 0 0,0 0 0,0 0 0,0-1 0,0 0 0,0 0 0,0 0 0,-1 0 0,0 0 0,0-1 0,0 0 0,-1 1 0,3-7 0,4-11 0,-1-1 0,-1 0 0,-1-1 0,-1 0 0,4-43 0,-7-122 0,-4 105 0,2 77 0,0-1 0,0 1 0,-1-1 0,0 1 0,-1-1 0,0 1 0,0 0 0,0 0 0,-1 0 0,0 0 0,-1 0 0,1 1 0,-1-1 0,0 1 0,-10-11 0,10 13 0,-1 1 0,1-1 0,-1 1 0,0 0 0,0 0 0,0 0 0,0 1 0,-1 0 0,1 0 0,-1 0 0,1 1 0,-1 0 0,0 0 0,1 0 0,-1 0 0,0 1 0,0 0 0,1 1 0,-1-1 0,0 1 0,-5 1 0,-4 2 28,0 0-1,0 2 0,-14 6 0,17-6-322,-1-1 1,0-1-1,0 0 0,-15 3 0,8-5-6531</inkml:trace>
  <inkml:trace contextRef="#ctx0" brushRef="#br0" timeOffset="6034.03">1594 1164 24575,'-52'17'0,"3"-11"0,0-2 0,-85-4 0,-29 1 0,157-1 0,0 1 0,-1 0 0,1 0 0,0 0 0,0 0 0,0 1 0,0 0 0,0 1 0,0-1 0,1 1 0,-1 0 0,1 0 0,-1 1 0,1 0 0,0 0 0,-7 7 0,8-5 0,0 1 0,0-1 0,0 1 0,1 0 0,0 0 0,1 0 0,-1 0 0,1 0 0,1 0 0,-1 1 0,1-1 0,0 1 0,1 11 0,0 6 0,0 1 0,2 0 0,1-1 0,11 46 0,-8-40 0,-1 1 0,-2-1 0,-2 1 0,-2 47 0,-1-51 0,1-1 0,2 1 0,0 0 0,2 0 0,2 0 0,10 39 0,-12-56 0,1-1 0,0 1 0,0 0 0,1-1 0,1 0 0,0 0 0,0-1 0,1 0 0,0 0 0,0 0 0,1-1 0,0 0 0,1 0 0,-1-1 0,2-1 0,-1 1 0,12 5 0,8 1 0,2-1 0,-1-1 0,2-2 0,-1-1 0,36 5 0,39 9 0,1 1 0,0-5 0,125 5 0,-139-10 0,-57-7 0,52 3 0,-76-9 0,0 0 0,0-1 0,0 0 0,0-1 0,-1-1 0,1 0 0,0 0 0,15-7 0,6-4 0,-1-2 0,0-1 0,-2-2 0,0-1 0,-1-1 0,0-1 0,31-33 0,-56 50 0,0 1 0,-1-1 0,1 1 0,-1-1 0,0 0 0,0 0 0,0 0 0,-1-1 0,0 1 0,0-1 0,0 1 0,-1-1 0,1 1 0,-1-1 0,-1 0 0,1 0 0,-1 0 0,-1-7 0,0 4 0,-1 2 0,0-1 0,0 0 0,-1 0 0,0 1 0,0-1 0,-1 1 0,0 0 0,0 0 0,-1 0 0,0 1 0,-10-12 0,8 11 0,-12-14 0,0 0 0,-2 0 0,-1 2 0,0 1 0,-1 1 0,-47-27 0,23 19 0,-59-40 0,96 58 0,-48-35 0,41 29 0,0 0 0,-1 1 0,0 1 0,-1 1 0,-25-10 0,-4 3 0,-77-40 0,93 42 0,-1 1 0,0 2 0,-45-11 0,-47 2-1365,94 15-5461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51.367"/>
    </inkml:context>
    <inkml:brush xml:id="br0">
      <inkml:brushProperty name="width" value="0.05" units="cm"/>
      <inkml:brushProperty name="height" value="0.05" units="cm"/>
      <inkml:brushProperty name="color" value="#008C3A"/>
    </inkml:brush>
  </inkml:definitions>
  <inkml:trace contextRef="#ctx0" brushRef="#br0">826 165 24575,'0'5'0,"0"0"0,-1 0 0,1 0 0,-1 0 0,0 0 0,-1 0 0,1 0 0,-1-1 0,0 1 0,0-1 0,0 1 0,-1-1 0,1 0 0,-1 0 0,-7 7 0,4-5 0,-1 0 0,1 0 0,-1-1 0,-1-1 0,1 1 0,-1-1 0,0 0 0,-12 4 0,-8 0 0,-1-1 0,0-1 0,0-1 0,-40 1 0,-70-9 0,103 1 0,1 0 0,-1 3 0,-63 8 0,85-6 0,0 0 0,1 1 0,-1 0 0,0 1 0,1 0 0,0 2 0,1-1 0,-15 11 0,23-14 0,-1 1 0,1 0 0,0 0 0,0 1 0,0-1 0,0 1 0,1 0 0,0 0 0,0 0 0,1 1 0,-1-1 0,1 0 0,0 1 0,0 0 0,1-1 0,0 1 0,0 0 0,0 0 0,1 0 0,-1 0 0,2 0 0,0 7 0,1 3 0,0 0 0,2 0 0,0 0 0,0-1 0,14 29 0,45 72 0,-43-84 0,-2 0 0,25 64 0,-41-87 0,0 0 0,1-1 0,1 1 0,0 0 0,0-1 0,0 0 0,1 0 0,0 0 0,1-1 0,0 0 0,0 0 0,0 0 0,1 0 0,0-1 0,8 5 0,32 23 0,-12-8 0,42 23 0,-55-36 0,7 4 0,1-1 0,1-1 0,0-2 0,48 14 0,-63-24 0,-1-1 0,1-1 0,0 0 0,-1-1 0,1 0 0,0-1 0,-1-1 0,1-1 0,-1 0 0,0-1 0,0-1 0,0 0 0,0-1 0,-1 0 0,18-12 0,-5 1 0,-1-2 0,-1 0 0,-1-2 0,-1 0 0,-1-2 0,31-40 0,-38 47 0,0 0 0,2 0 0,-1 2 0,20-13 0,-19 15 0,-1-1 0,0 0 0,-1-1 0,21-26 0,-32 33 0,0 0 0,0-1 0,-1 1 0,0-1 0,0 0 0,-1 0 0,0 0 0,-1-1 0,0 1 0,0 0 0,0-13 0,-2-13 0,-6-45 0,5 65 0,-1 1 0,-1 0 0,0 0 0,-1 0 0,-1 0 0,1 1 0,-2 0 0,-9-14 0,1 5 0,0 1 0,-1 1 0,-30-28 0,30 35 0,0 1 0,-2 1 0,1 0 0,-1 1 0,-1 1 0,1 1 0,-1 1 0,-1 0 0,-21-3 0,11 2 0,0-2 0,-51-22 0,12-8-455,2-3 0,-105-88 0,129 97-6371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47.616"/>
    </inkml:context>
    <inkml:brush xml:id="br0">
      <inkml:brushProperty name="width" value="0.05" units="cm"/>
      <inkml:brushProperty name="height" value="0.05" units="cm"/>
      <inkml:brushProperty name="color" value="#008C3A"/>
    </inkml:brush>
  </inkml:definitions>
  <inkml:trace contextRef="#ctx0" brushRef="#br0">427 2 24575,'0'8'0,"-1"0"0,0-1 0,0 1 0,-1-1 0,0 1 0,0-1 0,-1 0 0,0 1 0,0-1 0,0-1 0,-1 1 0,0 0 0,-6 6 0,-7 7 0,-1-1 0,-30 26 0,3-3 0,19-19 0,-34 26 0,34-30 0,-45 44 0,69-61 0,-10 10 0,1 1 0,-17 25 0,24-32 0,1 0 0,0 0 0,1 0 0,0 1 0,0 0 0,0-1 0,1 1 0,-1 0 0,1 12 0,-1 26 0,2 0 0,3 0 0,1-1 0,10 48 0,-9-72 0,0 0 0,1-1 0,2 1 0,-1-1 0,2 0 0,1-1 0,0 0 0,1-1 0,1 0 0,0-1 0,17 17 0,-2-10 0,2 0 0,0-2 0,1-1 0,1-2 0,1-1 0,53 21 0,-68-32 0,0-1 0,0 0 0,0-1 0,1-1 0,0-1 0,24 1 0,108-8 0,-146 4 0,41-2 0,0-3 0,0-1 0,0-2 0,-1-3 0,-1-1 0,0-2 0,53-26 0,-51 20 0,64-19 0,-21 9 0,-72 25 0,-1-2 0,0 1 0,-1-2 0,1 0 0,21-19 0,-29 23 0,-1-1 0,0 0 0,0 0 0,-1-1 0,0 1 0,0-1 0,0 0 0,-1-1 0,0 1 0,0-1 0,-1 0 0,0 0 0,2-9 0,-3 6 0,0 0 0,-1-1 0,0 1 0,-1 0 0,0-1 0,-1 1 0,0 0 0,-1-1 0,0 1 0,-1 0 0,0 0 0,-1 0 0,0 1 0,-1-1 0,0 1 0,0 0 0,-1 1 0,-1-1 0,0 1 0,0 0 0,-8-8 0,-12-11 0,-1 2 0,-53-40 0,54 45 0,0-1 0,1-1 0,1-1 0,-22-28 0,30 29 0,-1 0 0,-1 1 0,-1 0 0,0 2 0,-2 0 0,-1 2 0,-32-21 0,-32-19 0,58 37 0,-48-26 0,65 41 0,0 1 0,0 0 0,-1 1 0,0 0 0,0 1 0,0 0 0,-24-1 0,-172 4 111,85 3-1587,95-3-5350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44.723"/>
    </inkml:context>
    <inkml:brush xml:id="br0">
      <inkml:brushProperty name="width" value="0.05" units="cm"/>
      <inkml:brushProperty name="height" value="0.05" units="cm"/>
      <inkml:brushProperty name="color" value="#008C3A"/>
    </inkml:brush>
  </inkml:definitions>
  <inkml:trace contextRef="#ctx0" brushRef="#br0">162 0 24575,'0'8'0,"0"13"0,0 1 0,-1-1 0,-6 30 0,5-43 0,-1 0 0,0-1 0,0 1 0,0-1 0,-1 1 0,0-1 0,-1 0 0,1 0 0,-1-1 0,-1 1 0,-11 10 0,8-9 0,1 1 0,0 0 0,0 0 0,0 0 0,2 1 0,-1 0 0,1 1 0,0-1 0,1 1 0,1 0 0,-1 0 0,2 1 0,0 0 0,0-1 0,1 1 0,0 0 0,1 0 0,1 0 0,0 18 0,0-19 0,0 1 0,1-1 0,0 1 0,1-1 0,0 1 0,1-1 0,0 0 0,0 0 0,2 0 0,-1 0 0,1-1 0,1 0 0,0 0 0,14 18 0,-9-12 0,-1 1 0,0 1 0,-1 0 0,-1 0 0,-1 1 0,-1-1 0,7 34 0,-9-33 0,1 1 0,1-1 0,1-1 0,0 1 0,1-1 0,1-1 0,1 1 0,13 17 0,18 14 0,-11-10 0,3-2 0,58 54 0,-81-85 0,-1 0 0,1-1 0,-1 0 0,1-1 0,1 0 0,-1 0 0,1-1 0,-1-1 0,1 1 0,0-2 0,0 0 0,0 0 0,0-1 0,16-1 0,18-3 0,1-2 0,45-12 0,-85 17 0,29-9 0,53-21 0,-27 8 0,-58 22 0,21-7 0,41-20 0,-58 24 0,0-1 0,0 1 0,0-1 0,0 0 0,-1-1 0,0 0 0,0 0 0,-1 0 0,7-10 0,42-48 0,-47 57 0,1 0 0,-1 0 0,-1 0 0,0-1 0,0 0 0,0-1 0,-1 1 0,0-1 0,-1 0 0,0 0 0,0 0 0,-1-1 0,0 0 0,-1 1 0,2-13 0,-4 7 0,0 0 0,-1 0 0,-1-1 0,0 1 0,-1 0 0,0 0 0,-10-25 0,2 16 0,0 1 0,-2 0 0,-27-38 0,25 43 0,0 1 0,-2 1 0,0 0 0,-28-19 0,-14-12 0,-231-179 0,270 213 0,-1 2 0,0 0 0,-1 1 0,0 1 0,0 1 0,-1 1 0,0 1 0,-34-4 0,14 5 0,-1 2 0,0 2 0,-73 7 0,110-5-136,0 1-1,1-1 1,-1 1-1,1 0 1,-1 1-1,1 0 1,0 0-1,0 0 0,-10 8 1,2-2-6690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7F0E72-194B-4616-B056-BF54D7EAAB46}">
  <we:reference id="wa104381727" version="1.0.1.0" store="en-US" storeType="OMEX"/>
  <we:alternateReferences>
    <we:reference id="wa104381727" version="1.0.1.0"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5E6-6536-4992-8582-DA2DCAE9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Sega Neuman</dc:creator>
  <cp:keywords/>
  <dc:description/>
  <cp:lastModifiedBy>Daniel Sega Neuman</cp:lastModifiedBy>
  <cp:revision>2</cp:revision>
  <dcterms:created xsi:type="dcterms:W3CDTF">2025-01-04T23:16:00Z</dcterms:created>
  <dcterms:modified xsi:type="dcterms:W3CDTF">2025-01-04T23:16:00Z</dcterms:modified>
</cp:coreProperties>
</file>