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42B03" w14:textId="4EDCE8C0" w:rsidR="00944F77" w:rsidRPr="00F92729" w:rsidRDefault="002E4D60" w:rsidP="00F92729">
      <w:pPr>
        <w:ind w:left="2160"/>
        <w:rPr>
          <w:b/>
          <w:bCs/>
          <w:sz w:val="32"/>
          <w:szCs w:val="32"/>
        </w:rPr>
      </w:pPr>
      <w:bookmarkStart w:id="0" w:name="_Hlk188551882"/>
      <w:r>
        <w:rPr>
          <w:noProof/>
        </w:rPr>
        <w:drawing>
          <wp:anchor distT="0" distB="0" distL="114300" distR="114300" simplePos="0" relativeHeight="251662336" behindDoc="0" locked="0" layoutInCell="1" allowOverlap="1" wp14:anchorId="6EE01D14" wp14:editId="392168B5">
            <wp:simplePos x="0" y="0"/>
            <wp:positionH relativeFrom="page">
              <wp:posOffset>5374640</wp:posOffset>
            </wp:positionH>
            <wp:positionV relativeFrom="paragraph">
              <wp:posOffset>-977569</wp:posOffset>
            </wp:positionV>
            <wp:extent cx="2400935" cy="2241550"/>
            <wp:effectExtent l="0" t="0" r="0" b="6350"/>
            <wp:wrapNone/>
            <wp:docPr id="2114317882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17882" name="Picture 1" descr="A diagram of a circuit board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" r="5386" b="3092"/>
                    <a:stretch/>
                  </pic:blipFill>
                  <pic:spPr bwMode="auto">
                    <a:xfrm>
                      <a:off x="0" y="0"/>
                      <a:ext cx="2400935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6ECABBE" wp14:editId="195A008D">
            <wp:simplePos x="0" y="0"/>
            <wp:positionH relativeFrom="margin">
              <wp:posOffset>-370840</wp:posOffset>
            </wp:positionH>
            <wp:positionV relativeFrom="paragraph">
              <wp:posOffset>-743088</wp:posOffset>
            </wp:positionV>
            <wp:extent cx="1607269" cy="1607269"/>
            <wp:effectExtent l="0" t="0" r="0" b="0"/>
            <wp:wrapNone/>
            <wp:docPr id="1037632327" name="Picture 1" descr="Universidades Privadas y Públicas en Panamá 2022 | Portal Universitar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s Privadas y Públicas en Panamá 2022 | Portal Universitario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69" cy="160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729">
        <w:rPr>
          <w:noProof/>
        </w:rPr>
        <w:drawing>
          <wp:anchor distT="0" distB="0" distL="114300" distR="114300" simplePos="0" relativeHeight="251665408" behindDoc="0" locked="0" layoutInCell="1" allowOverlap="1" wp14:anchorId="28C129D0" wp14:editId="2DFED7DC">
            <wp:simplePos x="0" y="0"/>
            <wp:positionH relativeFrom="margin">
              <wp:posOffset>6280481</wp:posOffset>
            </wp:positionH>
            <wp:positionV relativeFrom="paragraph">
              <wp:posOffset>-294005</wp:posOffset>
            </wp:positionV>
            <wp:extent cx="556260" cy="341630"/>
            <wp:effectExtent l="0" t="0" r="0" b="1270"/>
            <wp:wrapNone/>
            <wp:docPr id="546019465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17882" name="Picture 1" descr="A diagram of a circuit board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97" t="17119" r="5972" b="77752"/>
                    <a:stretch/>
                  </pic:blipFill>
                  <pic:spPr bwMode="auto">
                    <a:xfrm>
                      <a:off x="0" y="0"/>
                      <a:ext cx="556260" cy="34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729">
        <w:rPr>
          <w:b/>
          <w:bCs/>
          <w:sz w:val="24"/>
          <w:szCs w:val="24"/>
        </w:rPr>
        <w:t xml:space="preserve">       </w:t>
      </w:r>
      <w:r w:rsidR="00F92729">
        <w:rPr>
          <w:b/>
          <w:bCs/>
          <w:sz w:val="24"/>
          <w:szCs w:val="24"/>
        </w:rPr>
        <w:tab/>
      </w:r>
      <w:bookmarkStart w:id="1" w:name="_Hlk188551637"/>
      <w:r w:rsidR="00F92729">
        <w:rPr>
          <w:b/>
          <w:bCs/>
          <w:sz w:val="24"/>
          <w:szCs w:val="24"/>
        </w:rPr>
        <w:t xml:space="preserve">       </w:t>
      </w:r>
      <w:r w:rsidR="00944F77" w:rsidRPr="00F112CA">
        <w:rPr>
          <w:b/>
          <w:bCs/>
          <w:sz w:val="24"/>
          <w:szCs w:val="24"/>
        </w:rPr>
        <w:t xml:space="preserve">Manual to Lab </w:t>
      </w:r>
      <w:r w:rsidR="00944F77">
        <w:rPr>
          <w:b/>
          <w:bCs/>
          <w:sz w:val="24"/>
          <w:szCs w:val="24"/>
        </w:rPr>
        <w:t>5</w:t>
      </w:r>
      <w:r w:rsidR="00944F77" w:rsidRPr="00F112CA">
        <w:rPr>
          <w:b/>
          <w:bCs/>
          <w:sz w:val="24"/>
          <w:szCs w:val="24"/>
        </w:rPr>
        <w:t>: PHY2048C.</w:t>
      </w:r>
      <w:r w:rsidR="00944F77" w:rsidRPr="00DA5064">
        <w:t xml:space="preserve"> </w:t>
      </w:r>
    </w:p>
    <w:p w14:paraId="25A2C245" w14:textId="77777777" w:rsidR="00944F77" w:rsidRPr="00F112CA" w:rsidRDefault="00944F77" w:rsidP="00944F77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Florida State University</w:t>
      </w:r>
    </w:p>
    <w:bookmarkEnd w:id="0"/>
    <w:p w14:paraId="7003A309" w14:textId="249D1323" w:rsidR="00944F77" w:rsidRPr="00687F5E" w:rsidRDefault="009E7AF1" w:rsidP="00944F77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A1D23" wp14:editId="5C10F400">
                <wp:simplePos x="0" y="0"/>
                <wp:positionH relativeFrom="column">
                  <wp:posOffset>4743616</wp:posOffset>
                </wp:positionH>
                <wp:positionV relativeFrom="paragraph">
                  <wp:posOffset>207148</wp:posOffset>
                </wp:positionV>
                <wp:extent cx="523875" cy="304800"/>
                <wp:effectExtent l="0" t="0" r="28575" b="19050"/>
                <wp:wrapNone/>
                <wp:docPr id="774675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9912D" id="Rectangle 1" o:spid="_x0000_s1026" style="position:absolute;margin-left:373.5pt;margin-top:16.3pt;width:41.2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" fillcolor="white [3212]" strokecolor="white [3212]" strokeweight="1pt"/>
            </w:pict>
          </mc:Fallback>
        </mc:AlternateContent>
      </w:r>
      <w:r w:rsidR="00944F77">
        <w:rPr>
          <w:b/>
          <w:bCs/>
          <w:sz w:val="24"/>
          <w:szCs w:val="24"/>
        </w:rPr>
        <w:t>Circuits I</w:t>
      </w:r>
      <w:r w:rsidR="00944F77">
        <w:rPr>
          <w:b/>
          <w:bCs/>
          <w:sz w:val="24"/>
          <w:szCs w:val="24"/>
        </w:rPr>
        <w:t>I</w:t>
      </w:r>
      <w:r w:rsidR="0076425F">
        <w:rPr>
          <w:b/>
          <w:bCs/>
          <w:sz w:val="24"/>
          <w:szCs w:val="24"/>
        </w:rPr>
        <w:t>I</w:t>
      </w:r>
    </w:p>
    <w:p w14:paraId="56928588" w14:textId="18B78490" w:rsidR="00944F77" w:rsidRPr="00B27FE6" w:rsidRDefault="00944F77" w:rsidP="00944F77">
      <w:pPr>
        <w:jc w:val="both"/>
        <w:rPr>
          <w:b/>
          <w:bCs/>
          <w:sz w:val="28"/>
          <w:szCs w:val="28"/>
        </w:rPr>
      </w:pPr>
      <w:r w:rsidRPr="00B27FE6">
        <w:rPr>
          <w:b/>
          <w:bCs/>
          <w:sz w:val="28"/>
          <w:szCs w:val="28"/>
        </w:rPr>
        <w:t>About labs in this class</w:t>
      </w:r>
    </w:p>
    <w:p w14:paraId="4E199696" w14:textId="03A0FFFB" w:rsidR="00944F77" w:rsidRDefault="00944F77" w:rsidP="00944F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labs in this class will have general instructions, and many things need to be figured out by the students. I will be answering any specific questions the students may have without completely giving away the key to the puzzle. </w:t>
      </w:r>
      <w:r w:rsidRPr="00F112CA">
        <w:rPr>
          <w:b/>
          <w:bCs/>
          <w:sz w:val="28"/>
          <w:szCs w:val="28"/>
        </w:rPr>
        <w:t xml:space="preserve">Answer the questions and record your measurements in </w:t>
      </w:r>
      <w:r>
        <w:rPr>
          <w:b/>
          <w:bCs/>
          <w:sz w:val="28"/>
          <w:szCs w:val="28"/>
        </w:rPr>
        <w:t xml:space="preserve">your lab </w:t>
      </w:r>
      <w:r w:rsidR="00280F91">
        <w:rPr>
          <w:b/>
          <w:bCs/>
          <w:sz w:val="28"/>
          <w:szCs w:val="28"/>
        </w:rPr>
        <w:t>notebook and</w:t>
      </w:r>
      <w:r>
        <w:rPr>
          <w:b/>
          <w:bCs/>
          <w:sz w:val="28"/>
          <w:szCs w:val="28"/>
        </w:rPr>
        <w:t xml:space="preserve"> submit the notebook at the end of the activity</w:t>
      </w:r>
      <w:r w:rsidRPr="00F112C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p w14:paraId="46B2CCB6" w14:textId="77777777" w:rsidR="00944F77" w:rsidRPr="00F112CA" w:rsidRDefault="00944F77" w:rsidP="00944F77">
      <w:pPr>
        <w:jc w:val="both"/>
        <w:rPr>
          <w:b/>
          <w:bCs/>
          <w:sz w:val="28"/>
          <w:szCs w:val="28"/>
        </w:rPr>
      </w:pPr>
      <w:r w:rsidRPr="00F112CA">
        <w:rPr>
          <w:b/>
          <w:bCs/>
          <w:sz w:val="28"/>
          <w:szCs w:val="28"/>
        </w:rPr>
        <w:t>About this lab</w:t>
      </w:r>
    </w:p>
    <w:p w14:paraId="54644240" w14:textId="55195991" w:rsidR="00944F77" w:rsidRDefault="00944F77" w:rsidP="00944F77">
      <w:pPr>
        <w:jc w:val="both"/>
        <w:rPr>
          <w:sz w:val="28"/>
          <w:szCs w:val="28"/>
        </w:rPr>
      </w:pPr>
      <w:r>
        <w:rPr>
          <w:sz w:val="28"/>
          <w:szCs w:val="28"/>
        </w:rPr>
        <w:t>In this lab, you are provided with tools to make</w:t>
      </w:r>
      <w:r>
        <w:rPr>
          <w:sz w:val="28"/>
          <w:szCs w:val="28"/>
        </w:rPr>
        <w:t xml:space="preserve"> </w:t>
      </w:r>
      <w:r w:rsidR="00AC0EBD">
        <w:rPr>
          <w:sz w:val="28"/>
          <w:szCs w:val="28"/>
        </w:rPr>
        <w:t>D</w:t>
      </w:r>
      <w:r>
        <w:rPr>
          <w:sz w:val="28"/>
          <w:szCs w:val="28"/>
        </w:rPr>
        <w:t xml:space="preserve">C circuits and measure </w:t>
      </w:r>
      <w:r w:rsidR="00541010">
        <w:rPr>
          <w:sz w:val="28"/>
          <w:szCs w:val="28"/>
        </w:rPr>
        <w:t>them.</w:t>
      </w:r>
    </w:p>
    <w:bookmarkEnd w:id="1"/>
    <w:p w14:paraId="726A5C8C" w14:textId="5918DDE9" w:rsidR="00F92729" w:rsidRPr="00F92729" w:rsidRDefault="00F92729" w:rsidP="00944F7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Resistors in Parallel and in Series</w:t>
      </w:r>
    </w:p>
    <w:p w14:paraId="6368A764" w14:textId="77777777" w:rsidR="00944F77" w:rsidRDefault="00944F77" w:rsidP="00944F77">
      <w:pPr>
        <w:jc w:val="both"/>
        <w:rPr>
          <w:sz w:val="28"/>
          <w:szCs w:val="28"/>
        </w:rPr>
      </w:pPr>
      <w:r w:rsidRPr="00DA5064">
        <w:rPr>
          <w:b/>
          <w:bCs/>
          <w:sz w:val="28"/>
          <w:szCs w:val="28"/>
        </w:rPr>
        <w:t>Activity 1: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Make a circuit with resistance in parallel connected to a battery. Draw a sketch of your circuit.</w:t>
      </w:r>
    </w:p>
    <w:p w14:paraId="254E6CD0" w14:textId="6A2678F9" w:rsidR="00944F77" w:rsidRDefault="00944F77" w:rsidP="00944F77">
      <w:pPr>
        <w:jc w:val="both"/>
        <w:rPr>
          <w:sz w:val="28"/>
          <w:szCs w:val="28"/>
        </w:rPr>
      </w:pPr>
      <w:r w:rsidRPr="00944F77">
        <w:rPr>
          <w:b/>
          <w:bCs/>
          <w:sz w:val="28"/>
          <w:szCs w:val="28"/>
        </w:rPr>
        <w:t>Activity 2:</w:t>
      </w:r>
      <w:r>
        <w:rPr>
          <w:sz w:val="28"/>
          <w:szCs w:val="28"/>
        </w:rPr>
        <w:t xml:space="preserve"> Using the multimeter</w:t>
      </w:r>
      <w:r w:rsidR="002E4D60">
        <w:rPr>
          <w:sz w:val="28"/>
          <w:szCs w:val="28"/>
        </w:rPr>
        <w:t>,</w:t>
      </w:r>
      <w:r>
        <w:rPr>
          <w:sz w:val="28"/>
          <w:szCs w:val="28"/>
        </w:rPr>
        <w:t xml:space="preserve"> measure the current through the circuit and record it. Also measure the voltage across each resistance, and across both.</w:t>
      </w:r>
    </w:p>
    <w:p w14:paraId="3C3A7E55" w14:textId="77777777" w:rsidR="00541010" w:rsidRDefault="00944F77" w:rsidP="00944F77">
      <w:pPr>
        <w:jc w:val="both"/>
        <w:rPr>
          <w:sz w:val="28"/>
          <w:szCs w:val="28"/>
        </w:rPr>
      </w:pPr>
      <w:r w:rsidRPr="00DA5064">
        <w:rPr>
          <w:b/>
          <w:bCs/>
          <w:sz w:val="28"/>
          <w:szCs w:val="28"/>
        </w:rPr>
        <w:t xml:space="preserve">Activity </w:t>
      </w:r>
      <w:r w:rsidR="002E4D60">
        <w:rPr>
          <w:b/>
          <w:bCs/>
          <w:sz w:val="28"/>
          <w:szCs w:val="28"/>
        </w:rPr>
        <w:t>3</w:t>
      </w:r>
      <w:r w:rsidRPr="00DA5064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F92729">
        <w:rPr>
          <w:sz w:val="28"/>
          <w:szCs w:val="28"/>
        </w:rPr>
        <w:t xml:space="preserve">Test if Ohm’s law is valid for these resistors. </w:t>
      </w:r>
    </w:p>
    <w:p w14:paraId="032D99AF" w14:textId="527726AD" w:rsidR="00F92729" w:rsidRDefault="00541010" w:rsidP="00944F77">
      <w:pPr>
        <w:jc w:val="both"/>
        <w:rPr>
          <w:sz w:val="28"/>
          <w:szCs w:val="28"/>
        </w:rPr>
      </w:pPr>
      <w:r w:rsidRPr="00541010">
        <w:rPr>
          <w:b/>
          <w:bCs/>
          <w:sz w:val="28"/>
          <w:szCs w:val="28"/>
        </w:rPr>
        <w:t>Question 1</w:t>
      </w:r>
      <w:r>
        <w:rPr>
          <w:sz w:val="28"/>
          <w:szCs w:val="28"/>
        </w:rPr>
        <w:t>: Is Ohm’s law obeyed by these resistors</w:t>
      </w:r>
      <w:r w:rsidRPr="00541010">
        <w:rPr>
          <w:sz w:val="28"/>
          <w:szCs w:val="28"/>
        </w:rPr>
        <w:t>?</w:t>
      </w:r>
      <w:r>
        <w:rPr>
          <w:sz w:val="28"/>
          <w:szCs w:val="28"/>
        </w:rPr>
        <w:t xml:space="preserve"> What is the percentage discrepancy between the theoretical</w:t>
      </w:r>
      <w:r w:rsidR="00F92729">
        <w:rPr>
          <w:sz w:val="28"/>
          <w:szCs w:val="28"/>
        </w:rPr>
        <w:t xml:space="preserve"> </w:t>
      </w:r>
      <w:r>
        <w:rPr>
          <w:sz w:val="28"/>
          <w:szCs w:val="28"/>
        </w:rPr>
        <w:t>resistance and the one given by multiplying the voltage times the current? Identify sources of error for these measurements.</w:t>
      </w:r>
    </w:p>
    <w:p w14:paraId="4CB1400D" w14:textId="61E02B8F" w:rsidR="00944F77" w:rsidRDefault="00F92729" w:rsidP="00944F77">
      <w:pPr>
        <w:jc w:val="both"/>
        <w:rPr>
          <w:sz w:val="28"/>
          <w:szCs w:val="28"/>
        </w:rPr>
      </w:pPr>
      <w:r w:rsidRPr="00DA5064">
        <w:rPr>
          <w:b/>
          <w:bCs/>
          <w:sz w:val="28"/>
          <w:szCs w:val="28"/>
        </w:rPr>
        <w:t xml:space="preserve">Activity </w:t>
      </w:r>
      <w:r w:rsidR="002E4D60">
        <w:rPr>
          <w:b/>
          <w:bCs/>
          <w:sz w:val="28"/>
          <w:szCs w:val="28"/>
        </w:rPr>
        <w:t>4</w:t>
      </w:r>
      <w:r w:rsidRPr="00DA5064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Test if the total resistance is indeed the addition </w:t>
      </w:r>
      <w:r w:rsidRPr="00F92729">
        <w:rPr>
          <w:i/>
          <w:iCs/>
          <w:sz w:val="28"/>
          <w:szCs w:val="28"/>
        </w:rPr>
        <w:t>in series</w:t>
      </w:r>
      <w:r>
        <w:rPr>
          <w:sz w:val="28"/>
          <w:szCs w:val="28"/>
        </w:rPr>
        <w:t xml:space="preserve"> of the two resistors.</w:t>
      </w:r>
      <w:r w:rsidR="00541010">
        <w:rPr>
          <w:sz w:val="28"/>
          <w:szCs w:val="28"/>
        </w:rPr>
        <w:t xml:space="preserve"> Compute the percentage discrepancy and attempt to explain it.</w:t>
      </w:r>
    </w:p>
    <w:p w14:paraId="51052A49" w14:textId="2A175C38" w:rsidR="0076425F" w:rsidRPr="0076425F" w:rsidRDefault="0076425F" w:rsidP="00944F77">
      <w:pPr>
        <w:jc w:val="both"/>
      </w:pPr>
      <w:r w:rsidRPr="00F92729">
        <w:rPr>
          <w:b/>
          <w:bCs/>
          <w:sz w:val="28"/>
          <w:szCs w:val="28"/>
        </w:rPr>
        <w:t xml:space="preserve">Activity 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Build a circuit with resistors in parallel.</w:t>
      </w:r>
    </w:p>
    <w:p w14:paraId="43C38233" w14:textId="31F6A249" w:rsidR="00955F3D" w:rsidRDefault="00F92729" w:rsidP="002E4D60">
      <w:pPr>
        <w:jc w:val="both"/>
        <w:rPr>
          <w:sz w:val="28"/>
          <w:szCs w:val="28"/>
        </w:rPr>
      </w:pPr>
      <w:r w:rsidRPr="00F92729">
        <w:rPr>
          <w:b/>
          <w:bCs/>
          <w:sz w:val="28"/>
          <w:szCs w:val="28"/>
        </w:rPr>
        <w:t xml:space="preserve">Activity </w:t>
      </w:r>
      <w:r w:rsidR="00AC0EBD">
        <w:rPr>
          <w:b/>
          <w:bCs/>
          <w:sz w:val="28"/>
          <w:szCs w:val="28"/>
        </w:rPr>
        <w:t>6</w:t>
      </w:r>
      <w:r w:rsidRPr="00F92729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541010">
        <w:rPr>
          <w:sz w:val="28"/>
          <w:szCs w:val="28"/>
        </w:rPr>
        <w:t>Test if</w:t>
      </w:r>
      <w:r>
        <w:rPr>
          <w:sz w:val="28"/>
          <w:szCs w:val="28"/>
        </w:rPr>
        <w:t xml:space="preserve"> the effective resistance is indeed the addition </w:t>
      </w:r>
      <w:r w:rsidRPr="00541010">
        <w:rPr>
          <w:i/>
          <w:iCs/>
          <w:sz w:val="28"/>
          <w:szCs w:val="28"/>
        </w:rPr>
        <w:t xml:space="preserve">in parallel of </w:t>
      </w:r>
      <w:r>
        <w:rPr>
          <w:sz w:val="28"/>
          <w:szCs w:val="28"/>
        </w:rPr>
        <w:t>the two resistors</w:t>
      </w:r>
      <w:r w:rsidR="002E4D60">
        <w:rPr>
          <w:sz w:val="28"/>
          <w:szCs w:val="28"/>
        </w:rPr>
        <w:t>. Test Ohm's law for this configuration.</w:t>
      </w:r>
      <w:r w:rsidR="00541010">
        <w:rPr>
          <w:sz w:val="28"/>
          <w:szCs w:val="28"/>
        </w:rPr>
        <w:t xml:space="preserve"> Compute the percentage discrepancies for both tests.</w:t>
      </w:r>
    </w:p>
    <w:p w14:paraId="5F0E9E53" w14:textId="46499F51" w:rsidR="00AC0EBD" w:rsidRPr="00AC0EBD" w:rsidRDefault="00AC0EBD" w:rsidP="002E4D60">
      <w:pPr>
        <w:jc w:val="both"/>
        <w:rPr>
          <w:sz w:val="28"/>
          <w:szCs w:val="28"/>
        </w:rPr>
      </w:pPr>
      <w:r w:rsidRPr="00AC0EBD">
        <w:rPr>
          <w:b/>
          <w:bCs/>
          <w:sz w:val="28"/>
          <w:szCs w:val="28"/>
        </w:rPr>
        <w:t>Activity</w:t>
      </w:r>
      <w:r>
        <w:rPr>
          <w:b/>
          <w:bCs/>
          <w:sz w:val="28"/>
          <w:szCs w:val="28"/>
        </w:rPr>
        <w:t xml:space="preserve"> 7: </w:t>
      </w:r>
      <w:r>
        <w:rPr>
          <w:sz w:val="28"/>
          <w:szCs w:val="28"/>
        </w:rPr>
        <w:t>Use the multimeter to test the conservation of current (</w:t>
      </w:r>
      <w:r w:rsidR="00541010">
        <w:rPr>
          <w:sz w:val="28"/>
          <w:szCs w:val="28"/>
        </w:rPr>
        <w:t>Kirchhoff</w:t>
      </w:r>
      <w:r>
        <w:rPr>
          <w:sz w:val="28"/>
          <w:szCs w:val="28"/>
        </w:rPr>
        <w:t>’s l</w:t>
      </w:r>
      <w:r w:rsidR="00541010">
        <w:rPr>
          <w:sz w:val="28"/>
          <w:szCs w:val="28"/>
        </w:rPr>
        <w:t>aw) in a node of a circuit</w:t>
      </w:r>
      <w:r>
        <w:rPr>
          <w:sz w:val="28"/>
          <w:szCs w:val="28"/>
        </w:rPr>
        <w:t>.</w:t>
      </w:r>
      <w:r w:rsidR="00541010">
        <w:rPr>
          <w:sz w:val="28"/>
          <w:szCs w:val="28"/>
        </w:rPr>
        <w:t xml:space="preserve"> Record the total current and show that it is conserved</w:t>
      </w:r>
    </w:p>
    <w:sectPr w:rsidR="00AC0EBD" w:rsidRPr="00AC0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77"/>
    <w:rsid w:val="00156293"/>
    <w:rsid w:val="00280F91"/>
    <w:rsid w:val="002E4D60"/>
    <w:rsid w:val="00537E93"/>
    <w:rsid w:val="00541010"/>
    <w:rsid w:val="0076425F"/>
    <w:rsid w:val="00944F77"/>
    <w:rsid w:val="00955F3D"/>
    <w:rsid w:val="009E7AF1"/>
    <w:rsid w:val="00AC0EBD"/>
    <w:rsid w:val="00F9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74B7"/>
  <w15:chartTrackingRefBased/>
  <w15:docId w15:val="{D675D05D-30CB-49D3-B87C-FD42C4AE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F77"/>
  </w:style>
  <w:style w:type="paragraph" w:styleId="Heading1">
    <w:name w:val="heading 1"/>
    <w:basedOn w:val="Normal"/>
    <w:next w:val="Normal"/>
    <w:link w:val="Heading1Char"/>
    <w:uiPriority w:val="9"/>
    <w:qFormat/>
    <w:rsid w:val="00944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F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F7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126CE1-6DA7-4EB8-8D61-68AE743BDB0A}">
  <we:reference id="wa104381727" version="1.0.1.0" store="en-US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Sega Neuman</dc:creator>
  <cp:keywords/>
  <dc:description/>
  <cp:lastModifiedBy>Daniel Sega Neuman</cp:lastModifiedBy>
  <cp:revision>3</cp:revision>
  <cp:lastPrinted>2025-01-24T00:00:00Z</cp:lastPrinted>
  <dcterms:created xsi:type="dcterms:W3CDTF">2025-01-23T22:52:00Z</dcterms:created>
  <dcterms:modified xsi:type="dcterms:W3CDTF">2025-01-24T00:26:00Z</dcterms:modified>
</cp:coreProperties>
</file>