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840157564"/>
        <w:docPartObj>
          <w:docPartGallery w:val="Cover Pages"/>
          <w:docPartUnique/>
        </w:docPartObj>
      </w:sdtPr>
      <w:sdtEndPr>
        <w:rPr>
          <w:noProof/>
          <w:sz w:val="24"/>
          <w:lang w:val="en-AU" w:eastAsia="ja-JP"/>
        </w:rPr>
      </w:sdtEndPr>
      <w:sdtContent>
        <w:p w14:paraId="68D859E7" w14:textId="5C348C48" w:rsidR="001B23E1" w:rsidRDefault="001B23E1">
          <w:pPr>
            <w:rPr>
              <w:sz w:val="12"/>
            </w:rPr>
          </w:pPr>
        </w:p>
        <w:p w14:paraId="4EFDF2E5" w14:textId="5BBE33D6" w:rsidR="001B23E1" w:rsidRDefault="00FF23E5">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91D63C277E8AE64D91D60CA52EE55A0D"/>
              </w:placeholder>
              <w:dataBinding w:prefixMappings="xmlns:ns0='http://purl.org/dc/elements/1.1/' xmlns:ns1='http://schemas.openxmlformats.org/package/2006/metadata/core-properties' " w:xpath="/ns1:coreProperties[1]/ns0:title[1]" w:storeItemID="{6C3C8BC8-F283-45AE-878A-BAB7291924A1}"/>
              <w:text/>
            </w:sdtPr>
            <w:sdtEndPr/>
            <w:sdtContent>
              <w:r w:rsidR="001B23E1">
                <w:rPr>
                  <w:rFonts w:asciiTheme="majorHAnsi" w:eastAsiaTheme="majorEastAsia" w:hAnsiTheme="majorHAnsi" w:cstheme="majorBidi"/>
                  <w:b/>
                  <w:color w:val="365F91" w:themeColor="accent1" w:themeShade="BF"/>
                  <w:sz w:val="48"/>
                  <w:szCs w:val="48"/>
                </w:rPr>
                <w:t>ADASS</w:t>
              </w:r>
            </w:sdtContent>
          </w:sdt>
        </w:p>
        <w:sdt>
          <w:sdtPr>
            <w:rPr>
              <w:rFonts w:asciiTheme="majorHAnsi" w:hAnsiTheme="majorHAnsi"/>
              <w:noProof/>
              <w:color w:val="365F91" w:themeColor="accent1" w:themeShade="BF"/>
              <w:sz w:val="36"/>
              <w:szCs w:val="32"/>
            </w:rPr>
            <w:alias w:val="Subtitle"/>
            <w:tag w:val="Subtitle"/>
            <w:id w:val="30555238"/>
            <w:placeholder>
              <w:docPart w:val="9352F8B05E85F24EA1801CFA0BAF55EC"/>
            </w:placeholder>
            <w:text/>
          </w:sdtPr>
          <w:sdtEndPr/>
          <w:sdtContent>
            <w:p w14:paraId="7F5C1E51" w14:textId="117E3260" w:rsidR="001B23E1" w:rsidRDefault="001B23E1">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Conference Planning Guide</w:t>
              </w:r>
            </w:p>
          </w:sdtContent>
        </w:sdt>
        <w:p w14:paraId="0C04158C" w14:textId="63E03684" w:rsidR="001B23E1" w:rsidRDefault="00FF23E5">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1B23E1">
                <w:rPr>
                  <w:rFonts w:asciiTheme="majorHAnsi" w:hAnsiTheme="majorHAnsi"/>
                  <w:noProof/>
                  <w:color w:val="000000" w:themeColor="text1"/>
                  <w:sz w:val="28"/>
                  <w:lang w:val="en-AU"/>
                </w:rPr>
                <w:t>ADASS Program Organizing Committee (POC)</w:t>
              </w:r>
            </w:sdtContent>
          </w:sdt>
        </w:p>
        <w:p w14:paraId="13BB42C0" w14:textId="77777777" w:rsidR="001B23E1" w:rsidRDefault="001B23E1">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11FC7DA5" w14:textId="74681B9A" w:rsidR="001B23E1" w:rsidRDefault="001B23E1">
              <w:pPr>
                <w:pBdr>
                  <w:left w:val="single" w:sz="24" w:space="4" w:color="8DB3E2" w:themeColor="text2" w:themeTint="66"/>
                </w:pBdr>
                <w:contextualSpacing/>
                <w:rPr>
                  <w:rFonts w:asciiTheme="majorHAnsi" w:hAnsiTheme="majorHAnsi"/>
                  <w:color w:val="000000" w:themeColor="text1"/>
                  <w:sz w:val="28"/>
                </w:rPr>
              </w:pPr>
              <w:r w:rsidRPr="001B23E1">
                <w:rPr>
                  <w:rFonts w:asciiTheme="majorHAnsi" w:hAnsiTheme="majorHAnsi"/>
                  <w:color w:val="000000" w:themeColor="text1"/>
                  <w:sz w:val="28"/>
                </w:rPr>
                <w:t>This document is a collection of notes and advice from experience gained from putting together prior ADASS conferences.</w:t>
              </w:r>
            </w:p>
          </w:sdtContent>
        </w:sdt>
        <w:p w14:paraId="1E6CD7C5" w14:textId="77777777" w:rsidR="001B23E1" w:rsidRDefault="001B23E1"/>
        <w:p w14:paraId="429F0039" w14:textId="6575330E" w:rsidR="001B23E1" w:rsidRDefault="001B23E1">
          <w:pPr>
            <w:rPr>
              <w:noProof/>
              <w:lang w:val="en-AU" w:eastAsia="ja-JP"/>
            </w:rPr>
          </w:pPr>
          <w:r>
            <w:rPr>
              <w:noProof/>
              <w:lang w:val="en-AU" w:eastAsia="ja-JP"/>
            </w:rPr>
            <w:br w:type="page"/>
          </w:r>
        </w:p>
      </w:sdtContent>
    </w:sdt>
    <w:p w14:paraId="76DD6B18" w14:textId="77777777" w:rsidR="00241EBE" w:rsidRDefault="00842B78">
      <w:pPr>
        <w:pStyle w:val="TOC1"/>
        <w:tabs>
          <w:tab w:val="left" w:pos="373"/>
          <w:tab w:val="right" w:leader="dot" w:pos="8290"/>
        </w:tabs>
        <w:rPr>
          <w:noProof/>
          <w:lang w:val="en-AU" w:eastAsia="ja-JP"/>
        </w:rPr>
      </w:pPr>
      <w:r>
        <w:lastRenderedPageBreak/>
        <w:fldChar w:fldCharType="begin"/>
      </w:r>
      <w:r>
        <w:instrText xml:space="preserve"> TOC \o "1-3" </w:instrText>
      </w:r>
      <w:r>
        <w:fldChar w:fldCharType="separate"/>
      </w:r>
      <w:r w:rsidR="00241EBE">
        <w:rPr>
          <w:noProof/>
        </w:rPr>
        <w:t>1</w:t>
      </w:r>
      <w:r w:rsidR="00241EBE">
        <w:rPr>
          <w:noProof/>
          <w:lang w:val="en-AU" w:eastAsia="ja-JP"/>
        </w:rPr>
        <w:tab/>
      </w:r>
      <w:r w:rsidR="00241EBE">
        <w:rPr>
          <w:noProof/>
        </w:rPr>
        <w:t>Introduction</w:t>
      </w:r>
      <w:r w:rsidR="00241EBE">
        <w:rPr>
          <w:noProof/>
        </w:rPr>
        <w:tab/>
      </w:r>
      <w:r w:rsidR="00241EBE">
        <w:rPr>
          <w:noProof/>
        </w:rPr>
        <w:fldChar w:fldCharType="begin"/>
      </w:r>
      <w:r w:rsidR="00241EBE">
        <w:rPr>
          <w:noProof/>
        </w:rPr>
        <w:instrText xml:space="preserve"> PAGEREF _Toc305306786 \h </w:instrText>
      </w:r>
      <w:r w:rsidR="00241EBE">
        <w:rPr>
          <w:noProof/>
        </w:rPr>
      </w:r>
      <w:r w:rsidR="00241EBE">
        <w:rPr>
          <w:noProof/>
        </w:rPr>
        <w:fldChar w:fldCharType="separate"/>
      </w:r>
      <w:r w:rsidR="00241EBE">
        <w:rPr>
          <w:noProof/>
        </w:rPr>
        <w:t>2</w:t>
      </w:r>
      <w:r w:rsidR="00241EBE">
        <w:rPr>
          <w:noProof/>
        </w:rPr>
        <w:fldChar w:fldCharType="end"/>
      </w:r>
    </w:p>
    <w:p w14:paraId="276269FC" w14:textId="77777777" w:rsidR="00241EBE" w:rsidRDefault="00241EBE">
      <w:pPr>
        <w:pStyle w:val="TOC2"/>
        <w:tabs>
          <w:tab w:val="left" w:pos="662"/>
          <w:tab w:val="right" w:leader="dot" w:pos="8290"/>
        </w:tabs>
        <w:rPr>
          <w:noProof/>
          <w:lang w:val="en-AU" w:eastAsia="ja-JP"/>
        </w:rPr>
      </w:pPr>
      <w:r>
        <w:rPr>
          <w:noProof/>
        </w:rPr>
        <w:t>1.</w:t>
      </w:r>
      <w:r>
        <w:rPr>
          <w:noProof/>
          <w:lang w:val="en-AU" w:eastAsia="ja-JP"/>
        </w:rPr>
        <w:tab/>
      </w:r>
      <w:r>
        <w:rPr>
          <w:noProof/>
        </w:rPr>
        <w:t>The ADASS Organising Committees</w:t>
      </w:r>
      <w:r>
        <w:rPr>
          <w:noProof/>
        </w:rPr>
        <w:tab/>
      </w:r>
      <w:r>
        <w:rPr>
          <w:noProof/>
        </w:rPr>
        <w:fldChar w:fldCharType="begin"/>
      </w:r>
      <w:r>
        <w:rPr>
          <w:noProof/>
        </w:rPr>
        <w:instrText xml:space="preserve"> PAGEREF _Toc305306787 \h </w:instrText>
      </w:r>
      <w:r>
        <w:rPr>
          <w:noProof/>
        </w:rPr>
      </w:r>
      <w:r>
        <w:rPr>
          <w:noProof/>
        </w:rPr>
        <w:fldChar w:fldCharType="separate"/>
      </w:r>
      <w:r>
        <w:rPr>
          <w:noProof/>
        </w:rPr>
        <w:t>2</w:t>
      </w:r>
      <w:r>
        <w:rPr>
          <w:noProof/>
        </w:rPr>
        <w:fldChar w:fldCharType="end"/>
      </w:r>
    </w:p>
    <w:p w14:paraId="0588C28A" w14:textId="77777777" w:rsidR="00241EBE" w:rsidRDefault="00241EBE">
      <w:pPr>
        <w:pStyle w:val="TOC1"/>
        <w:tabs>
          <w:tab w:val="left" w:pos="373"/>
          <w:tab w:val="right" w:leader="dot" w:pos="8290"/>
        </w:tabs>
        <w:rPr>
          <w:noProof/>
          <w:lang w:val="en-AU" w:eastAsia="ja-JP"/>
        </w:rPr>
      </w:pPr>
      <w:r>
        <w:rPr>
          <w:noProof/>
        </w:rPr>
        <w:t>2</w:t>
      </w:r>
      <w:r>
        <w:rPr>
          <w:noProof/>
          <w:lang w:val="en-AU" w:eastAsia="ja-JP"/>
        </w:rPr>
        <w:tab/>
      </w:r>
      <w:r>
        <w:rPr>
          <w:noProof/>
        </w:rPr>
        <w:t>Dates and Duration</w:t>
      </w:r>
      <w:r>
        <w:rPr>
          <w:noProof/>
        </w:rPr>
        <w:tab/>
      </w:r>
      <w:r>
        <w:rPr>
          <w:noProof/>
        </w:rPr>
        <w:fldChar w:fldCharType="begin"/>
      </w:r>
      <w:r>
        <w:rPr>
          <w:noProof/>
        </w:rPr>
        <w:instrText xml:space="preserve"> PAGEREF _Toc305306788 \h </w:instrText>
      </w:r>
      <w:r>
        <w:rPr>
          <w:noProof/>
        </w:rPr>
      </w:r>
      <w:r>
        <w:rPr>
          <w:noProof/>
        </w:rPr>
        <w:fldChar w:fldCharType="separate"/>
      </w:r>
      <w:r>
        <w:rPr>
          <w:noProof/>
        </w:rPr>
        <w:t>3</w:t>
      </w:r>
      <w:r>
        <w:rPr>
          <w:noProof/>
        </w:rPr>
        <w:fldChar w:fldCharType="end"/>
      </w:r>
    </w:p>
    <w:p w14:paraId="6A9BE160" w14:textId="77777777" w:rsidR="00241EBE" w:rsidRDefault="00241EBE">
      <w:pPr>
        <w:pStyle w:val="TOC1"/>
        <w:tabs>
          <w:tab w:val="left" w:pos="373"/>
          <w:tab w:val="right" w:leader="dot" w:pos="8290"/>
        </w:tabs>
        <w:rPr>
          <w:noProof/>
          <w:lang w:val="en-AU" w:eastAsia="ja-JP"/>
        </w:rPr>
      </w:pPr>
      <w:r>
        <w:rPr>
          <w:noProof/>
        </w:rPr>
        <w:t>3</w:t>
      </w:r>
      <w:r>
        <w:rPr>
          <w:noProof/>
          <w:lang w:val="en-AU" w:eastAsia="ja-JP"/>
        </w:rPr>
        <w:tab/>
      </w:r>
      <w:r>
        <w:rPr>
          <w:noProof/>
        </w:rPr>
        <w:t>Expected Attendance</w:t>
      </w:r>
      <w:r>
        <w:rPr>
          <w:noProof/>
        </w:rPr>
        <w:tab/>
      </w:r>
      <w:r>
        <w:rPr>
          <w:noProof/>
        </w:rPr>
        <w:fldChar w:fldCharType="begin"/>
      </w:r>
      <w:r>
        <w:rPr>
          <w:noProof/>
        </w:rPr>
        <w:instrText xml:space="preserve"> PAGEREF _Toc305306789 \h </w:instrText>
      </w:r>
      <w:r>
        <w:rPr>
          <w:noProof/>
        </w:rPr>
      </w:r>
      <w:r>
        <w:rPr>
          <w:noProof/>
        </w:rPr>
        <w:fldChar w:fldCharType="separate"/>
      </w:r>
      <w:r>
        <w:rPr>
          <w:noProof/>
        </w:rPr>
        <w:t>3</w:t>
      </w:r>
      <w:r>
        <w:rPr>
          <w:noProof/>
        </w:rPr>
        <w:fldChar w:fldCharType="end"/>
      </w:r>
    </w:p>
    <w:p w14:paraId="79221762" w14:textId="77777777" w:rsidR="00241EBE" w:rsidRDefault="00241EBE">
      <w:pPr>
        <w:pStyle w:val="TOC1"/>
        <w:tabs>
          <w:tab w:val="left" w:pos="373"/>
          <w:tab w:val="right" w:leader="dot" w:pos="8290"/>
        </w:tabs>
        <w:rPr>
          <w:noProof/>
          <w:lang w:val="en-AU" w:eastAsia="ja-JP"/>
        </w:rPr>
      </w:pPr>
      <w:r>
        <w:rPr>
          <w:noProof/>
        </w:rPr>
        <w:t>4</w:t>
      </w:r>
      <w:r>
        <w:rPr>
          <w:noProof/>
          <w:lang w:val="en-AU" w:eastAsia="ja-JP"/>
        </w:rPr>
        <w:tab/>
      </w:r>
      <w:r>
        <w:rPr>
          <w:noProof/>
        </w:rPr>
        <w:t>Budget</w:t>
      </w:r>
      <w:r>
        <w:rPr>
          <w:noProof/>
        </w:rPr>
        <w:tab/>
      </w:r>
      <w:r>
        <w:rPr>
          <w:noProof/>
        </w:rPr>
        <w:fldChar w:fldCharType="begin"/>
      </w:r>
      <w:r>
        <w:rPr>
          <w:noProof/>
        </w:rPr>
        <w:instrText xml:space="preserve"> PAGEREF _Toc305306790 \h </w:instrText>
      </w:r>
      <w:r>
        <w:rPr>
          <w:noProof/>
        </w:rPr>
      </w:r>
      <w:r>
        <w:rPr>
          <w:noProof/>
        </w:rPr>
        <w:fldChar w:fldCharType="separate"/>
      </w:r>
      <w:r>
        <w:rPr>
          <w:noProof/>
        </w:rPr>
        <w:t>3</w:t>
      </w:r>
      <w:r>
        <w:rPr>
          <w:noProof/>
        </w:rPr>
        <w:fldChar w:fldCharType="end"/>
      </w:r>
    </w:p>
    <w:p w14:paraId="2BE7FFF1" w14:textId="77777777" w:rsidR="00241EBE" w:rsidRDefault="00241EBE">
      <w:pPr>
        <w:pStyle w:val="TOC2"/>
        <w:tabs>
          <w:tab w:val="left" w:pos="795"/>
          <w:tab w:val="right" w:leader="dot" w:pos="8290"/>
        </w:tabs>
        <w:rPr>
          <w:noProof/>
          <w:lang w:val="en-AU" w:eastAsia="ja-JP"/>
        </w:rPr>
      </w:pPr>
      <w:r>
        <w:rPr>
          <w:noProof/>
        </w:rPr>
        <w:t>4.1</w:t>
      </w:r>
      <w:r>
        <w:rPr>
          <w:noProof/>
          <w:lang w:val="en-AU" w:eastAsia="ja-JP"/>
        </w:rPr>
        <w:tab/>
      </w:r>
      <w:r>
        <w:rPr>
          <w:noProof/>
        </w:rPr>
        <w:t>Budget Items</w:t>
      </w:r>
      <w:r>
        <w:rPr>
          <w:noProof/>
        </w:rPr>
        <w:tab/>
      </w:r>
      <w:r>
        <w:rPr>
          <w:noProof/>
        </w:rPr>
        <w:fldChar w:fldCharType="begin"/>
      </w:r>
      <w:r>
        <w:rPr>
          <w:noProof/>
        </w:rPr>
        <w:instrText xml:space="preserve"> PAGEREF _Toc305306791 \h </w:instrText>
      </w:r>
      <w:r>
        <w:rPr>
          <w:noProof/>
        </w:rPr>
      </w:r>
      <w:r>
        <w:rPr>
          <w:noProof/>
        </w:rPr>
        <w:fldChar w:fldCharType="separate"/>
      </w:r>
      <w:r>
        <w:rPr>
          <w:noProof/>
        </w:rPr>
        <w:t>4</w:t>
      </w:r>
      <w:r>
        <w:rPr>
          <w:noProof/>
        </w:rPr>
        <w:fldChar w:fldCharType="end"/>
      </w:r>
    </w:p>
    <w:p w14:paraId="7E528568" w14:textId="77777777" w:rsidR="00241EBE" w:rsidRDefault="00241EBE">
      <w:pPr>
        <w:pStyle w:val="TOC1"/>
        <w:tabs>
          <w:tab w:val="left" w:pos="373"/>
          <w:tab w:val="right" w:leader="dot" w:pos="8290"/>
        </w:tabs>
        <w:rPr>
          <w:noProof/>
          <w:lang w:val="en-AU" w:eastAsia="ja-JP"/>
        </w:rPr>
      </w:pPr>
      <w:r>
        <w:rPr>
          <w:noProof/>
        </w:rPr>
        <w:t>5</w:t>
      </w:r>
      <w:r>
        <w:rPr>
          <w:noProof/>
          <w:lang w:val="en-AU" w:eastAsia="ja-JP"/>
        </w:rPr>
        <w:tab/>
      </w:r>
      <w:r>
        <w:rPr>
          <w:noProof/>
        </w:rPr>
        <w:t>Policies</w:t>
      </w:r>
      <w:r>
        <w:rPr>
          <w:noProof/>
        </w:rPr>
        <w:tab/>
      </w:r>
      <w:r>
        <w:rPr>
          <w:noProof/>
        </w:rPr>
        <w:fldChar w:fldCharType="begin"/>
      </w:r>
      <w:r>
        <w:rPr>
          <w:noProof/>
        </w:rPr>
        <w:instrText xml:space="preserve"> PAGEREF _Toc305306792 \h </w:instrText>
      </w:r>
      <w:r>
        <w:rPr>
          <w:noProof/>
        </w:rPr>
      </w:r>
      <w:r>
        <w:rPr>
          <w:noProof/>
        </w:rPr>
        <w:fldChar w:fldCharType="separate"/>
      </w:r>
      <w:r>
        <w:rPr>
          <w:noProof/>
        </w:rPr>
        <w:t>4</w:t>
      </w:r>
      <w:r>
        <w:rPr>
          <w:noProof/>
        </w:rPr>
        <w:fldChar w:fldCharType="end"/>
      </w:r>
    </w:p>
    <w:p w14:paraId="3ED4E436" w14:textId="77777777" w:rsidR="00241EBE" w:rsidRDefault="00241EBE">
      <w:pPr>
        <w:pStyle w:val="TOC1"/>
        <w:tabs>
          <w:tab w:val="left" w:pos="555"/>
          <w:tab w:val="right" w:leader="dot" w:pos="8290"/>
        </w:tabs>
        <w:rPr>
          <w:noProof/>
          <w:lang w:val="en-AU" w:eastAsia="ja-JP"/>
        </w:rPr>
      </w:pPr>
      <w:r>
        <w:rPr>
          <w:noProof/>
        </w:rPr>
        <w:t>5.1</w:t>
      </w:r>
      <w:r>
        <w:rPr>
          <w:noProof/>
          <w:lang w:val="en-AU" w:eastAsia="ja-JP"/>
        </w:rPr>
        <w:tab/>
      </w:r>
      <w:r>
        <w:rPr>
          <w:noProof/>
        </w:rPr>
        <w:t>Presentation Policy</w:t>
      </w:r>
      <w:r>
        <w:rPr>
          <w:noProof/>
        </w:rPr>
        <w:tab/>
      </w:r>
      <w:r>
        <w:rPr>
          <w:noProof/>
        </w:rPr>
        <w:fldChar w:fldCharType="begin"/>
      </w:r>
      <w:r>
        <w:rPr>
          <w:noProof/>
        </w:rPr>
        <w:instrText xml:space="preserve"> PAGEREF _Toc305306793 \h </w:instrText>
      </w:r>
      <w:r>
        <w:rPr>
          <w:noProof/>
        </w:rPr>
      </w:r>
      <w:r>
        <w:rPr>
          <w:noProof/>
        </w:rPr>
        <w:fldChar w:fldCharType="separate"/>
      </w:r>
      <w:r>
        <w:rPr>
          <w:noProof/>
        </w:rPr>
        <w:t>4</w:t>
      </w:r>
      <w:r>
        <w:rPr>
          <w:noProof/>
        </w:rPr>
        <w:fldChar w:fldCharType="end"/>
      </w:r>
    </w:p>
    <w:p w14:paraId="0843C828" w14:textId="77777777" w:rsidR="00241EBE" w:rsidRDefault="00241EBE">
      <w:pPr>
        <w:pStyle w:val="TOC2"/>
        <w:tabs>
          <w:tab w:val="left" w:pos="977"/>
          <w:tab w:val="right" w:leader="dot" w:pos="8290"/>
        </w:tabs>
        <w:rPr>
          <w:noProof/>
          <w:lang w:val="en-AU" w:eastAsia="ja-JP"/>
        </w:rPr>
      </w:pPr>
      <w:r>
        <w:rPr>
          <w:noProof/>
        </w:rPr>
        <w:t>5.1.1</w:t>
      </w:r>
      <w:r>
        <w:rPr>
          <w:noProof/>
          <w:lang w:val="en-AU" w:eastAsia="ja-JP"/>
        </w:rPr>
        <w:tab/>
      </w:r>
      <w:r>
        <w:rPr>
          <w:noProof/>
        </w:rPr>
        <w:t>Subject Matter</w:t>
      </w:r>
      <w:r>
        <w:rPr>
          <w:noProof/>
        </w:rPr>
        <w:tab/>
      </w:r>
      <w:r>
        <w:rPr>
          <w:noProof/>
        </w:rPr>
        <w:fldChar w:fldCharType="begin"/>
      </w:r>
      <w:r>
        <w:rPr>
          <w:noProof/>
        </w:rPr>
        <w:instrText xml:space="preserve"> PAGEREF _Toc305306794 \h </w:instrText>
      </w:r>
      <w:r>
        <w:rPr>
          <w:noProof/>
        </w:rPr>
      </w:r>
      <w:r>
        <w:rPr>
          <w:noProof/>
        </w:rPr>
        <w:fldChar w:fldCharType="separate"/>
      </w:r>
      <w:r>
        <w:rPr>
          <w:noProof/>
        </w:rPr>
        <w:t>4</w:t>
      </w:r>
      <w:r>
        <w:rPr>
          <w:noProof/>
        </w:rPr>
        <w:fldChar w:fldCharType="end"/>
      </w:r>
    </w:p>
    <w:p w14:paraId="2B626686" w14:textId="77777777" w:rsidR="00241EBE" w:rsidRDefault="00241EBE">
      <w:pPr>
        <w:pStyle w:val="TOC2"/>
        <w:tabs>
          <w:tab w:val="left" w:pos="977"/>
          <w:tab w:val="right" w:leader="dot" w:pos="8290"/>
        </w:tabs>
        <w:rPr>
          <w:noProof/>
          <w:lang w:val="en-AU" w:eastAsia="ja-JP"/>
        </w:rPr>
      </w:pPr>
      <w:r>
        <w:rPr>
          <w:noProof/>
        </w:rPr>
        <w:t>5.1.2</w:t>
      </w:r>
      <w:r>
        <w:rPr>
          <w:noProof/>
          <w:lang w:val="en-AU" w:eastAsia="ja-JP"/>
        </w:rPr>
        <w:tab/>
      </w:r>
      <w:r>
        <w:rPr>
          <w:noProof/>
        </w:rPr>
        <w:t>Presenting Author</w:t>
      </w:r>
      <w:r>
        <w:rPr>
          <w:noProof/>
        </w:rPr>
        <w:tab/>
      </w:r>
      <w:r>
        <w:rPr>
          <w:noProof/>
        </w:rPr>
        <w:fldChar w:fldCharType="begin"/>
      </w:r>
      <w:r>
        <w:rPr>
          <w:noProof/>
        </w:rPr>
        <w:instrText xml:space="preserve"> PAGEREF _Toc305306795 \h </w:instrText>
      </w:r>
      <w:r>
        <w:rPr>
          <w:noProof/>
        </w:rPr>
      </w:r>
      <w:r>
        <w:rPr>
          <w:noProof/>
        </w:rPr>
        <w:fldChar w:fldCharType="separate"/>
      </w:r>
      <w:r>
        <w:rPr>
          <w:noProof/>
        </w:rPr>
        <w:t>4</w:t>
      </w:r>
      <w:r>
        <w:rPr>
          <w:noProof/>
        </w:rPr>
        <w:fldChar w:fldCharType="end"/>
      </w:r>
    </w:p>
    <w:p w14:paraId="7903DACC" w14:textId="77777777" w:rsidR="00241EBE" w:rsidRDefault="00241EBE">
      <w:pPr>
        <w:pStyle w:val="TOC2"/>
        <w:tabs>
          <w:tab w:val="left" w:pos="977"/>
          <w:tab w:val="right" w:leader="dot" w:pos="8290"/>
        </w:tabs>
        <w:rPr>
          <w:noProof/>
          <w:lang w:val="en-AU" w:eastAsia="ja-JP"/>
        </w:rPr>
      </w:pPr>
      <w:r>
        <w:rPr>
          <w:noProof/>
        </w:rPr>
        <w:t>5.1.3</w:t>
      </w:r>
      <w:r>
        <w:rPr>
          <w:noProof/>
          <w:lang w:val="en-AU" w:eastAsia="ja-JP"/>
        </w:rPr>
        <w:tab/>
      </w:r>
      <w:r>
        <w:rPr>
          <w:noProof/>
        </w:rPr>
        <w:t>Number of Papers</w:t>
      </w:r>
      <w:r>
        <w:rPr>
          <w:noProof/>
        </w:rPr>
        <w:tab/>
      </w:r>
      <w:r>
        <w:rPr>
          <w:noProof/>
        </w:rPr>
        <w:fldChar w:fldCharType="begin"/>
      </w:r>
      <w:r>
        <w:rPr>
          <w:noProof/>
        </w:rPr>
        <w:instrText xml:space="preserve"> PAGEREF _Toc305306796 \h </w:instrText>
      </w:r>
      <w:r>
        <w:rPr>
          <w:noProof/>
        </w:rPr>
      </w:r>
      <w:r>
        <w:rPr>
          <w:noProof/>
        </w:rPr>
        <w:fldChar w:fldCharType="separate"/>
      </w:r>
      <w:r>
        <w:rPr>
          <w:noProof/>
        </w:rPr>
        <w:t>4</w:t>
      </w:r>
      <w:r>
        <w:rPr>
          <w:noProof/>
        </w:rPr>
        <w:fldChar w:fldCharType="end"/>
      </w:r>
    </w:p>
    <w:p w14:paraId="23EDC630" w14:textId="77777777" w:rsidR="00241EBE" w:rsidRDefault="00241EBE">
      <w:pPr>
        <w:pStyle w:val="TOC2"/>
        <w:tabs>
          <w:tab w:val="left" w:pos="977"/>
          <w:tab w:val="right" w:leader="dot" w:pos="8290"/>
        </w:tabs>
        <w:rPr>
          <w:noProof/>
          <w:lang w:val="en-AU" w:eastAsia="ja-JP"/>
        </w:rPr>
      </w:pPr>
      <w:r>
        <w:rPr>
          <w:noProof/>
        </w:rPr>
        <w:t>5.1.4</w:t>
      </w:r>
      <w:r>
        <w:rPr>
          <w:noProof/>
          <w:lang w:val="en-AU" w:eastAsia="ja-JP"/>
        </w:rPr>
        <w:tab/>
      </w:r>
      <w:r>
        <w:rPr>
          <w:noProof/>
        </w:rPr>
        <w:t>Presentation Type</w:t>
      </w:r>
      <w:r>
        <w:rPr>
          <w:noProof/>
        </w:rPr>
        <w:tab/>
      </w:r>
      <w:r>
        <w:rPr>
          <w:noProof/>
        </w:rPr>
        <w:fldChar w:fldCharType="begin"/>
      </w:r>
      <w:r>
        <w:rPr>
          <w:noProof/>
        </w:rPr>
        <w:instrText xml:space="preserve"> PAGEREF _Toc305306797 \h </w:instrText>
      </w:r>
      <w:r>
        <w:rPr>
          <w:noProof/>
        </w:rPr>
      </w:r>
      <w:r>
        <w:rPr>
          <w:noProof/>
        </w:rPr>
        <w:fldChar w:fldCharType="separate"/>
      </w:r>
      <w:r>
        <w:rPr>
          <w:noProof/>
        </w:rPr>
        <w:t>5</w:t>
      </w:r>
      <w:r>
        <w:rPr>
          <w:noProof/>
        </w:rPr>
        <w:fldChar w:fldCharType="end"/>
      </w:r>
    </w:p>
    <w:p w14:paraId="73D8DF80" w14:textId="77777777" w:rsidR="00241EBE" w:rsidRDefault="00241EBE">
      <w:pPr>
        <w:pStyle w:val="TOC2"/>
        <w:tabs>
          <w:tab w:val="left" w:pos="977"/>
          <w:tab w:val="right" w:leader="dot" w:pos="8290"/>
        </w:tabs>
        <w:rPr>
          <w:noProof/>
          <w:lang w:val="en-AU" w:eastAsia="ja-JP"/>
        </w:rPr>
      </w:pPr>
      <w:r>
        <w:rPr>
          <w:noProof/>
        </w:rPr>
        <w:t>5.1.5</w:t>
      </w:r>
      <w:r>
        <w:rPr>
          <w:noProof/>
          <w:lang w:val="en-AU" w:eastAsia="ja-JP"/>
        </w:rPr>
        <w:tab/>
      </w:r>
      <w:r>
        <w:rPr>
          <w:noProof/>
        </w:rPr>
        <w:t>Presentation Length</w:t>
      </w:r>
      <w:r>
        <w:rPr>
          <w:noProof/>
        </w:rPr>
        <w:tab/>
      </w:r>
      <w:r>
        <w:rPr>
          <w:noProof/>
        </w:rPr>
        <w:fldChar w:fldCharType="begin"/>
      </w:r>
      <w:r>
        <w:rPr>
          <w:noProof/>
        </w:rPr>
        <w:instrText xml:space="preserve"> PAGEREF _Toc305306798 \h </w:instrText>
      </w:r>
      <w:r>
        <w:rPr>
          <w:noProof/>
        </w:rPr>
      </w:r>
      <w:r>
        <w:rPr>
          <w:noProof/>
        </w:rPr>
        <w:fldChar w:fldCharType="separate"/>
      </w:r>
      <w:r>
        <w:rPr>
          <w:noProof/>
        </w:rPr>
        <w:t>5</w:t>
      </w:r>
      <w:r>
        <w:rPr>
          <w:noProof/>
        </w:rPr>
        <w:fldChar w:fldCharType="end"/>
      </w:r>
    </w:p>
    <w:p w14:paraId="620316F3" w14:textId="77777777" w:rsidR="00241EBE" w:rsidRDefault="00241EBE">
      <w:pPr>
        <w:pStyle w:val="TOC2"/>
        <w:tabs>
          <w:tab w:val="left" w:pos="977"/>
          <w:tab w:val="right" w:leader="dot" w:pos="8290"/>
        </w:tabs>
        <w:rPr>
          <w:noProof/>
          <w:lang w:val="en-AU" w:eastAsia="ja-JP"/>
        </w:rPr>
      </w:pPr>
      <w:r>
        <w:rPr>
          <w:noProof/>
        </w:rPr>
        <w:t>5.1.6</w:t>
      </w:r>
      <w:r>
        <w:rPr>
          <w:noProof/>
          <w:lang w:val="en-AU" w:eastAsia="ja-JP"/>
        </w:rPr>
        <w:tab/>
      </w:r>
      <w:r>
        <w:rPr>
          <w:noProof/>
        </w:rPr>
        <w:t>Submission Deadline</w:t>
      </w:r>
      <w:r>
        <w:rPr>
          <w:noProof/>
        </w:rPr>
        <w:tab/>
      </w:r>
      <w:r>
        <w:rPr>
          <w:noProof/>
        </w:rPr>
        <w:fldChar w:fldCharType="begin"/>
      </w:r>
      <w:r>
        <w:rPr>
          <w:noProof/>
        </w:rPr>
        <w:instrText xml:space="preserve"> PAGEREF _Toc305306799 \h </w:instrText>
      </w:r>
      <w:r>
        <w:rPr>
          <w:noProof/>
        </w:rPr>
      </w:r>
      <w:r>
        <w:rPr>
          <w:noProof/>
        </w:rPr>
        <w:fldChar w:fldCharType="separate"/>
      </w:r>
      <w:r>
        <w:rPr>
          <w:noProof/>
        </w:rPr>
        <w:t>5</w:t>
      </w:r>
      <w:r>
        <w:rPr>
          <w:noProof/>
        </w:rPr>
        <w:fldChar w:fldCharType="end"/>
      </w:r>
    </w:p>
    <w:p w14:paraId="2B946662" w14:textId="77777777" w:rsidR="00241EBE" w:rsidRDefault="00241EBE">
      <w:pPr>
        <w:pStyle w:val="TOC2"/>
        <w:tabs>
          <w:tab w:val="left" w:pos="977"/>
          <w:tab w:val="right" w:leader="dot" w:pos="8290"/>
        </w:tabs>
        <w:rPr>
          <w:noProof/>
          <w:lang w:val="en-AU" w:eastAsia="ja-JP"/>
        </w:rPr>
      </w:pPr>
      <w:r>
        <w:rPr>
          <w:noProof/>
        </w:rPr>
        <w:t>5.1.7</w:t>
      </w:r>
      <w:r>
        <w:rPr>
          <w:noProof/>
          <w:lang w:val="en-AU" w:eastAsia="ja-JP"/>
        </w:rPr>
        <w:tab/>
      </w:r>
      <w:r>
        <w:rPr>
          <w:noProof/>
        </w:rPr>
        <w:t>Proceedings</w:t>
      </w:r>
      <w:r>
        <w:rPr>
          <w:noProof/>
        </w:rPr>
        <w:tab/>
      </w:r>
      <w:r>
        <w:rPr>
          <w:noProof/>
        </w:rPr>
        <w:fldChar w:fldCharType="begin"/>
      </w:r>
      <w:r>
        <w:rPr>
          <w:noProof/>
        </w:rPr>
        <w:instrText xml:space="preserve"> PAGEREF _Toc305306800 \h </w:instrText>
      </w:r>
      <w:r>
        <w:rPr>
          <w:noProof/>
        </w:rPr>
      </w:r>
      <w:r>
        <w:rPr>
          <w:noProof/>
        </w:rPr>
        <w:fldChar w:fldCharType="separate"/>
      </w:r>
      <w:r>
        <w:rPr>
          <w:noProof/>
        </w:rPr>
        <w:t>5</w:t>
      </w:r>
      <w:r>
        <w:rPr>
          <w:noProof/>
        </w:rPr>
        <w:fldChar w:fldCharType="end"/>
      </w:r>
    </w:p>
    <w:p w14:paraId="77288BF9" w14:textId="77777777" w:rsidR="00241EBE" w:rsidRDefault="00241EBE">
      <w:pPr>
        <w:pStyle w:val="TOC1"/>
        <w:tabs>
          <w:tab w:val="left" w:pos="555"/>
          <w:tab w:val="right" w:leader="dot" w:pos="8290"/>
        </w:tabs>
        <w:rPr>
          <w:noProof/>
          <w:lang w:val="en-AU" w:eastAsia="ja-JP"/>
        </w:rPr>
      </w:pPr>
      <w:r>
        <w:rPr>
          <w:noProof/>
        </w:rPr>
        <w:t>5.2</w:t>
      </w:r>
      <w:r>
        <w:rPr>
          <w:noProof/>
          <w:lang w:val="en-AU" w:eastAsia="ja-JP"/>
        </w:rPr>
        <w:tab/>
      </w:r>
      <w:r>
        <w:rPr>
          <w:noProof/>
        </w:rPr>
        <w:t>Publication Policy</w:t>
      </w:r>
      <w:r>
        <w:rPr>
          <w:noProof/>
        </w:rPr>
        <w:tab/>
      </w:r>
      <w:r>
        <w:rPr>
          <w:noProof/>
        </w:rPr>
        <w:fldChar w:fldCharType="begin"/>
      </w:r>
      <w:r>
        <w:rPr>
          <w:noProof/>
        </w:rPr>
        <w:instrText xml:space="preserve"> PAGEREF _Toc305306801 \h </w:instrText>
      </w:r>
      <w:r>
        <w:rPr>
          <w:noProof/>
        </w:rPr>
      </w:r>
      <w:r>
        <w:rPr>
          <w:noProof/>
        </w:rPr>
        <w:fldChar w:fldCharType="separate"/>
      </w:r>
      <w:r>
        <w:rPr>
          <w:noProof/>
        </w:rPr>
        <w:t>6</w:t>
      </w:r>
      <w:r>
        <w:rPr>
          <w:noProof/>
        </w:rPr>
        <w:fldChar w:fldCharType="end"/>
      </w:r>
    </w:p>
    <w:p w14:paraId="698ECF82" w14:textId="77777777" w:rsidR="00241EBE" w:rsidRDefault="00241EBE">
      <w:pPr>
        <w:pStyle w:val="TOC2"/>
        <w:tabs>
          <w:tab w:val="left" w:pos="977"/>
          <w:tab w:val="right" w:leader="dot" w:pos="8290"/>
        </w:tabs>
        <w:rPr>
          <w:noProof/>
          <w:lang w:val="en-AU" w:eastAsia="ja-JP"/>
        </w:rPr>
      </w:pPr>
      <w:r>
        <w:rPr>
          <w:noProof/>
        </w:rPr>
        <w:t>5.2.1</w:t>
      </w:r>
      <w:r>
        <w:rPr>
          <w:noProof/>
          <w:lang w:val="en-AU" w:eastAsia="ja-JP"/>
        </w:rPr>
        <w:tab/>
      </w:r>
      <w:r>
        <w:rPr>
          <w:noProof/>
        </w:rPr>
        <w:t>Acceptance</w:t>
      </w:r>
      <w:r>
        <w:rPr>
          <w:noProof/>
        </w:rPr>
        <w:tab/>
      </w:r>
      <w:r>
        <w:rPr>
          <w:noProof/>
        </w:rPr>
        <w:fldChar w:fldCharType="begin"/>
      </w:r>
      <w:r>
        <w:rPr>
          <w:noProof/>
        </w:rPr>
        <w:instrText xml:space="preserve"> PAGEREF _Toc305306802 \h </w:instrText>
      </w:r>
      <w:r>
        <w:rPr>
          <w:noProof/>
        </w:rPr>
      </w:r>
      <w:r>
        <w:rPr>
          <w:noProof/>
        </w:rPr>
        <w:fldChar w:fldCharType="separate"/>
      </w:r>
      <w:r>
        <w:rPr>
          <w:noProof/>
        </w:rPr>
        <w:t>6</w:t>
      </w:r>
      <w:r>
        <w:rPr>
          <w:noProof/>
        </w:rPr>
        <w:fldChar w:fldCharType="end"/>
      </w:r>
    </w:p>
    <w:p w14:paraId="26BB9867" w14:textId="77777777" w:rsidR="00241EBE" w:rsidRDefault="00241EBE">
      <w:pPr>
        <w:pStyle w:val="TOC2"/>
        <w:tabs>
          <w:tab w:val="left" w:pos="977"/>
          <w:tab w:val="right" w:leader="dot" w:pos="8290"/>
        </w:tabs>
        <w:rPr>
          <w:noProof/>
          <w:lang w:val="en-AU" w:eastAsia="ja-JP"/>
        </w:rPr>
      </w:pPr>
      <w:r>
        <w:rPr>
          <w:noProof/>
        </w:rPr>
        <w:t>5.2.2</w:t>
      </w:r>
      <w:r>
        <w:rPr>
          <w:noProof/>
          <w:lang w:val="en-AU" w:eastAsia="ja-JP"/>
        </w:rPr>
        <w:tab/>
      </w:r>
      <w:r>
        <w:rPr>
          <w:noProof/>
        </w:rPr>
        <w:t>Copyright Assignment</w:t>
      </w:r>
      <w:r>
        <w:rPr>
          <w:noProof/>
        </w:rPr>
        <w:tab/>
      </w:r>
      <w:r>
        <w:rPr>
          <w:noProof/>
        </w:rPr>
        <w:fldChar w:fldCharType="begin"/>
      </w:r>
      <w:r>
        <w:rPr>
          <w:noProof/>
        </w:rPr>
        <w:instrText xml:space="preserve"> PAGEREF _Toc305306803 \h </w:instrText>
      </w:r>
      <w:r>
        <w:rPr>
          <w:noProof/>
        </w:rPr>
      </w:r>
      <w:r>
        <w:rPr>
          <w:noProof/>
        </w:rPr>
        <w:fldChar w:fldCharType="separate"/>
      </w:r>
      <w:r>
        <w:rPr>
          <w:noProof/>
        </w:rPr>
        <w:t>6</w:t>
      </w:r>
      <w:r>
        <w:rPr>
          <w:noProof/>
        </w:rPr>
        <w:fldChar w:fldCharType="end"/>
      </w:r>
    </w:p>
    <w:p w14:paraId="05D269A9" w14:textId="77777777" w:rsidR="00241EBE" w:rsidRDefault="00241EBE">
      <w:pPr>
        <w:pStyle w:val="TOC2"/>
        <w:tabs>
          <w:tab w:val="left" w:pos="977"/>
          <w:tab w:val="right" w:leader="dot" w:pos="8290"/>
        </w:tabs>
        <w:rPr>
          <w:noProof/>
          <w:lang w:val="en-AU" w:eastAsia="ja-JP"/>
        </w:rPr>
      </w:pPr>
      <w:r>
        <w:rPr>
          <w:noProof/>
        </w:rPr>
        <w:t>5.2.3</w:t>
      </w:r>
      <w:r>
        <w:rPr>
          <w:noProof/>
          <w:lang w:val="en-AU" w:eastAsia="ja-JP"/>
        </w:rPr>
        <w:tab/>
      </w:r>
      <w:r>
        <w:rPr>
          <w:noProof/>
        </w:rPr>
        <w:t>Submission Deadline</w:t>
      </w:r>
      <w:r>
        <w:rPr>
          <w:noProof/>
        </w:rPr>
        <w:tab/>
      </w:r>
      <w:r>
        <w:rPr>
          <w:noProof/>
        </w:rPr>
        <w:fldChar w:fldCharType="begin"/>
      </w:r>
      <w:r>
        <w:rPr>
          <w:noProof/>
        </w:rPr>
        <w:instrText xml:space="preserve"> PAGEREF _Toc305306804 \h </w:instrText>
      </w:r>
      <w:r>
        <w:rPr>
          <w:noProof/>
        </w:rPr>
      </w:r>
      <w:r>
        <w:rPr>
          <w:noProof/>
        </w:rPr>
        <w:fldChar w:fldCharType="separate"/>
      </w:r>
      <w:r>
        <w:rPr>
          <w:noProof/>
        </w:rPr>
        <w:t>6</w:t>
      </w:r>
      <w:r>
        <w:rPr>
          <w:noProof/>
        </w:rPr>
        <w:fldChar w:fldCharType="end"/>
      </w:r>
    </w:p>
    <w:p w14:paraId="742C1B62" w14:textId="77777777" w:rsidR="00241EBE" w:rsidRDefault="00241EBE">
      <w:pPr>
        <w:pStyle w:val="TOC2"/>
        <w:tabs>
          <w:tab w:val="left" w:pos="977"/>
          <w:tab w:val="right" w:leader="dot" w:pos="8290"/>
        </w:tabs>
        <w:rPr>
          <w:noProof/>
          <w:lang w:val="en-AU" w:eastAsia="ja-JP"/>
        </w:rPr>
      </w:pPr>
      <w:r>
        <w:rPr>
          <w:noProof/>
        </w:rPr>
        <w:t>5.2.4</w:t>
      </w:r>
      <w:r>
        <w:rPr>
          <w:noProof/>
          <w:lang w:val="en-AU" w:eastAsia="ja-JP"/>
        </w:rPr>
        <w:tab/>
      </w:r>
      <w:r>
        <w:rPr>
          <w:noProof/>
        </w:rPr>
        <w:t>Style Issues</w:t>
      </w:r>
      <w:r>
        <w:rPr>
          <w:noProof/>
        </w:rPr>
        <w:tab/>
      </w:r>
      <w:r>
        <w:rPr>
          <w:noProof/>
        </w:rPr>
        <w:fldChar w:fldCharType="begin"/>
      </w:r>
      <w:r>
        <w:rPr>
          <w:noProof/>
        </w:rPr>
        <w:instrText xml:space="preserve"> PAGEREF _Toc305306805 \h </w:instrText>
      </w:r>
      <w:r>
        <w:rPr>
          <w:noProof/>
        </w:rPr>
      </w:r>
      <w:r>
        <w:rPr>
          <w:noProof/>
        </w:rPr>
        <w:fldChar w:fldCharType="separate"/>
      </w:r>
      <w:r>
        <w:rPr>
          <w:noProof/>
        </w:rPr>
        <w:t>6</w:t>
      </w:r>
      <w:r>
        <w:rPr>
          <w:noProof/>
        </w:rPr>
        <w:fldChar w:fldCharType="end"/>
      </w:r>
    </w:p>
    <w:p w14:paraId="5B237822" w14:textId="77777777" w:rsidR="00241EBE" w:rsidRDefault="00241EBE">
      <w:pPr>
        <w:pStyle w:val="TOC2"/>
        <w:tabs>
          <w:tab w:val="left" w:pos="977"/>
          <w:tab w:val="right" w:leader="dot" w:pos="8290"/>
        </w:tabs>
        <w:rPr>
          <w:noProof/>
          <w:lang w:val="en-AU" w:eastAsia="ja-JP"/>
        </w:rPr>
      </w:pPr>
      <w:r>
        <w:rPr>
          <w:noProof/>
        </w:rPr>
        <w:t>5.2.5</w:t>
      </w:r>
      <w:r>
        <w:rPr>
          <w:noProof/>
          <w:lang w:val="en-AU" w:eastAsia="ja-JP"/>
        </w:rPr>
        <w:tab/>
      </w:r>
      <w:r>
        <w:rPr>
          <w:noProof/>
        </w:rPr>
        <w:t>Author Preparation Templates</w:t>
      </w:r>
      <w:r>
        <w:rPr>
          <w:noProof/>
        </w:rPr>
        <w:tab/>
      </w:r>
      <w:r>
        <w:rPr>
          <w:noProof/>
        </w:rPr>
        <w:fldChar w:fldCharType="begin"/>
      </w:r>
      <w:r>
        <w:rPr>
          <w:noProof/>
        </w:rPr>
        <w:instrText xml:space="preserve"> PAGEREF _Toc305306806 \h </w:instrText>
      </w:r>
      <w:r>
        <w:rPr>
          <w:noProof/>
        </w:rPr>
      </w:r>
      <w:r>
        <w:rPr>
          <w:noProof/>
        </w:rPr>
        <w:fldChar w:fldCharType="separate"/>
      </w:r>
      <w:r>
        <w:rPr>
          <w:noProof/>
        </w:rPr>
        <w:t>6</w:t>
      </w:r>
      <w:r>
        <w:rPr>
          <w:noProof/>
        </w:rPr>
        <w:fldChar w:fldCharType="end"/>
      </w:r>
    </w:p>
    <w:p w14:paraId="7AC4A22A" w14:textId="77777777" w:rsidR="00241EBE" w:rsidRDefault="00241EBE">
      <w:pPr>
        <w:pStyle w:val="TOC2"/>
        <w:tabs>
          <w:tab w:val="left" w:pos="977"/>
          <w:tab w:val="right" w:leader="dot" w:pos="8290"/>
        </w:tabs>
        <w:rPr>
          <w:noProof/>
          <w:lang w:val="en-AU" w:eastAsia="ja-JP"/>
        </w:rPr>
      </w:pPr>
      <w:r>
        <w:rPr>
          <w:noProof/>
        </w:rPr>
        <w:t>5.2.6</w:t>
      </w:r>
      <w:r>
        <w:rPr>
          <w:noProof/>
          <w:lang w:val="en-AU" w:eastAsia="ja-JP"/>
        </w:rPr>
        <w:tab/>
      </w:r>
      <w:r>
        <w:rPr>
          <w:noProof/>
        </w:rPr>
        <w:t>Length Restrictions</w:t>
      </w:r>
      <w:r>
        <w:rPr>
          <w:noProof/>
        </w:rPr>
        <w:tab/>
      </w:r>
      <w:r>
        <w:rPr>
          <w:noProof/>
        </w:rPr>
        <w:fldChar w:fldCharType="begin"/>
      </w:r>
      <w:r>
        <w:rPr>
          <w:noProof/>
        </w:rPr>
        <w:instrText xml:space="preserve"> PAGEREF _Toc305306807 \h </w:instrText>
      </w:r>
      <w:r>
        <w:rPr>
          <w:noProof/>
        </w:rPr>
      </w:r>
      <w:r>
        <w:rPr>
          <w:noProof/>
        </w:rPr>
        <w:fldChar w:fldCharType="separate"/>
      </w:r>
      <w:r>
        <w:rPr>
          <w:noProof/>
        </w:rPr>
        <w:t>6</w:t>
      </w:r>
      <w:r>
        <w:rPr>
          <w:noProof/>
        </w:rPr>
        <w:fldChar w:fldCharType="end"/>
      </w:r>
    </w:p>
    <w:p w14:paraId="648E2216" w14:textId="77777777" w:rsidR="00241EBE" w:rsidRDefault="00241EBE">
      <w:pPr>
        <w:pStyle w:val="TOC2"/>
        <w:tabs>
          <w:tab w:val="left" w:pos="977"/>
          <w:tab w:val="right" w:leader="dot" w:pos="8290"/>
        </w:tabs>
        <w:rPr>
          <w:noProof/>
          <w:lang w:val="en-AU" w:eastAsia="ja-JP"/>
        </w:rPr>
      </w:pPr>
      <w:r>
        <w:rPr>
          <w:noProof/>
        </w:rPr>
        <w:t>5.2.7</w:t>
      </w:r>
      <w:r>
        <w:rPr>
          <w:noProof/>
          <w:lang w:val="en-AU" w:eastAsia="ja-JP"/>
        </w:rPr>
        <w:tab/>
      </w:r>
      <w:r>
        <w:rPr>
          <w:noProof/>
        </w:rPr>
        <w:t>Supplementary Material</w:t>
      </w:r>
      <w:r>
        <w:rPr>
          <w:noProof/>
        </w:rPr>
        <w:tab/>
      </w:r>
      <w:r>
        <w:rPr>
          <w:noProof/>
        </w:rPr>
        <w:fldChar w:fldCharType="begin"/>
      </w:r>
      <w:r>
        <w:rPr>
          <w:noProof/>
        </w:rPr>
        <w:instrText xml:space="preserve"> PAGEREF _Toc305306808 \h </w:instrText>
      </w:r>
      <w:r>
        <w:rPr>
          <w:noProof/>
        </w:rPr>
      </w:r>
      <w:r>
        <w:rPr>
          <w:noProof/>
        </w:rPr>
        <w:fldChar w:fldCharType="separate"/>
      </w:r>
      <w:r>
        <w:rPr>
          <w:noProof/>
        </w:rPr>
        <w:t>7</w:t>
      </w:r>
      <w:r>
        <w:rPr>
          <w:noProof/>
        </w:rPr>
        <w:fldChar w:fldCharType="end"/>
      </w:r>
    </w:p>
    <w:p w14:paraId="3BBE9782" w14:textId="77777777" w:rsidR="00241EBE" w:rsidRDefault="00241EBE">
      <w:pPr>
        <w:pStyle w:val="TOC1"/>
        <w:tabs>
          <w:tab w:val="left" w:pos="373"/>
          <w:tab w:val="right" w:leader="dot" w:pos="8290"/>
        </w:tabs>
        <w:rPr>
          <w:noProof/>
          <w:lang w:val="en-AU" w:eastAsia="ja-JP"/>
        </w:rPr>
      </w:pPr>
      <w:r>
        <w:rPr>
          <w:noProof/>
        </w:rPr>
        <w:t>6</w:t>
      </w:r>
      <w:r>
        <w:rPr>
          <w:noProof/>
          <w:lang w:val="en-AU" w:eastAsia="ja-JP"/>
        </w:rPr>
        <w:tab/>
      </w:r>
      <w:r>
        <w:rPr>
          <w:noProof/>
        </w:rPr>
        <w:t>Example Text for Conference Web Site</w:t>
      </w:r>
      <w:r>
        <w:rPr>
          <w:noProof/>
        </w:rPr>
        <w:tab/>
      </w:r>
      <w:r>
        <w:rPr>
          <w:noProof/>
        </w:rPr>
        <w:fldChar w:fldCharType="begin"/>
      </w:r>
      <w:r>
        <w:rPr>
          <w:noProof/>
        </w:rPr>
        <w:instrText xml:space="preserve"> PAGEREF _Toc305306809 \h </w:instrText>
      </w:r>
      <w:r>
        <w:rPr>
          <w:noProof/>
        </w:rPr>
      </w:r>
      <w:r>
        <w:rPr>
          <w:noProof/>
        </w:rPr>
        <w:fldChar w:fldCharType="separate"/>
      </w:r>
      <w:r>
        <w:rPr>
          <w:noProof/>
        </w:rPr>
        <w:t>8</w:t>
      </w:r>
      <w:r>
        <w:rPr>
          <w:noProof/>
        </w:rPr>
        <w:fldChar w:fldCharType="end"/>
      </w:r>
    </w:p>
    <w:p w14:paraId="19C73730" w14:textId="77777777" w:rsidR="00241EBE" w:rsidRDefault="00241EBE">
      <w:pPr>
        <w:pStyle w:val="TOC1"/>
        <w:tabs>
          <w:tab w:val="left" w:pos="555"/>
          <w:tab w:val="right" w:leader="dot" w:pos="8290"/>
        </w:tabs>
        <w:rPr>
          <w:noProof/>
          <w:lang w:val="en-AU" w:eastAsia="ja-JP"/>
        </w:rPr>
      </w:pPr>
      <w:r>
        <w:rPr>
          <w:noProof/>
        </w:rPr>
        <w:t>6.1</w:t>
      </w:r>
      <w:r>
        <w:rPr>
          <w:noProof/>
          <w:lang w:val="en-AU" w:eastAsia="ja-JP"/>
        </w:rPr>
        <w:tab/>
      </w:r>
      <w:r>
        <w:rPr>
          <w:noProof/>
        </w:rPr>
        <w:t>Sample Text for "Presentation Instructions" Web Pages</w:t>
      </w:r>
      <w:r>
        <w:rPr>
          <w:noProof/>
        </w:rPr>
        <w:tab/>
      </w:r>
      <w:r>
        <w:rPr>
          <w:noProof/>
        </w:rPr>
        <w:fldChar w:fldCharType="begin"/>
      </w:r>
      <w:r>
        <w:rPr>
          <w:noProof/>
        </w:rPr>
        <w:instrText xml:space="preserve"> PAGEREF _Toc305306810 \h </w:instrText>
      </w:r>
      <w:r>
        <w:rPr>
          <w:noProof/>
        </w:rPr>
      </w:r>
      <w:r>
        <w:rPr>
          <w:noProof/>
        </w:rPr>
        <w:fldChar w:fldCharType="separate"/>
      </w:r>
      <w:r>
        <w:rPr>
          <w:noProof/>
        </w:rPr>
        <w:t>8</w:t>
      </w:r>
      <w:r>
        <w:rPr>
          <w:noProof/>
        </w:rPr>
        <w:fldChar w:fldCharType="end"/>
      </w:r>
    </w:p>
    <w:p w14:paraId="0A9CE191" w14:textId="77777777" w:rsidR="00241EBE" w:rsidRDefault="00241EBE">
      <w:pPr>
        <w:pStyle w:val="TOC1"/>
        <w:tabs>
          <w:tab w:val="right" w:leader="dot" w:pos="8290"/>
        </w:tabs>
        <w:rPr>
          <w:noProof/>
          <w:lang w:val="en-AU" w:eastAsia="ja-JP"/>
        </w:rPr>
      </w:pPr>
      <w:r>
        <w:rPr>
          <w:noProof/>
        </w:rPr>
        <w:t>Presentation Instructions</w:t>
      </w:r>
      <w:r>
        <w:rPr>
          <w:noProof/>
        </w:rPr>
        <w:tab/>
      </w:r>
      <w:r>
        <w:rPr>
          <w:noProof/>
        </w:rPr>
        <w:fldChar w:fldCharType="begin"/>
      </w:r>
      <w:r>
        <w:rPr>
          <w:noProof/>
        </w:rPr>
        <w:instrText xml:space="preserve"> PAGEREF _Toc305306811 \h </w:instrText>
      </w:r>
      <w:r>
        <w:rPr>
          <w:noProof/>
        </w:rPr>
      </w:r>
      <w:r>
        <w:rPr>
          <w:noProof/>
        </w:rPr>
        <w:fldChar w:fldCharType="separate"/>
      </w:r>
      <w:r>
        <w:rPr>
          <w:noProof/>
        </w:rPr>
        <w:t>8</w:t>
      </w:r>
      <w:r>
        <w:rPr>
          <w:noProof/>
        </w:rPr>
        <w:fldChar w:fldCharType="end"/>
      </w:r>
    </w:p>
    <w:p w14:paraId="3F8622D6" w14:textId="77777777" w:rsidR="00241EBE" w:rsidRDefault="00241EBE">
      <w:pPr>
        <w:pStyle w:val="TOC1"/>
        <w:tabs>
          <w:tab w:val="left" w:pos="555"/>
          <w:tab w:val="right" w:leader="dot" w:pos="8290"/>
        </w:tabs>
        <w:rPr>
          <w:noProof/>
          <w:lang w:val="en-AU" w:eastAsia="ja-JP"/>
        </w:rPr>
      </w:pPr>
      <w:r>
        <w:rPr>
          <w:noProof/>
        </w:rPr>
        <w:t>6.2</w:t>
      </w:r>
      <w:r>
        <w:rPr>
          <w:noProof/>
          <w:lang w:val="en-AU" w:eastAsia="ja-JP"/>
        </w:rPr>
        <w:tab/>
      </w:r>
      <w:r>
        <w:rPr>
          <w:noProof/>
        </w:rPr>
        <w:t>Sample Text for "Proceedings Instructions" Web Page</w:t>
      </w:r>
      <w:r>
        <w:rPr>
          <w:noProof/>
        </w:rPr>
        <w:tab/>
      </w:r>
      <w:r>
        <w:rPr>
          <w:noProof/>
        </w:rPr>
        <w:fldChar w:fldCharType="begin"/>
      </w:r>
      <w:r>
        <w:rPr>
          <w:noProof/>
        </w:rPr>
        <w:instrText xml:space="preserve"> PAGEREF _Toc305306812 \h </w:instrText>
      </w:r>
      <w:r>
        <w:rPr>
          <w:noProof/>
        </w:rPr>
      </w:r>
      <w:r>
        <w:rPr>
          <w:noProof/>
        </w:rPr>
        <w:fldChar w:fldCharType="separate"/>
      </w:r>
      <w:r>
        <w:rPr>
          <w:noProof/>
        </w:rPr>
        <w:t>8</w:t>
      </w:r>
      <w:r>
        <w:rPr>
          <w:noProof/>
        </w:rPr>
        <w:fldChar w:fldCharType="end"/>
      </w:r>
    </w:p>
    <w:p w14:paraId="17F33733" w14:textId="77777777" w:rsidR="00241EBE" w:rsidRDefault="00241EBE">
      <w:pPr>
        <w:pStyle w:val="TOC1"/>
        <w:tabs>
          <w:tab w:val="right" w:leader="dot" w:pos="8290"/>
        </w:tabs>
        <w:rPr>
          <w:noProof/>
          <w:lang w:val="en-AU" w:eastAsia="ja-JP"/>
        </w:rPr>
      </w:pPr>
      <w:r>
        <w:rPr>
          <w:noProof/>
        </w:rPr>
        <w:t>Proceedings Instructions</w:t>
      </w:r>
      <w:r>
        <w:rPr>
          <w:noProof/>
        </w:rPr>
        <w:tab/>
      </w:r>
      <w:r>
        <w:rPr>
          <w:noProof/>
        </w:rPr>
        <w:fldChar w:fldCharType="begin"/>
      </w:r>
      <w:r>
        <w:rPr>
          <w:noProof/>
        </w:rPr>
        <w:instrText xml:space="preserve"> PAGEREF _Toc305306813 \h </w:instrText>
      </w:r>
      <w:r>
        <w:rPr>
          <w:noProof/>
        </w:rPr>
      </w:r>
      <w:r>
        <w:rPr>
          <w:noProof/>
        </w:rPr>
        <w:fldChar w:fldCharType="separate"/>
      </w:r>
      <w:r>
        <w:rPr>
          <w:noProof/>
        </w:rPr>
        <w:t>8</w:t>
      </w:r>
      <w:r>
        <w:rPr>
          <w:noProof/>
        </w:rPr>
        <w:fldChar w:fldCharType="end"/>
      </w:r>
    </w:p>
    <w:p w14:paraId="68994FA1" w14:textId="77777777" w:rsidR="00241EBE" w:rsidRDefault="00241EBE">
      <w:pPr>
        <w:pStyle w:val="TOC2"/>
        <w:tabs>
          <w:tab w:val="right" w:leader="dot" w:pos="8290"/>
        </w:tabs>
        <w:rPr>
          <w:noProof/>
          <w:lang w:val="en-AU" w:eastAsia="ja-JP"/>
        </w:rPr>
      </w:pPr>
      <w:r>
        <w:rPr>
          <w:noProof/>
        </w:rPr>
        <w:t>Introduction</w:t>
      </w:r>
      <w:r>
        <w:rPr>
          <w:noProof/>
        </w:rPr>
        <w:tab/>
      </w:r>
      <w:r>
        <w:rPr>
          <w:noProof/>
        </w:rPr>
        <w:fldChar w:fldCharType="begin"/>
      </w:r>
      <w:r>
        <w:rPr>
          <w:noProof/>
        </w:rPr>
        <w:instrText xml:space="preserve"> PAGEREF _Toc305306814 \h </w:instrText>
      </w:r>
      <w:r>
        <w:rPr>
          <w:noProof/>
        </w:rPr>
      </w:r>
      <w:r>
        <w:rPr>
          <w:noProof/>
        </w:rPr>
        <w:fldChar w:fldCharType="separate"/>
      </w:r>
      <w:r>
        <w:rPr>
          <w:noProof/>
        </w:rPr>
        <w:t>8</w:t>
      </w:r>
      <w:r>
        <w:rPr>
          <w:noProof/>
        </w:rPr>
        <w:fldChar w:fldCharType="end"/>
      </w:r>
    </w:p>
    <w:p w14:paraId="5C90C4DA" w14:textId="77777777" w:rsidR="00241EBE" w:rsidRDefault="00241EBE">
      <w:pPr>
        <w:pStyle w:val="TOC2"/>
        <w:tabs>
          <w:tab w:val="right" w:leader="dot" w:pos="8290"/>
        </w:tabs>
        <w:rPr>
          <w:noProof/>
          <w:lang w:val="en-AU" w:eastAsia="ja-JP"/>
        </w:rPr>
      </w:pPr>
      <w:r>
        <w:rPr>
          <w:noProof/>
        </w:rPr>
        <w:t>Page Limits</w:t>
      </w:r>
      <w:r>
        <w:rPr>
          <w:noProof/>
        </w:rPr>
        <w:tab/>
      </w:r>
      <w:r>
        <w:rPr>
          <w:noProof/>
        </w:rPr>
        <w:fldChar w:fldCharType="begin"/>
      </w:r>
      <w:r>
        <w:rPr>
          <w:noProof/>
        </w:rPr>
        <w:instrText xml:space="preserve"> PAGEREF _Toc305306815 \h </w:instrText>
      </w:r>
      <w:r>
        <w:rPr>
          <w:noProof/>
        </w:rPr>
      </w:r>
      <w:r>
        <w:rPr>
          <w:noProof/>
        </w:rPr>
        <w:fldChar w:fldCharType="separate"/>
      </w:r>
      <w:r>
        <w:rPr>
          <w:noProof/>
        </w:rPr>
        <w:t>8</w:t>
      </w:r>
      <w:r>
        <w:rPr>
          <w:noProof/>
        </w:rPr>
        <w:fldChar w:fldCharType="end"/>
      </w:r>
    </w:p>
    <w:p w14:paraId="38DCD894" w14:textId="77777777" w:rsidR="00241EBE" w:rsidRDefault="00241EBE">
      <w:pPr>
        <w:pStyle w:val="TOC2"/>
        <w:tabs>
          <w:tab w:val="right" w:leader="dot" w:pos="8290"/>
        </w:tabs>
        <w:rPr>
          <w:noProof/>
          <w:lang w:val="en-AU" w:eastAsia="ja-JP"/>
        </w:rPr>
      </w:pPr>
      <w:r>
        <w:rPr>
          <w:noProof/>
        </w:rPr>
        <w:t>Manuscript Instructions</w:t>
      </w:r>
      <w:r>
        <w:rPr>
          <w:noProof/>
        </w:rPr>
        <w:tab/>
      </w:r>
      <w:r>
        <w:rPr>
          <w:noProof/>
        </w:rPr>
        <w:fldChar w:fldCharType="begin"/>
      </w:r>
      <w:r>
        <w:rPr>
          <w:noProof/>
        </w:rPr>
        <w:instrText xml:space="preserve"> PAGEREF _Toc305306816 \h </w:instrText>
      </w:r>
      <w:r>
        <w:rPr>
          <w:noProof/>
        </w:rPr>
      </w:r>
      <w:r>
        <w:rPr>
          <w:noProof/>
        </w:rPr>
        <w:fldChar w:fldCharType="separate"/>
      </w:r>
      <w:r>
        <w:rPr>
          <w:noProof/>
        </w:rPr>
        <w:t>8</w:t>
      </w:r>
      <w:r>
        <w:rPr>
          <w:noProof/>
        </w:rPr>
        <w:fldChar w:fldCharType="end"/>
      </w:r>
    </w:p>
    <w:p w14:paraId="0B6D8980" w14:textId="77777777" w:rsidR="00241EBE" w:rsidRDefault="00241EBE">
      <w:pPr>
        <w:pStyle w:val="TOC2"/>
        <w:tabs>
          <w:tab w:val="right" w:leader="dot" w:pos="8290"/>
        </w:tabs>
        <w:rPr>
          <w:noProof/>
          <w:lang w:val="en-AU" w:eastAsia="ja-JP"/>
        </w:rPr>
      </w:pPr>
      <w:r>
        <w:rPr>
          <w:noProof/>
        </w:rPr>
        <w:t>Figures in Manuscripts</w:t>
      </w:r>
      <w:r>
        <w:rPr>
          <w:noProof/>
        </w:rPr>
        <w:tab/>
      </w:r>
      <w:r>
        <w:rPr>
          <w:noProof/>
        </w:rPr>
        <w:fldChar w:fldCharType="begin"/>
      </w:r>
      <w:r>
        <w:rPr>
          <w:noProof/>
        </w:rPr>
        <w:instrText xml:space="preserve"> PAGEREF _Toc305306817 \h </w:instrText>
      </w:r>
      <w:r>
        <w:rPr>
          <w:noProof/>
        </w:rPr>
      </w:r>
      <w:r>
        <w:rPr>
          <w:noProof/>
        </w:rPr>
        <w:fldChar w:fldCharType="separate"/>
      </w:r>
      <w:r>
        <w:rPr>
          <w:noProof/>
        </w:rPr>
        <w:t>9</w:t>
      </w:r>
      <w:r>
        <w:rPr>
          <w:noProof/>
        </w:rPr>
        <w:fldChar w:fldCharType="end"/>
      </w:r>
    </w:p>
    <w:p w14:paraId="04409DEA" w14:textId="77777777" w:rsidR="00241EBE" w:rsidRDefault="00241EBE">
      <w:pPr>
        <w:pStyle w:val="TOC2"/>
        <w:tabs>
          <w:tab w:val="right" w:leader="dot" w:pos="8290"/>
        </w:tabs>
        <w:rPr>
          <w:noProof/>
          <w:lang w:val="en-AU" w:eastAsia="ja-JP"/>
        </w:rPr>
      </w:pPr>
      <w:r>
        <w:rPr>
          <w:noProof/>
        </w:rPr>
        <w:t>Usage of Specific LaTeX Commands</w:t>
      </w:r>
      <w:r>
        <w:rPr>
          <w:noProof/>
        </w:rPr>
        <w:tab/>
      </w:r>
      <w:r>
        <w:rPr>
          <w:noProof/>
        </w:rPr>
        <w:fldChar w:fldCharType="begin"/>
      </w:r>
      <w:r>
        <w:rPr>
          <w:noProof/>
        </w:rPr>
        <w:instrText xml:space="preserve"> PAGEREF _Toc305306818 \h </w:instrText>
      </w:r>
      <w:r>
        <w:rPr>
          <w:noProof/>
        </w:rPr>
      </w:r>
      <w:r>
        <w:rPr>
          <w:noProof/>
        </w:rPr>
        <w:fldChar w:fldCharType="separate"/>
      </w:r>
      <w:r>
        <w:rPr>
          <w:noProof/>
        </w:rPr>
        <w:t>10</w:t>
      </w:r>
      <w:r>
        <w:rPr>
          <w:noProof/>
        </w:rPr>
        <w:fldChar w:fldCharType="end"/>
      </w:r>
    </w:p>
    <w:p w14:paraId="3DF6C624" w14:textId="77777777" w:rsidR="00241EBE" w:rsidRDefault="00241EBE">
      <w:pPr>
        <w:pStyle w:val="TOC2"/>
        <w:tabs>
          <w:tab w:val="right" w:leader="dot" w:pos="8290"/>
        </w:tabs>
        <w:rPr>
          <w:noProof/>
          <w:lang w:val="en-AU" w:eastAsia="ja-JP"/>
        </w:rPr>
      </w:pPr>
      <w:r w:rsidRPr="00A7374F">
        <w:rPr>
          <w:noProof/>
          <w:lang w:val="en-US"/>
        </w:rPr>
        <w:t>Referencing Papers in the Current Proceedings</w:t>
      </w:r>
      <w:r>
        <w:rPr>
          <w:noProof/>
        </w:rPr>
        <w:tab/>
      </w:r>
      <w:r>
        <w:rPr>
          <w:noProof/>
        </w:rPr>
        <w:fldChar w:fldCharType="begin"/>
      </w:r>
      <w:r>
        <w:rPr>
          <w:noProof/>
        </w:rPr>
        <w:instrText xml:space="preserve"> PAGEREF _Toc305306819 \h </w:instrText>
      </w:r>
      <w:r>
        <w:rPr>
          <w:noProof/>
        </w:rPr>
      </w:r>
      <w:r>
        <w:rPr>
          <w:noProof/>
        </w:rPr>
        <w:fldChar w:fldCharType="separate"/>
      </w:r>
      <w:r>
        <w:rPr>
          <w:noProof/>
        </w:rPr>
        <w:t>10</w:t>
      </w:r>
      <w:r>
        <w:rPr>
          <w:noProof/>
        </w:rPr>
        <w:fldChar w:fldCharType="end"/>
      </w:r>
    </w:p>
    <w:p w14:paraId="3F1C2C65" w14:textId="77777777" w:rsidR="00241EBE" w:rsidRDefault="00241EBE">
      <w:pPr>
        <w:pStyle w:val="TOC2"/>
        <w:tabs>
          <w:tab w:val="right" w:leader="dot" w:pos="8290"/>
        </w:tabs>
        <w:rPr>
          <w:noProof/>
          <w:lang w:val="en-AU" w:eastAsia="ja-JP"/>
        </w:rPr>
      </w:pPr>
      <w:r>
        <w:rPr>
          <w:noProof/>
        </w:rPr>
        <w:t>Uploading Your Completed Manuscript</w:t>
      </w:r>
      <w:r>
        <w:rPr>
          <w:noProof/>
        </w:rPr>
        <w:tab/>
      </w:r>
      <w:r>
        <w:rPr>
          <w:noProof/>
        </w:rPr>
        <w:fldChar w:fldCharType="begin"/>
      </w:r>
      <w:r>
        <w:rPr>
          <w:noProof/>
        </w:rPr>
        <w:instrText xml:space="preserve"> PAGEREF _Toc305306820 \h </w:instrText>
      </w:r>
      <w:r>
        <w:rPr>
          <w:noProof/>
        </w:rPr>
      </w:r>
      <w:r>
        <w:rPr>
          <w:noProof/>
        </w:rPr>
        <w:fldChar w:fldCharType="separate"/>
      </w:r>
      <w:r>
        <w:rPr>
          <w:noProof/>
        </w:rPr>
        <w:t>11</w:t>
      </w:r>
      <w:r>
        <w:rPr>
          <w:noProof/>
        </w:rPr>
        <w:fldChar w:fldCharType="end"/>
      </w:r>
    </w:p>
    <w:p w14:paraId="023CD887" w14:textId="77777777" w:rsidR="00324B41" w:rsidRDefault="00241EBE">
      <w:pPr>
        <w:pStyle w:val="TOC2"/>
        <w:tabs>
          <w:tab w:val="right" w:leader="dot" w:pos="8290"/>
        </w:tabs>
        <w:rPr>
          <w:noProof/>
        </w:rPr>
        <w:sectPr w:rsidR="00324B41" w:rsidSect="00045CC4">
          <w:pgSz w:w="11900" w:h="16840"/>
          <w:pgMar w:top="1440" w:right="1800" w:bottom="1440" w:left="1800" w:header="708" w:footer="708" w:gutter="0"/>
          <w:cols w:space="708"/>
          <w:docGrid w:linePitch="360"/>
        </w:sectPr>
      </w:pPr>
      <w:r>
        <w:rPr>
          <w:noProof/>
        </w:rPr>
        <w:t>Copyright Policies and Copyright Release Form</w:t>
      </w:r>
      <w:r>
        <w:rPr>
          <w:noProof/>
        </w:rPr>
        <w:tab/>
      </w:r>
      <w:r>
        <w:rPr>
          <w:noProof/>
        </w:rPr>
        <w:fldChar w:fldCharType="begin"/>
      </w:r>
      <w:r>
        <w:rPr>
          <w:noProof/>
        </w:rPr>
        <w:instrText xml:space="preserve"> PAGEREF _Toc305306821 \h </w:instrText>
      </w:r>
      <w:r>
        <w:rPr>
          <w:noProof/>
        </w:rPr>
      </w:r>
      <w:r>
        <w:rPr>
          <w:noProof/>
        </w:rPr>
        <w:fldChar w:fldCharType="separate"/>
      </w:r>
      <w:r>
        <w:rPr>
          <w:noProof/>
        </w:rPr>
        <w:t>12</w:t>
      </w:r>
      <w:r>
        <w:rPr>
          <w:noProof/>
        </w:rPr>
        <w:fldChar w:fldCharType="end"/>
      </w:r>
    </w:p>
    <w:p w14:paraId="36DFE5F3" w14:textId="43111AC5" w:rsidR="00241EBE" w:rsidRDefault="00241EBE">
      <w:pPr>
        <w:pStyle w:val="TOC2"/>
        <w:tabs>
          <w:tab w:val="right" w:leader="dot" w:pos="8290"/>
        </w:tabs>
        <w:rPr>
          <w:noProof/>
          <w:lang w:val="en-AU" w:eastAsia="ja-JP"/>
        </w:rPr>
      </w:pPr>
    </w:p>
    <w:p w14:paraId="2EF17D18" w14:textId="77777777" w:rsidR="00D328DB" w:rsidRDefault="00842B78" w:rsidP="006E2327">
      <w:pPr>
        <w:pStyle w:val="Heading1"/>
        <w:numPr>
          <w:ilvl w:val="0"/>
          <w:numId w:val="3"/>
        </w:numPr>
      </w:pPr>
      <w:r>
        <w:fldChar w:fldCharType="end"/>
      </w:r>
      <w:bookmarkStart w:id="0" w:name="_Toc305306786"/>
      <w:r w:rsidR="00D328DB">
        <w:t>Introduction</w:t>
      </w:r>
      <w:bookmarkEnd w:id="0"/>
    </w:p>
    <w:p w14:paraId="498CC761" w14:textId="7209DC49" w:rsidR="00D328DB" w:rsidRDefault="00D328DB" w:rsidP="00D328DB">
      <w:r>
        <w:t>ADASS, the Astronomical Data Analysis and Software Systems conference is...</w:t>
      </w:r>
    </w:p>
    <w:p w14:paraId="7F54C2B8" w14:textId="71BF03C1" w:rsidR="00D328DB" w:rsidRDefault="00D328DB" w:rsidP="00D328DB">
      <w:r>
        <w:t>It is held every year, in October or November, and hosted by a local astronomy institute.</w:t>
      </w:r>
    </w:p>
    <w:p w14:paraId="09CD7CF2" w14:textId="77777777" w:rsidR="00241EBE" w:rsidRDefault="00241EBE" w:rsidP="00D328DB"/>
    <w:p w14:paraId="2B3F0F88" w14:textId="63620547" w:rsidR="00241EBE" w:rsidRDefault="00241EBE" w:rsidP="00D328DB">
      <w:r w:rsidRPr="00241EBE">
        <w:t>ADASS is the major annual conference for those interested in astronomy software and systems, from architects and developers to users and managers. Its 24 year history indicates its usefulness to individuals and institutions, as a place to showcase our latest work, to learn new techniques and discover which have been successfully used in our specialist field; to discuss emerging technologies with colleagues with similar interests and generally to work towards continually improving the overall shape of the field of astronomical software.</w:t>
      </w:r>
    </w:p>
    <w:p w14:paraId="41E3CA17" w14:textId="77777777" w:rsidR="005B0A4D" w:rsidRDefault="005B0A4D" w:rsidP="00D328DB"/>
    <w:p w14:paraId="19F29773" w14:textId="77777777" w:rsidR="00725AD6" w:rsidRDefault="00725AD6" w:rsidP="00241EBE">
      <w:pPr>
        <w:pStyle w:val="Heading2"/>
      </w:pPr>
      <w:bookmarkStart w:id="1" w:name="_Toc305306787"/>
      <w:r>
        <w:t>The ADASS Organising Committees</w:t>
      </w:r>
      <w:bookmarkEnd w:id="1"/>
    </w:p>
    <w:p w14:paraId="3BF51F39" w14:textId="393C3A82" w:rsidR="005B0A4D" w:rsidRDefault="005B0A4D" w:rsidP="00D328DB">
      <w:r>
        <w:t>ADASS has a standing Programme Organising Committee (POC)</w:t>
      </w:r>
      <w:r w:rsidR="00725AD6">
        <w:t>, composed of representatives of sponsoring institutions and members of the c</w:t>
      </w:r>
      <w:r w:rsidR="00241EBE">
        <w:t xml:space="preserve">ommunity who have an interest in ADASS. Members are nominated to the POC and ratified by the sitting committee. </w:t>
      </w:r>
      <w:r w:rsidR="00C50CB6">
        <w:t>An executive committee comprised of the POC Chair, Vice-chair, Secretary and Treasurer leads the POC</w:t>
      </w:r>
      <w:r w:rsidR="00241EBE" w:rsidRPr="00241EBE">
        <w:t>.</w:t>
      </w:r>
      <w:r w:rsidR="00C50CB6">
        <w:t xml:space="preserve"> The executive positions have a term of 2 years, except the Chair whose term is 5 years. </w:t>
      </w:r>
      <w:r w:rsidR="00241EBE">
        <w:t>POC members typically serve for a</w:t>
      </w:r>
      <w:r w:rsidR="00C50CB6">
        <w:t>n informal term of 9 years.</w:t>
      </w:r>
    </w:p>
    <w:p w14:paraId="569D5E4C" w14:textId="77777777" w:rsidR="00C50CB6" w:rsidRDefault="00C50CB6" w:rsidP="00D328DB"/>
    <w:p w14:paraId="6E3777FA" w14:textId="1048815F" w:rsidR="00C50CB6" w:rsidRPr="00D328DB" w:rsidRDefault="00C50CB6" w:rsidP="00D328DB">
      <w:r>
        <w:t>The POC is gender-unbalanced at present, and has been for the conference series' history. We aim to increase the gender and geographical diversity of the POC</w:t>
      </w:r>
      <w:r w:rsidR="001D25CD">
        <w:t>.</w:t>
      </w:r>
    </w:p>
    <w:p w14:paraId="2DA0805F" w14:textId="0158DFC2" w:rsidR="001B23E1" w:rsidRDefault="001B23E1" w:rsidP="006E2327">
      <w:pPr>
        <w:pStyle w:val="Heading1"/>
        <w:numPr>
          <w:ilvl w:val="0"/>
          <w:numId w:val="3"/>
        </w:numPr>
      </w:pPr>
      <w:bookmarkStart w:id="2" w:name="_Toc305306788"/>
      <w:r>
        <w:t>Dates and Duration</w:t>
      </w:r>
      <w:bookmarkEnd w:id="2"/>
    </w:p>
    <w:p w14:paraId="0181AC14" w14:textId="59020577" w:rsidR="001B23E1" w:rsidRDefault="001B23E1" w:rsidP="001B23E1">
      <w:r>
        <w:t xml:space="preserve">Traditionally ADASS has been held in the third quarter of the year, with dates as early as mid-September and as late as mid-November (see Appendix 1 for details). Any time in this range is fine provided it avoids major holidays and conferences that have a large potential overlap with the ADASS </w:t>
      </w:r>
      <w:proofErr w:type="gramStart"/>
      <w:r>
        <w:t>audience.</w:t>
      </w:r>
      <w:proofErr w:type="gramEnd"/>
      <w:r>
        <w:t xml:space="preserve"> Often the hotel, conference venue, etc., will impose further restrictions on the dates</w:t>
      </w:r>
      <w:r w:rsidR="00D94727">
        <w:t xml:space="preserve"> based on local festivals, sporting events, etc.</w:t>
      </w:r>
    </w:p>
    <w:p w14:paraId="6E58A014" w14:textId="77777777" w:rsidR="00D94727" w:rsidRDefault="00D94727" w:rsidP="001B23E1"/>
    <w:p w14:paraId="3D989D24" w14:textId="2EE80B26" w:rsidR="00D94727" w:rsidRPr="001B23E1" w:rsidRDefault="00D94727" w:rsidP="001B23E1">
      <w:r>
        <w:t xml:space="preserve">The duration of the conference is set by the POC, but generally the conference begins on a Sunday with special events such as tutorials, tours of local sights and facilities of interest, finishing with the conference opening reception in the evening. The main part of the conference begins on </w:t>
      </w:r>
      <w:r w:rsidR="00324B41">
        <w:t>the following day and runs for 4</w:t>
      </w:r>
      <w:r>
        <w:t xml:space="preserve"> days (Monday - Thursday). The logic behind this scheduling is that attendees can begin their travel on a Saturday, which often results in lower airfares. Often a tag-along meeting (e.g. IVOA) will be planned to immediately follow ADASS.</w:t>
      </w:r>
    </w:p>
    <w:p w14:paraId="1790C227" w14:textId="77777777" w:rsidR="00D94727" w:rsidRDefault="00D94727" w:rsidP="006E2327">
      <w:pPr>
        <w:pStyle w:val="Heading1"/>
        <w:numPr>
          <w:ilvl w:val="0"/>
          <w:numId w:val="3"/>
        </w:numPr>
      </w:pPr>
      <w:bookmarkStart w:id="3" w:name="_Toc305306789"/>
      <w:r>
        <w:t>Expected Attendance</w:t>
      </w:r>
      <w:bookmarkEnd w:id="3"/>
    </w:p>
    <w:p w14:paraId="51FB7EDE" w14:textId="6A200A0A" w:rsidR="00D94727" w:rsidRPr="00D94727" w:rsidRDefault="00285ACE" w:rsidP="00D94727">
      <w:r>
        <w:t>The average ADASS attendance over the years 1996-2015 is 270. This is (TBC) when</w:t>
      </w:r>
      <w:r w:rsidR="00D94727">
        <w:t xml:space="preserve"> ADASS is held in the USA</w:t>
      </w:r>
      <w:r w:rsidR="00324B41">
        <w:t>, (TBC)</w:t>
      </w:r>
      <w:r w:rsidR="006D5FC4">
        <w:t xml:space="preserve"> when </w:t>
      </w:r>
      <w:r>
        <w:t>it held in Europe and (TBC)</w:t>
      </w:r>
      <w:r w:rsidR="006D5FC4">
        <w:t xml:space="preserve"> when held elsewhere (ADD A PLOT HERE. </w:t>
      </w:r>
      <w:proofErr w:type="gramStart"/>
      <w:r w:rsidR="006D5FC4">
        <w:t>ALSO A REF TO APPENDIX DATA).</w:t>
      </w:r>
      <w:proofErr w:type="gramEnd"/>
    </w:p>
    <w:p w14:paraId="5BECC396" w14:textId="77777777" w:rsidR="006D5FC4" w:rsidRDefault="006D5FC4" w:rsidP="006E2327">
      <w:pPr>
        <w:pStyle w:val="Heading1"/>
        <w:numPr>
          <w:ilvl w:val="0"/>
          <w:numId w:val="3"/>
        </w:numPr>
      </w:pPr>
      <w:bookmarkStart w:id="4" w:name="_Toc305306790"/>
      <w:r>
        <w:t>Budget</w:t>
      </w:r>
      <w:bookmarkEnd w:id="4"/>
    </w:p>
    <w:p w14:paraId="7A9DF955" w14:textId="77777777" w:rsidR="006D5FC4" w:rsidRDefault="006D5FC4" w:rsidP="006D5FC4">
      <w:r>
        <w:t>Budgets have run from $65,000 to $105,000, mostly depending upon the locale. Often the Local Organizing Committee (LOC) will select specific dates to avoid the most expensive seasons. At least in the US, it is difficult to factor out the cost of the "facility" from the cost of, e.g., coffee breaks since the hotel contracts are set largely upon the expected number of "room-nights" of occupancy and other factors, and the cost of arranging catering and other services is at some level artificial. The budget obligations include the cost of one copy of the proceedings for each attendee.</w:t>
      </w:r>
    </w:p>
    <w:p w14:paraId="19731FCD" w14:textId="77777777" w:rsidR="006D5FC4" w:rsidRDefault="006D5FC4" w:rsidP="006D5FC4">
      <w:r>
        <w:t>￼￼￼￼￼￼￼￼￼￼￼￼￼￼</w:t>
      </w:r>
    </w:p>
    <w:p w14:paraId="7097C0EE" w14:textId="77777777" w:rsidR="006D5FC4" w:rsidRDefault="006D5FC4" w:rsidP="006D5FC4">
      <w:r>
        <w:t xml:space="preserve">On the other side of the balance sheet, the LOC must plan the budget for the current year; the (legal) responsibility for the contracts lies with the hosting institution. The LOC needs to coordinate with the POC to set the registration fees such that all the anticipated costs are covered, with an appropriate contingency. In most years the other sponsoring organizations (NOAO, NRAO, </w:t>
      </w:r>
      <w:proofErr w:type="spellStart"/>
      <w:r>
        <w:t>STScI</w:t>
      </w:r>
      <w:proofErr w:type="spellEnd"/>
      <w:r>
        <w:t>, SAO, etc.) that are represented on the POC will each contribute between $1000 and $5000 US to defray conference costs. In addition, we request support from governmental funding agencies, such as NASA and NSF in the US. Finally, the POC has a fund, which is managed by NOAO</w:t>
      </w:r>
      <w:proofErr w:type="gramStart"/>
      <w:r>
        <w:t>, that is used to apply excess funds (if any) from one conference to the next, or is used to cover unanticipated cost overruns for a given year</w:t>
      </w:r>
      <w:proofErr w:type="gramEnd"/>
      <w:r>
        <w:t>. Generally there has been little difficulty in funding ADASS.</w:t>
      </w:r>
    </w:p>
    <w:p w14:paraId="2C40222C" w14:textId="61669693" w:rsidR="006D5FC4" w:rsidRDefault="006D5FC4" w:rsidP="006D5FC4">
      <w:r>
        <w:t>However, there are some difficulties when ADASS is not held in the US. Specifically, it is not allowable for some US federal or quasi-federal organizations (NASA, NSF, and SAO in particular) to sponsor conferences that are not held on US soil. To overcome this difficulty, the POC has recently begun paying the cost of the proceedings (roughly $14,000 US) directly from the "carry-over" fund, since the volume is produced by the ASP Conference Series, which is US-based. Also, it should be possible for European organizations to provide an institutional contribution, particularly when ADASS is held in Europe.</w:t>
      </w:r>
    </w:p>
    <w:p w14:paraId="37AB6EC1" w14:textId="77777777" w:rsidR="006D5FC4" w:rsidRDefault="006D5FC4" w:rsidP="006D5FC4"/>
    <w:p w14:paraId="46C4A46D" w14:textId="6F4558B3" w:rsidR="006D5FC4" w:rsidRDefault="004E67AB" w:rsidP="006E2327">
      <w:pPr>
        <w:pStyle w:val="Heading2"/>
        <w:numPr>
          <w:ilvl w:val="1"/>
          <w:numId w:val="3"/>
        </w:numPr>
      </w:pPr>
      <w:bookmarkStart w:id="5" w:name="_Toc305306791"/>
      <w:r>
        <w:t>Budget Items</w:t>
      </w:r>
      <w:bookmarkEnd w:id="5"/>
    </w:p>
    <w:tbl>
      <w:tblPr>
        <w:tblStyle w:val="TableGrid"/>
        <w:tblW w:w="0" w:type="auto"/>
        <w:tblLook w:val="04A0" w:firstRow="1" w:lastRow="0" w:firstColumn="1" w:lastColumn="0" w:noHBand="0" w:noVBand="1"/>
      </w:tblPr>
      <w:tblGrid>
        <w:gridCol w:w="4258"/>
        <w:gridCol w:w="4258"/>
      </w:tblGrid>
      <w:tr w:rsidR="004E67AB" w14:paraId="00FBE89C" w14:textId="77777777" w:rsidTr="004E67AB">
        <w:tc>
          <w:tcPr>
            <w:tcW w:w="4258" w:type="dxa"/>
          </w:tcPr>
          <w:p w14:paraId="69C4A90F" w14:textId="77777777" w:rsidR="004E67AB" w:rsidRDefault="004E67AB" w:rsidP="004E67AB"/>
        </w:tc>
        <w:tc>
          <w:tcPr>
            <w:tcW w:w="4258" w:type="dxa"/>
          </w:tcPr>
          <w:p w14:paraId="389681BC" w14:textId="77777777" w:rsidR="004E67AB" w:rsidRDefault="004E67AB" w:rsidP="004E67AB"/>
        </w:tc>
      </w:tr>
      <w:tr w:rsidR="004E67AB" w14:paraId="6F27ED8C" w14:textId="77777777" w:rsidTr="004E67AB">
        <w:tc>
          <w:tcPr>
            <w:tcW w:w="4258" w:type="dxa"/>
          </w:tcPr>
          <w:p w14:paraId="5B175DF2" w14:textId="77777777" w:rsidR="004E67AB" w:rsidRDefault="004E67AB" w:rsidP="004E67AB"/>
        </w:tc>
        <w:tc>
          <w:tcPr>
            <w:tcW w:w="4258" w:type="dxa"/>
          </w:tcPr>
          <w:p w14:paraId="2A7BEC60" w14:textId="77777777" w:rsidR="004E67AB" w:rsidRDefault="004E67AB" w:rsidP="004E67AB"/>
        </w:tc>
      </w:tr>
      <w:tr w:rsidR="004E67AB" w14:paraId="63B140D5" w14:textId="77777777" w:rsidTr="004E67AB">
        <w:tc>
          <w:tcPr>
            <w:tcW w:w="4258" w:type="dxa"/>
          </w:tcPr>
          <w:p w14:paraId="69D1096B" w14:textId="77777777" w:rsidR="004E67AB" w:rsidRDefault="004E67AB" w:rsidP="004E67AB"/>
        </w:tc>
        <w:tc>
          <w:tcPr>
            <w:tcW w:w="4258" w:type="dxa"/>
          </w:tcPr>
          <w:p w14:paraId="13634DED" w14:textId="77777777" w:rsidR="004E67AB" w:rsidRDefault="004E67AB" w:rsidP="004E67AB"/>
        </w:tc>
      </w:tr>
      <w:tr w:rsidR="004E67AB" w14:paraId="6F6F0278" w14:textId="77777777" w:rsidTr="004E67AB">
        <w:tc>
          <w:tcPr>
            <w:tcW w:w="4258" w:type="dxa"/>
          </w:tcPr>
          <w:p w14:paraId="22110D03" w14:textId="77777777" w:rsidR="004E67AB" w:rsidRDefault="004E67AB" w:rsidP="004E67AB"/>
        </w:tc>
        <w:tc>
          <w:tcPr>
            <w:tcW w:w="4258" w:type="dxa"/>
          </w:tcPr>
          <w:p w14:paraId="032CF992" w14:textId="77777777" w:rsidR="004E67AB" w:rsidRDefault="004E67AB" w:rsidP="004E67AB"/>
        </w:tc>
      </w:tr>
      <w:tr w:rsidR="004E67AB" w14:paraId="1803704A" w14:textId="77777777" w:rsidTr="004E67AB">
        <w:tc>
          <w:tcPr>
            <w:tcW w:w="4258" w:type="dxa"/>
          </w:tcPr>
          <w:p w14:paraId="10BEAACA" w14:textId="77777777" w:rsidR="004E67AB" w:rsidRDefault="004E67AB" w:rsidP="004E67AB"/>
        </w:tc>
        <w:tc>
          <w:tcPr>
            <w:tcW w:w="4258" w:type="dxa"/>
          </w:tcPr>
          <w:p w14:paraId="7DAAAEDE" w14:textId="77777777" w:rsidR="004E67AB" w:rsidRDefault="004E67AB" w:rsidP="004E67AB"/>
        </w:tc>
      </w:tr>
      <w:tr w:rsidR="004E67AB" w14:paraId="0B6B990E" w14:textId="77777777" w:rsidTr="004E67AB">
        <w:tc>
          <w:tcPr>
            <w:tcW w:w="4258" w:type="dxa"/>
          </w:tcPr>
          <w:p w14:paraId="56F78140" w14:textId="77777777" w:rsidR="004E67AB" w:rsidRDefault="004E67AB" w:rsidP="004E67AB"/>
        </w:tc>
        <w:tc>
          <w:tcPr>
            <w:tcW w:w="4258" w:type="dxa"/>
          </w:tcPr>
          <w:p w14:paraId="70266131" w14:textId="77777777" w:rsidR="004E67AB" w:rsidRDefault="004E67AB" w:rsidP="004E67AB"/>
        </w:tc>
      </w:tr>
      <w:tr w:rsidR="004E67AB" w14:paraId="17E24176" w14:textId="77777777" w:rsidTr="004E67AB">
        <w:tc>
          <w:tcPr>
            <w:tcW w:w="4258" w:type="dxa"/>
          </w:tcPr>
          <w:p w14:paraId="39DB5221" w14:textId="77777777" w:rsidR="004E67AB" w:rsidRDefault="004E67AB" w:rsidP="004E67AB"/>
        </w:tc>
        <w:tc>
          <w:tcPr>
            <w:tcW w:w="4258" w:type="dxa"/>
          </w:tcPr>
          <w:p w14:paraId="2DEA7DA0" w14:textId="77777777" w:rsidR="004E67AB" w:rsidRDefault="004E67AB" w:rsidP="004E67AB"/>
        </w:tc>
      </w:tr>
      <w:tr w:rsidR="004E67AB" w14:paraId="26B13098" w14:textId="77777777" w:rsidTr="004E67AB">
        <w:tc>
          <w:tcPr>
            <w:tcW w:w="4258" w:type="dxa"/>
          </w:tcPr>
          <w:p w14:paraId="5DF619A4" w14:textId="77777777" w:rsidR="004E67AB" w:rsidRDefault="004E67AB" w:rsidP="004E67AB"/>
        </w:tc>
        <w:tc>
          <w:tcPr>
            <w:tcW w:w="4258" w:type="dxa"/>
          </w:tcPr>
          <w:p w14:paraId="4542973F" w14:textId="77777777" w:rsidR="004E67AB" w:rsidRDefault="004E67AB" w:rsidP="004E67AB"/>
        </w:tc>
      </w:tr>
    </w:tbl>
    <w:p w14:paraId="55BDD947" w14:textId="77777777" w:rsidR="004E67AB" w:rsidRPr="004E67AB" w:rsidRDefault="004E67AB" w:rsidP="004E67AB"/>
    <w:p w14:paraId="56F079AE" w14:textId="77777777" w:rsidR="004E67AB" w:rsidRPr="004E67AB" w:rsidRDefault="004E67AB" w:rsidP="004E67AB"/>
    <w:p w14:paraId="2F8AE7F1" w14:textId="77777777" w:rsidR="0097027A" w:rsidRDefault="0097027A" w:rsidP="006E2327">
      <w:pPr>
        <w:pStyle w:val="Heading1"/>
        <w:numPr>
          <w:ilvl w:val="0"/>
          <w:numId w:val="3"/>
        </w:numPr>
      </w:pPr>
      <w:bookmarkStart w:id="6" w:name="_Toc305306792"/>
      <w:r>
        <w:t>Conference Preparation Schedule</w:t>
      </w:r>
    </w:p>
    <w:tbl>
      <w:tblPr>
        <w:tblStyle w:val="TableGrid"/>
        <w:tblW w:w="5000" w:type="pct"/>
        <w:tblLook w:val="04A0" w:firstRow="1" w:lastRow="0" w:firstColumn="1" w:lastColumn="0" w:noHBand="0" w:noVBand="1"/>
      </w:tblPr>
      <w:tblGrid>
        <w:gridCol w:w="2235"/>
        <w:gridCol w:w="6281"/>
      </w:tblGrid>
      <w:tr w:rsidR="0097027A" w14:paraId="1C3F0FC6" w14:textId="77777777" w:rsidTr="0097027A">
        <w:tc>
          <w:tcPr>
            <w:tcW w:w="1312" w:type="pct"/>
          </w:tcPr>
          <w:p w14:paraId="3D27C13F" w14:textId="0E30F883" w:rsidR="0097027A" w:rsidRDefault="0097027A" w:rsidP="0097027A">
            <w:r>
              <w:t>Time</w:t>
            </w:r>
          </w:p>
        </w:tc>
        <w:tc>
          <w:tcPr>
            <w:tcW w:w="3688" w:type="pct"/>
          </w:tcPr>
          <w:p w14:paraId="392D5C6A" w14:textId="07BA7AB5" w:rsidR="0097027A" w:rsidRDefault="0097027A" w:rsidP="0097027A">
            <w:r>
              <w:t>Event</w:t>
            </w:r>
          </w:p>
        </w:tc>
      </w:tr>
      <w:tr w:rsidR="0097027A" w14:paraId="6E82CAD4" w14:textId="77777777" w:rsidTr="0097027A">
        <w:tc>
          <w:tcPr>
            <w:tcW w:w="1312" w:type="pct"/>
          </w:tcPr>
          <w:p w14:paraId="3A4CDA6C" w14:textId="119F0FB9" w:rsidR="0097027A" w:rsidRDefault="0097027A" w:rsidP="0097027A">
            <w:r>
              <w:t>-2 years</w:t>
            </w:r>
          </w:p>
        </w:tc>
        <w:tc>
          <w:tcPr>
            <w:tcW w:w="3688" w:type="pct"/>
          </w:tcPr>
          <w:p w14:paraId="3164439E" w14:textId="24780453" w:rsidR="0097027A" w:rsidRDefault="0097027A" w:rsidP="0097027A">
            <w:r>
              <w:t>Host institution selected</w:t>
            </w:r>
          </w:p>
        </w:tc>
      </w:tr>
      <w:tr w:rsidR="0097027A" w14:paraId="6E6FF625" w14:textId="77777777" w:rsidTr="0097027A">
        <w:tc>
          <w:tcPr>
            <w:tcW w:w="1312" w:type="pct"/>
          </w:tcPr>
          <w:p w14:paraId="2AAC1D54" w14:textId="6D095814" w:rsidR="0097027A" w:rsidRDefault="0097027A" w:rsidP="0097027A">
            <w:r>
              <w:t>-18 months</w:t>
            </w:r>
          </w:p>
        </w:tc>
        <w:tc>
          <w:tcPr>
            <w:tcW w:w="3688" w:type="pct"/>
          </w:tcPr>
          <w:p w14:paraId="4F0D8B9C" w14:textId="77777777" w:rsidR="0097027A" w:rsidRDefault="0097027A" w:rsidP="006E2327">
            <w:pPr>
              <w:pStyle w:val="ListParagraph"/>
              <w:numPr>
                <w:ilvl w:val="0"/>
                <w:numId w:val="5"/>
              </w:numPr>
            </w:pPr>
            <w:r>
              <w:t>Conference venue selected</w:t>
            </w:r>
          </w:p>
          <w:p w14:paraId="27EDF22A" w14:textId="55B1B90F" w:rsidR="0097027A" w:rsidRDefault="0097027A" w:rsidP="006E2327">
            <w:pPr>
              <w:pStyle w:val="ListParagraph"/>
              <w:numPr>
                <w:ilvl w:val="0"/>
                <w:numId w:val="5"/>
              </w:numPr>
            </w:pPr>
            <w:r>
              <w:t>Dates selected</w:t>
            </w:r>
          </w:p>
        </w:tc>
      </w:tr>
      <w:tr w:rsidR="0097027A" w14:paraId="5D829B70" w14:textId="77777777" w:rsidTr="0097027A">
        <w:tc>
          <w:tcPr>
            <w:tcW w:w="1312" w:type="pct"/>
          </w:tcPr>
          <w:p w14:paraId="5842CED1" w14:textId="1E15690A" w:rsidR="0097027A" w:rsidRDefault="0097027A" w:rsidP="0097027A">
            <w:r>
              <w:t>-12 months</w:t>
            </w:r>
          </w:p>
        </w:tc>
        <w:tc>
          <w:tcPr>
            <w:tcW w:w="3688" w:type="pct"/>
          </w:tcPr>
          <w:p w14:paraId="619A1F50" w14:textId="77777777" w:rsidR="0097027A" w:rsidRDefault="0097027A" w:rsidP="006E2327">
            <w:pPr>
              <w:pStyle w:val="ListParagraph"/>
              <w:numPr>
                <w:ilvl w:val="0"/>
                <w:numId w:val="6"/>
              </w:numPr>
            </w:pPr>
            <w:r>
              <w:t>Conference advertised</w:t>
            </w:r>
          </w:p>
          <w:p w14:paraId="16051EFD" w14:textId="211CE7CF" w:rsidR="0097027A" w:rsidRDefault="0097027A" w:rsidP="006E2327">
            <w:pPr>
              <w:pStyle w:val="ListParagraph"/>
              <w:numPr>
                <w:ilvl w:val="0"/>
                <w:numId w:val="6"/>
              </w:numPr>
            </w:pPr>
            <w:r>
              <w:t>Conference dates posted to Meetings list</w:t>
            </w:r>
          </w:p>
        </w:tc>
      </w:tr>
      <w:tr w:rsidR="0097027A" w14:paraId="31A8B5C6" w14:textId="77777777" w:rsidTr="0097027A">
        <w:tc>
          <w:tcPr>
            <w:tcW w:w="1312" w:type="pct"/>
          </w:tcPr>
          <w:p w14:paraId="7691F51F" w14:textId="04EC882F" w:rsidR="0097027A" w:rsidRDefault="0097027A" w:rsidP="0097027A">
            <w:r>
              <w:t>-9 months</w:t>
            </w:r>
          </w:p>
        </w:tc>
        <w:tc>
          <w:tcPr>
            <w:tcW w:w="3688" w:type="pct"/>
          </w:tcPr>
          <w:p w14:paraId="21F1FB48" w14:textId="77777777" w:rsidR="0097027A" w:rsidRDefault="0097027A" w:rsidP="006E2327">
            <w:pPr>
              <w:pStyle w:val="ListParagraph"/>
              <w:numPr>
                <w:ilvl w:val="0"/>
                <w:numId w:val="6"/>
              </w:numPr>
            </w:pPr>
            <w:r>
              <w:t>Proceedings editors selected</w:t>
            </w:r>
          </w:p>
          <w:p w14:paraId="50F04DF9" w14:textId="77777777" w:rsidR="0097027A" w:rsidRDefault="0097027A" w:rsidP="006E2327">
            <w:pPr>
              <w:pStyle w:val="ListParagraph"/>
              <w:numPr>
                <w:ilvl w:val="0"/>
                <w:numId w:val="6"/>
              </w:numPr>
            </w:pPr>
            <w:r>
              <w:t>Discussion of key topics (POC)</w:t>
            </w:r>
          </w:p>
          <w:p w14:paraId="58759382" w14:textId="3990919E" w:rsidR="0097027A" w:rsidRDefault="0097027A" w:rsidP="006E2327">
            <w:pPr>
              <w:pStyle w:val="ListParagraph"/>
              <w:numPr>
                <w:ilvl w:val="0"/>
                <w:numId w:val="6"/>
              </w:numPr>
            </w:pPr>
            <w:r>
              <w:t xml:space="preserve">Discussion </w:t>
            </w:r>
            <w:proofErr w:type="gramStart"/>
            <w:r>
              <w:t>of  invited</w:t>
            </w:r>
            <w:proofErr w:type="gramEnd"/>
            <w:r>
              <w:t xml:space="preserve"> speakers (POC)</w:t>
            </w:r>
          </w:p>
        </w:tc>
      </w:tr>
      <w:tr w:rsidR="0097027A" w14:paraId="5A5EDEE6" w14:textId="77777777" w:rsidTr="0097027A">
        <w:tc>
          <w:tcPr>
            <w:tcW w:w="1312" w:type="pct"/>
          </w:tcPr>
          <w:p w14:paraId="305234B6" w14:textId="7A2F3E46" w:rsidR="0097027A" w:rsidRDefault="0097027A" w:rsidP="0097027A">
            <w:r>
              <w:t>-6 months</w:t>
            </w:r>
          </w:p>
        </w:tc>
        <w:tc>
          <w:tcPr>
            <w:tcW w:w="3688" w:type="pct"/>
          </w:tcPr>
          <w:p w14:paraId="6CF5B043" w14:textId="1C8D5CD4" w:rsidR="0097027A" w:rsidRDefault="0097027A" w:rsidP="006E2327">
            <w:pPr>
              <w:pStyle w:val="ListParagraph"/>
              <w:numPr>
                <w:ilvl w:val="0"/>
                <w:numId w:val="7"/>
              </w:numPr>
            </w:pPr>
            <w:r>
              <w:t>Key topics finalised (POC)</w:t>
            </w:r>
          </w:p>
          <w:p w14:paraId="5CBD0468" w14:textId="762EFE7D" w:rsidR="0097027A" w:rsidRDefault="0097027A" w:rsidP="006E2327">
            <w:pPr>
              <w:pStyle w:val="ListParagraph"/>
              <w:numPr>
                <w:ilvl w:val="0"/>
                <w:numId w:val="7"/>
              </w:numPr>
            </w:pPr>
            <w:r>
              <w:t xml:space="preserve">First announcement posted and emailed to </w:t>
            </w:r>
            <w:proofErr w:type="spellStart"/>
            <w:r>
              <w:t>adass</w:t>
            </w:r>
            <w:proofErr w:type="spellEnd"/>
            <w:r>
              <w:t>-announce mailing list</w:t>
            </w:r>
          </w:p>
        </w:tc>
      </w:tr>
      <w:tr w:rsidR="0097027A" w14:paraId="7C2128EE" w14:textId="77777777" w:rsidTr="0097027A">
        <w:tc>
          <w:tcPr>
            <w:tcW w:w="1312" w:type="pct"/>
          </w:tcPr>
          <w:p w14:paraId="049A0496" w14:textId="03E5FA93" w:rsidR="0097027A" w:rsidRDefault="0097027A" w:rsidP="0097027A">
            <w:r>
              <w:t>-4.5 months</w:t>
            </w:r>
          </w:p>
        </w:tc>
        <w:tc>
          <w:tcPr>
            <w:tcW w:w="3688" w:type="pct"/>
          </w:tcPr>
          <w:p w14:paraId="33CFD949" w14:textId="77777777" w:rsidR="0097027A" w:rsidRDefault="0097027A" w:rsidP="006E2327">
            <w:pPr>
              <w:pStyle w:val="ListParagraph"/>
              <w:numPr>
                <w:ilvl w:val="0"/>
                <w:numId w:val="8"/>
              </w:numPr>
            </w:pPr>
            <w:r>
              <w:t>Invited speaker list finalised (POC)</w:t>
            </w:r>
          </w:p>
          <w:p w14:paraId="00D9D85A" w14:textId="77777777" w:rsidR="0097027A" w:rsidRDefault="0097027A" w:rsidP="006E2327">
            <w:pPr>
              <w:pStyle w:val="ListParagraph"/>
              <w:numPr>
                <w:ilvl w:val="0"/>
                <w:numId w:val="8"/>
              </w:numPr>
            </w:pPr>
            <w:r>
              <w:t xml:space="preserve">Second announcement posted and emailed to </w:t>
            </w:r>
            <w:proofErr w:type="spellStart"/>
            <w:r>
              <w:t>adass</w:t>
            </w:r>
            <w:proofErr w:type="spellEnd"/>
            <w:r>
              <w:t>-announce mailing list</w:t>
            </w:r>
          </w:p>
          <w:p w14:paraId="23AE989B" w14:textId="7D0B9F3C" w:rsidR="0097027A" w:rsidRDefault="0097027A" w:rsidP="006E2327">
            <w:pPr>
              <w:pStyle w:val="ListParagraph"/>
              <w:numPr>
                <w:ilvl w:val="0"/>
                <w:numId w:val="8"/>
              </w:numPr>
            </w:pPr>
            <w:r>
              <w:t>Registration opens</w:t>
            </w:r>
          </w:p>
        </w:tc>
      </w:tr>
      <w:tr w:rsidR="0097027A" w14:paraId="4388290B" w14:textId="77777777" w:rsidTr="0097027A">
        <w:tc>
          <w:tcPr>
            <w:tcW w:w="1312" w:type="pct"/>
          </w:tcPr>
          <w:p w14:paraId="1F2C1C43" w14:textId="41E8B05E" w:rsidR="0097027A" w:rsidRDefault="0097027A" w:rsidP="0097027A">
            <w:r>
              <w:t>-3 months</w:t>
            </w:r>
          </w:p>
        </w:tc>
        <w:tc>
          <w:tcPr>
            <w:tcW w:w="3688" w:type="pct"/>
          </w:tcPr>
          <w:p w14:paraId="1845C844" w14:textId="77777777" w:rsidR="0097027A" w:rsidRDefault="0097027A" w:rsidP="006E2327">
            <w:pPr>
              <w:pStyle w:val="ListParagraph"/>
              <w:numPr>
                <w:ilvl w:val="0"/>
                <w:numId w:val="9"/>
              </w:numPr>
            </w:pPr>
            <w:r>
              <w:t>Deadline for early registration</w:t>
            </w:r>
          </w:p>
          <w:p w14:paraId="25B11B3C" w14:textId="77777777" w:rsidR="0097027A" w:rsidRDefault="0097027A" w:rsidP="006E2327">
            <w:pPr>
              <w:pStyle w:val="ListParagraph"/>
              <w:numPr>
                <w:ilvl w:val="0"/>
                <w:numId w:val="9"/>
              </w:numPr>
            </w:pPr>
            <w:r>
              <w:t>Deadline for abstract submission</w:t>
            </w:r>
          </w:p>
          <w:p w14:paraId="7A44FC18" w14:textId="2C99FCCC" w:rsidR="0097027A" w:rsidRDefault="0097027A" w:rsidP="006E2327">
            <w:pPr>
              <w:pStyle w:val="ListParagraph"/>
              <w:numPr>
                <w:ilvl w:val="0"/>
                <w:numId w:val="9"/>
              </w:numPr>
            </w:pPr>
            <w:r>
              <w:t>Deadline for financial aid applications</w:t>
            </w:r>
          </w:p>
        </w:tc>
      </w:tr>
      <w:tr w:rsidR="0097027A" w14:paraId="15246325" w14:textId="77777777" w:rsidTr="0097027A">
        <w:tc>
          <w:tcPr>
            <w:tcW w:w="1312" w:type="pct"/>
          </w:tcPr>
          <w:p w14:paraId="599B5C71" w14:textId="2A83D94E" w:rsidR="0097027A" w:rsidRDefault="0097027A" w:rsidP="0097027A">
            <w:r>
              <w:t>-8 weeks</w:t>
            </w:r>
          </w:p>
        </w:tc>
        <w:tc>
          <w:tcPr>
            <w:tcW w:w="3688" w:type="pct"/>
          </w:tcPr>
          <w:p w14:paraId="383645E6" w14:textId="5D5E72FE" w:rsidR="0097027A" w:rsidRDefault="0097027A" w:rsidP="006E2327">
            <w:pPr>
              <w:pStyle w:val="ListParagraph"/>
              <w:numPr>
                <w:ilvl w:val="0"/>
                <w:numId w:val="10"/>
              </w:numPr>
            </w:pPr>
            <w:r>
              <w:t xml:space="preserve">Deadline for </w:t>
            </w:r>
            <w:proofErr w:type="spellStart"/>
            <w:r>
              <w:t>BoF</w:t>
            </w:r>
            <w:proofErr w:type="spellEnd"/>
            <w:r>
              <w:t xml:space="preserve"> application</w:t>
            </w:r>
          </w:p>
        </w:tc>
      </w:tr>
      <w:tr w:rsidR="0097027A" w14:paraId="22FC319A" w14:textId="77777777" w:rsidTr="0097027A">
        <w:tc>
          <w:tcPr>
            <w:tcW w:w="1312" w:type="pct"/>
          </w:tcPr>
          <w:p w14:paraId="2FFC4D12" w14:textId="4364DB65" w:rsidR="0097027A" w:rsidRDefault="006E2327" w:rsidP="0097027A">
            <w:r>
              <w:t>-5 weeks</w:t>
            </w:r>
          </w:p>
        </w:tc>
        <w:tc>
          <w:tcPr>
            <w:tcW w:w="3688" w:type="pct"/>
          </w:tcPr>
          <w:p w14:paraId="7D258214" w14:textId="4C940207" w:rsidR="0097027A" w:rsidRDefault="006E2327" w:rsidP="006E2327">
            <w:pPr>
              <w:pStyle w:val="ListParagraph"/>
              <w:numPr>
                <w:ilvl w:val="0"/>
                <w:numId w:val="10"/>
              </w:numPr>
            </w:pPr>
            <w:r>
              <w:t>Post Final Programme on web site</w:t>
            </w:r>
          </w:p>
        </w:tc>
      </w:tr>
      <w:tr w:rsidR="0097027A" w14:paraId="12280970" w14:textId="77777777" w:rsidTr="0097027A">
        <w:tc>
          <w:tcPr>
            <w:tcW w:w="1312" w:type="pct"/>
          </w:tcPr>
          <w:p w14:paraId="4007AFFF" w14:textId="298084FB" w:rsidR="0097027A" w:rsidRDefault="006E2327" w:rsidP="0097027A">
            <w:r>
              <w:t>Friday before</w:t>
            </w:r>
          </w:p>
        </w:tc>
        <w:tc>
          <w:tcPr>
            <w:tcW w:w="3688" w:type="pct"/>
          </w:tcPr>
          <w:p w14:paraId="01F79552" w14:textId="1B98AE47" w:rsidR="0097027A" w:rsidRDefault="006E2327" w:rsidP="006E2327">
            <w:pPr>
              <w:pStyle w:val="ListParagraph"/>
              <w:numPr>
                <w:ilvl w:val="0"/>
                <w:numId w:val="10"/>
              </w:numPr>
            </w:pPr>
            <w:r>
              <w:t>Submission deadline for proceedings</w:t>
            </w:r>
          </w:p>
        </w:tc>
      </w:tr>
      <w:tr w:rsidR="0097027A" w14:paraId="193A52DC" w14:textId="77777777" w:rsidTr="0097027A">
        <w:tc>
          <w:tcPr>
            <w:tcW w:w="1312" w:type="pct"/>
          </w:tcPr>
          <w:p w14:paraId="24FECC55" w14:textId="4B629549" w:rsidR="0097027A" w:rsidRDefault="006E2327" w:rsidP="0097027A">
            <w:r>
              <w:t>+2 weeks</w:t>
            </w:r>
          </w:p>
        </w:tc>
        <w:tc>
          <w:tcPr>
            <w:tcW w:w="3688" w:type="pct"/>
          </w:tcPr>
          <w:p w14:paraId="5DF19DA9" w14:textId="2508E143" w:rsidR="0097027A" w:rsidRDefault="006E2327" w:rsidP="006E2327">
            <w:pPr>
              <w:pStyle w:val="ListParagraph"/>
              <w:numPr>
                <w:ilvl w:val="0"/>
                <w:numId w:val="10"/>
              </w:numPr>
            </w:pPr>
            <w:r>
              <w:t>Deadline for changes to proceedings</w:t>
            </w:r>
          </w:p>
        </w:tc>
      </w:tr>
      <w:tr w:rsidR="0097027A" w14:paraId="3E02D84E" w14:textId="77777777" w:rsidTr="0097027A">
        <w:tc>
          <w:tcPr>
            <w:tcW w:w="1312" w:type="pct"/>
          </w:tcPr>
          <w:p w14:paraId="6D897C10" w14:textId="60B69E1C" w:rsidR="0097027A" w:rsidRDefault="006E2327" w:rsidP="0097027A">
            <w:r>
              <w:t>+6 months</w:t>
            </w:r>
          </w:p>
        </w:tc>
        <w:tc>
          <w:tcPr>
            <w:tcW w:w="3688" w:type="pct"/>
          </w:tcPr>
          <w:p w14:paraId="4E697037" w14:textId="1440FC57" w:rsidR="0097027A" w:rsidRDefault="006E2327" w:rsidP="006E2327">
            <w:pPr>
              <w:pStyle w:val="ListParagraph"/>
              <w:numPr>
                <w:ilvl w:val="0"/>
                <w:numId w:val="10"/>
              </w:numPr>
            </w:pPr>
            <w:r>
              <w:t>Proceedings submitted to publisher</w:t>
            </w:r>
          </w:p>
        </w:tc>
      </w:tr>
      <w:tr w:rsidR="006E2327" w14:paraId="5FBEA031" w14:textId="77777777" w:rsidTr="0097027A">
        <w:tc>
          <w:tcPr>
            <w:tcW w:w="1312" w:type="pct"/>
          </w:tcPr>
          <w:p w14:paraId="582A6297" w14:textId="2F1469EB" w:rsidR="006E2327" w:rsidRDefault="006E2327" w:rsidP="0097027A">
            <w:r>
              <w:t>+7 months?</w:t>
            </w:r>
          </w:p>
        </w:tc>
        <w:tc>
          <w:tcPr>
            <w:tcW w:w="3688" w:type="pct"/>
          </w:tcPr>
          <w:p w14:paraId="6D152879" w14:textId="3D302859" w:rsidR="006E2327" w:rsidRDefault="006E2327" w:rsidP="006E2327">
            <w:pPr>
              <w:pStyle w:val="ListParagraph"/>
              <w:numPr>
                <w:ilvl w:val="0"/>
                <w:numId w:val="10"/>
              </w:numPr>
            </w:pPr>
            <w:r>
              <w:t xml:space="preserve">Electronic proceedings </w:t>
            </w:r>
            <w:proofErr w:type="gramStart"/>
            <w:r>
              <w:t>available  ?</w:t>
            </w:r>
            <w:proofErr w:type="gramEnd"/>
          </w:p>
        </w:tc>
      </w:tr>
    </w:tbl>
    <w:p w14:paraId="77B19B74" w14:textId="77777777" w:rsidR="0097027A" w:rsidRPr="0097027A" w:rsidRDefault="0097027A" w:rsidP="0097027A"/>
    <w:p w14:paraId="7B88BF36" w14:textId="77777777" w:rsidR="006E2327" w:rsidRDefault="006E2327" w:rsidP="006E2327">
      <w:pPr>
        <w:pStyle w:val="Heading1"/>
        <w:numPr>
          <w:ilvl w:val="0"/>
          <w:numId w:val="3"/>
        </w:numPr>
      </w:pPr>
      <w:r>
        <w:t>Conference Schedule</w:t>
      </w:r>
    </w:p>
    <w:tbl>
      <w:tblPr>
        <w:tblStyle w:val="TableGrid"/>
        <w:tblW w:w="0" w:type="auto"/>
        <w:tblLook w:val="04A0" w:firstRow="1" w:lastRow="0" w:firstColumn="1" w:lastColumn="0" w:noHBand="0" w:noVBand="1"/>
      </w:tblPr>
      <w:tblGrid>
        <w:gridCol w:w="4258"/>
        <w:gridCol w:w="4258"/>
      </w:tblGrid>
      <w:tr w:rsidR="006E2327" w14:paraId="5EBE5BC9" w14:textId="77777777" w:rsidTr="006E2327">
        <w:tc>
          <w:tcPr>
            <w:tcW w:w="4258" w:type="dxa"/>
          </w:tcPr>
          <w:p w14:paraId="11A356F3" w14:textId="6542F416" w:rsidR="006E2327" w:rsidRDefault="006E2327" w:rsidP="006E2327">
            <w:r>
              <w:t>Sunday afternoon</w:t>
            </w:r>
          </w:p>
        </w:tc>
        <w:tc>
          <w:tcPr>
            <w:tcW w:w="4258" w:type="dxa"/>
          </w:tcPr>
          <w:p w14:paraId="38C721B3" w14:textId="77777777" w:rsidR="006E2327" w:rsidRDefault="006E2327" w:rsidP="006E2327">
            <w:pPr>
              <w:pStyle w:val="ListParagraph"/>
              <w:numPr>
                <w:ilvl w:val="0"/>
                <w:numId w:val="10"/>
              </w:numPr>
            </w:pPr>
            <w:r>
              <w:t>Registration opens</w:t>
            </w:r>
          </w:p>
          <w:p w14:paraId="424B5310" w14:textId="0F1E0621" w:rsidR="006E2327" w:rsidRDefault="006E2327" w:rsidP="006E2327">
            <w:pPr>
              <w:pStyle w:val="ListParagraph"/>
              <w:numPr>
                <w:ilvl w:val="0"/>
                <w:numId w:val="10"/>
              </w:numPr>
            </w:pPr>
            <w:r>
              <w:t>Tutorial</w:t>
            </w:r>
          </w:p>
        </w:tc>
      </w:tr>
      <w:tr w:rsidR="006E2327" w14:paraId="01834777" w14:textId="77777777" w:rsidTr="006E2327">
        <w:tc>
          <w:tcPr>
            <w:tcW w:w="4258" w:type="dxa"/>
          </w:tcPr>
          <w:p w14:paraId="47D41918" w14:textId="0DDDE85F" w:rsidR="006E2327" w:rsidRDefault="006E2327" w:rsidP="006E2327">
            <w:r>
              <w:t>Sunday evening</w:t>
            </w:r>
          </w:p>
        </w:tc>
        <w:tc>
          <w:tcPr>
            <w:tcW w:w="4258" w:type="dxa"/>
          </w:tcPr>
          <w:p w14:paraId="2ED376DA" w14:textId="681C9DFD" w:rsidR="006E2327" w:rsidRDefault="006E2327" w:rsidP="006E2327">
            <w:pPr>
              <w:pStyle w:val="ListParagraph"/>
              <w:numPr>
                <w:ilvl w:val="0"/>
                <w:numId w:val="11"/>
              </w:numPr>
            </w:pPr>
            <w:r>
              <w:t xml:space="preserve">Welcome </w:t>
            </w:r>
            <w:r w:rsidR="00B02EDD">
              <w:t>reception</w:t>
            </w:r>
          </w:p>
        </w:tc>
      </w:tr>
      <w:tr w:rsidR="006E2327" w14:paraId="51D4F3A9" w14:textId="77777777" w:rsidTr="006E2327">
        <w:tc>
          <w:tcPr>
            <w:tcW w:w="4258" w:type="dxa"/>
          </w:tcPr>
          <w:p w14:paraId="24595189" w14:textId="423C2811" w:rsidR="006E2327" w:rsidRDefault="006E2327" w:rsidP="006E2327">
            <w:r>
              <w:t>Monday</w:t>
            </w:r>
          </w:p>
        </w:tc>
        <w:tc>
          <w:tcPr>
            <w:tcW w:w="4258" w:type="dxa"/>
          </w:tcPr>
          <w:p w14:paraId="58F26000" w14:textId="77777777" w:rsidR="006E2327" w:rsidRDefault="006E2327" w:rsidP="006E2327">
            <w:pPr>
              <w:pStyle w:val="ListParagraph"/>
              <w:numPr>
                <w:ilvl w:val="0"/>
                <w:numId w:val="11"/>
              </w:numPr>
            </w:pPr>
            <w:r>
              <w:t>Conference begins</w:t>
            </w:r>
          </w:p>
          <w:p w14:paraId="1199BC2E" w14:textId="6559CDC5" w:rsidR="006E2327" w:rsidRDefault="006E2327" w:rsidP="006E2327">
            <w:pPr>
              <w:pStyle w:val="ListParagraph"/>
              <w:numPr>
                <w:ilvl w:val="0"/>
                <w:numId w:val="11"/>
              </w:numPr>
            </w:pPr>
            <w:r>
              <w:t xml:space="preserve">Talks, posters, </w:t>
            </w:r>
          </w:p>
        </w:tc>
      </w:tr>
      <w:tr w:rsidR="006E2327" w14:paraId="7E3B5257" w14:textId="77777777" w:rsidTr="006E2327">
        <w:tc>
          <w:tcPr>
            <w:tcW w:w="4258" w:type="dxa"/>
          </w:tcPr>
          <w:p w14:paraId="71946C67" w14:textId="1BA982FA" w:rsidR="006E2327" w:rsidRDefault="006E2327" w:rsidP="006E2327"/>
        </w:tc>
        <w:tc>
          <w:tcPr>
            <w:tcW w:w="4258" w:type="dxa"/>
          </w:tcPr>
          <w:p w14:paraId="660F9105" w14:textId="77777777" w:rsidR="006E2327" w:rsidRDefault="006E2327" w:rsidP="006E2327"/>
        </w:tc>
      </w:tr>
      <w:tr w:rsidR="006E2327" w14:paraId="3B877C41" w14:textId="77777777" w:rsidTr="006E2327">
        <w:tc>
          <w:tcPr>
            <w:tcW w:w="4258" w:type="dxa"/>
          </w:tcPr>
          <w:p w14:paraId="44D2D887" w14:textId="77777777" w:rsidR="006E2327" w:rsidRDefault="006E2327" w:rsidP="006E2327"/>
        </w:tc>
        <w:tc>
          <w:tcPr>
            <w:tcW w:w="4258" w:type="dxa"/>
          </w:tcPr>
          <w:p w14:paraId="67C995DF" w14:textId="77777777" w:rsidR="006E2327" w:rsidRDefault="006E2327" w:rsidP="006E2327"/>
        </w:tc>
      </w:tr>
      <w:tr w:rsidR="006E2327" w14:paraId="4C34357C" w14:textId="77777777" w:rsidTr="006E2327">
        <w:tc>
          <w:tcPr>
            <w:tcW w:w="4258" w:type="dxa"/>
          </w:tcPr>
          <w:p w14:paraId="57B6A733" w14:textId="77777777" w:rsidR="006E2327" w:rsidRDefault="006E2327" w:rsidP="006E2327"/>
        </w:tc>
        <w:tc>
          <w:tcPr>
            <w:tcW w:w="4258" w:type="dxa"/>
          </w:tcPr>
          <w:p w14:paraId="15392459" w14:textId="77777777" w:rsidR="006E2327" w:rsidRDefault="006E2327" w:rsidP="006E2327"/>
        </w:tc>
      </w:tr>
      <w:tr w:rsidR="006E2327" w14:paraId="624B88B7" w14:textId="77777777" w:rsidTr="006E2327">
        <w:tc>
          <w:tcPr>
            <w:tcW w:w="4258" w:type="dxa"/>
          </w:tcPr>
          <w:p w14:paraId="09F4B702" w14:textId="77777777" w:rsidR="006E2327" w:rsidRDefault="006E2327" w:rsidP="006E2327"/>
        </w:tc>
        <w:tc>
          <w:tcPr>
            <w:tcW w:w="4258" w:type="dxa"/>
          </w:tcPr>
          <w:p w14:paraId="0C1D7CDB" w14:textId="77777777" w:rsidR="006E2327" w:rsidRDefault="006E2327" w:rsidP="006E2327"/>
        </w:tc>
      </w:tr>
      <w:tr w:rsidR="006E2327" w14:paraId="534A5245" w14:textId="77777777" w:rsidTr="006E2327">
        <w:tc>
          <w:tcPr>
            <w:tcW w:w="4258" w:type="dxa"/>
          </w:tcPr>
          <w:p w14:paraId="06C8C64D" w14:textId="77777777" w:rsidR="006E2327" w:rsidRDefault="006E2327" w:rsidP="006E2327"/>
        </w:tc>
        <w:tc>
          <w:tcPr>
            <w:tcW w:w="4258" w:type="dxa"/>
          </w:tcPr>
          <w:p w14:paraId="5F6C2813" w14:textId="77777777" w:rsidR="006E2327" w:rsidRDefault="006E2327" w:rsidP="006E2327"/>
        </w:tc>
      </w:tr>
    </w:tbl>
    <w:p w14:paraId="06D48526" w14:textId="77777777" w:rsidR="006E2327" w:rsidRPr="006E2327" w:rsidRDefault="006E2327" w:rsidP="006E2327"/>
    <w:p w14:paraId="2BD831ED" w14:textId="481C7580" w:rsidR="00215C1E" w:rsidRDefault="000E7C8F" w:rsidP="006E2327">
      <w:pPr>
        <w:pStyle w:val="Heading1"/>
        <w:numPr>
          <w:ilvl w:val="0"/>
          <w:numId w:val="3"/>
        </w:numPr>
      </w:pPr>
      <w:r w:rsidRPr="00472B93">
        <w:t>Policies</w:t>
      </w:r>
      <w:bookmarkEnd w:id="6"/>
    </w:p>
    <w:p w14:paraId="063D3EDF" w14:textId="76A1ACBA" w:rsidR="006B018F" w:rsidRPr="006B018F" w:rsidRDefault="006B018F" w:rsidP="006B018F">
      <w:r>
        <w:t>Papers that are presented at ADASS conferences are required to conform to the following policies.</w:t>
      </w:r>
    </w:p>
    <w:p w14:paraId="032F0B89" w14:textId="20001D4D" w:rsidR="00B2556F" w:rsidRDefault="00B2556F" w:rsidP="006E2327">
      <w:pPr>
        <w:pStyle w:val="Heading1"/>
        <w:numPr>
          <w:ilvl w:val="1"/>
          <w:numId w:val="3"/>
        </w:numPr>
      </w:pPr>
      <w:bookmarkStart w:id="7" w:name="_Toc305306793"/>
      <w:r>
        <w:t>Presentation Policy</w:t>
      </w:r>
      <w:bookmarkEnd w:id="7"/>
    </w:p>
    <w:p w14:paraId="3A25C9AF" w14:textId="1AE04DAC" w:rsidR="00A544B2" w:rsidRDefault="00A544B2" w:rsidP="00A544B2">
      <w:r w:rsidRPr="00A544B2">
        <w:t>Papers are solicited for ADASS conferences in the general areas of astronomical software and systems, including astronomical data analysis techniques, data acquisition, and data dissemination.</w:t>
      </w:r>
    </w:p>
    <w:p w14:paraId="320243F0" w14:textId="77777777" w:rsidR="00215C1E" w:rsidRDefault="00472B93" w:rsidP="006E2327">
      <w:pPr>
        <w:pStyle w:val="Heading2"/>
        <w:numPr>
          <w:ilvl w:val="2"/>
          <w:numId w:val="3"/>
        </w:numPr>
      </w:pPr>
      <w:bookmarkStart w:id="8" w:name="_Toc305306794"/>
      <w:r>
        <w:t>Subject Matter</w:t>
      </w:r>
      <w:bookmarkEnd w:id="8"/>
      <w:r>
        <w:t xml:space="preserve"> </w:t>
      </w:r>
    </w:p>
    <w:p w14:paraId="62B0CCE2" w14:textId="1BF528B4" w:rsidR="00A544B2" w:rsidRDefault="00A544B2" w:rsidP="00A544B2">
      <w:r>
        <w:t>Papers related to the key topics that are announced for each meeting are particularly encouraged, but this is not required for contributed papers. The Program Organizing Committee reserves the right to accept or reject papers on the basis of content.</w:t>
      </w:r>
    </w:p>
    <w:p w14:paraId="33B0F7D5" w14:textId="77777777" w:rsidR="00A544B2" w:rsidRPr="00215C1E" w:rsidRDefault="00A544B2" w:rsidP="006E2327">
      <w:pPr>
        <w:pStyle w:val="Heading2"/>
        <w:numPr>
          <w:ilvl w:val="2"/>
          <w:numId w:val="3"/>
        </w:numPr>
      </w:pPr>
      <w:bookmarkStart w:id="9" w:name="_Toc305306795"/>
      <w:r w:rsidRPr="00215C1E">
        <w:t>Presenting Author</w:t>
      </w:r>
      <w:bookmarkEnd w:id="9"/>
    </w:p>
    <w:p w14:paraId="6E1CDD33" w14:textId="77777777" w:rsidR="00472B93" w:rsidRDefault="00A544B2" w:rsidP="00215C1E">
      <w:r>
        <w:t>The first author of a paper must be the presenting author, and s/he must attend the meeting.</w:t>
      </w:r>
    </w:p>
    <w:p w14:paraId="23B303BA" w14:textId="645ED0F5" w:rsidR="00A544B2" w:rsidRDefault="00A544B2" w:rsidP="006E2327">
      <w:pPr>
        <w:pStyle w:val="Heading2"/>
        <w:numPr>
          <w:ilvl w:val="2"/>
          <w:numId w:val="3"/>
        </w:numPr>
      </w:pPr>
      <w:bookmarkStart w:id="10" w:name="_Toc305306796"/>
      <w:r>
        <w:t>Number of Papers</w:t>
      </w:r>
      <w:bookmarkEnd w:id="10"/>
    </w:p>
    <w:p w14:paraId="25A2B86F" w14:textId="679BD582" w:rsidR="00A544B2" w:rsidRDefault="00C1494E" w:rsidP="00A544B2">
      <w:r>
        <w:t xml:space="preserve">Attendees may present only one paper as first author from the </w:t>
      </w:r>
      <w:r w:rsidR="000A739B">
        <w:t xml:space="preserve">combined </w:t>
      </w:r>
      <w:r>
        <w:t>invited talk, contributed talk and poster categories</w:t>
      </w:r>
      <w:r w:rsidR="00A544B2">
        <w:t>, though they may be co-authors on any number of papers.</w:t>
      </w:r>
      <w:r w:rsidR="000A739B">
        <w:t xml:space="preserve"> </w:t>
      </w:r>
      <w:commentRangeStart w:id="11"/>
      <w:r w:rsidR="000A739B">
        <w:t xml:space="preserve">Additionally attendees may present a demonstration, focus demonstration, tutorial and </w:t>
      </w:r>
      <w:proofErr w:type="spellStart"/>
      <w:r w:rsidR="000A739B">
        <w:t>BoF</w:t>
      </w:r>
      <w:proofErr w:type="spellEnd"/>
      <w:r w:rsidR="000A739B">
        <w:t xml:space="preserve"> as first author.</w:t>
      </w:r>
      <w:commentRangeEnd w:id="11"/>
      <w:r w:rsidR="000A739B">
        <w:rPr>
          <w:rStyle w:val="CommentReference"/>
        </w:rPr>
        <w:commentReference w:id="11"/>
      </w:r>
    </w:p>
    <w:p w14:paraId="45EE5AA8" w14:textId="77777777" w:rsidR="0029010B" w:rsidRDefault="0029010B" w:rsidP="00A544B2"/>
    <w:p w14:paraId="2D3A4442" w14:textId="08339CBF" w:rsidR="000A739B" w:rsidRDefault="000A739B" w:rsidP="00A544B2">
      <w:r>
        <w:t xml:space="preserve">For example, the following contributions by </w:t>
      </w:r>
      <w:proofErr w:type="spellStart"/>
      <w:r>
        <w:t>Skouza</w:t>
      </w:r>
      <w:proofErr w:type="spellEnd"/>
      <w:r>
        <w:t xml:space="preserve"> are allowed: </w:t>
      </w:r>
    </w:p>
    <w:p w14:paraId="0BEC9A95" w14:textId="723877EE" w:rsidR="000A739B" w:rsidRDefault="0029010B" w:rsidP="00A544B2">
      <w:r>
        <w:tab/>
        <w:t xml:space="preserve">Contributed oral: </w:t>
      </w:r>
      <w:proofErr w:type="spellStart"/>
      <w:r>
        <w:t>Skouza</w:t>
      </w:r>
      <w:proofErr w:type="spellEnd"/>
      <w:r>
        <w:t xml:space="preserve"> - "A N</w:t>
      </w:r>
      <w:r w:rsidR="000A739B">
        <w:t>ew algorithm for the..."</w:t>
      </w:r>
    </w:p>
    <w:p w14:paraId="1B204116" w14:textId="7B5DE73C" w:rsidR="000A739B" w:rsidRDefault="0029010B" w:rsidP="00A544B2">
      <w:r>
        <w:tab/>
        <w:t xml:space="preserve">Poster: </w:t>
      </w:r>
      <w:proofErr w:type="spellStart"/>
      <w:r>
        <w:t>Brough</w:t>
      </w:r>
      <w:proofErr w:type="spellEnd"/>
      <w:r w:rsidR="000A739B">
        <w:t xml:space="preserve"> &amp; </w:t>
      </w:r>
      <w:proofErr w:type="spellStart"/>
      <w:r w:rsidR="000A739B">
        <w:t>Skouza</w:t>
      </w:r>
      <w:proofErr w:type="spellEnd"/>
      <w:r w:rsidR="000A739B">
        <w:t xml:space="preserve"> - "On the</w:t>
      </w:r>
      <w:r>
        <w:t xml:space="preserve"> Validity of</w:t>
      </w:r>
      <w:r w:rsidR="000A739B">
        <w:t>..."</w:t>
      </w:r>
    </w:p>
    <w:p w14:paraId="0AD65320" w14:textId="5C7CD9B6" w:rsidR="000A739B" w:rsidRDefault="0029010B" w:rsidP="00A544B2">
      <w:r>
        <w:tab/>
        <w:t xml:space="preserve">Demo: </w:t>
      </w:r>
      <w:proofErr w:type="spellStart"/>
      <w:r>
        <w:t>Skouza</w:t>
      </w:r>
      <w:proofErr w:type="spellEnd"/>
      <w:r>
        <w:t>, Percival</w:t>
      </w:r>
      <w:r w:rsidR="000A739B">
        <w:t xml:space="preserve"> &amp; James - "Demonstrating the..."</w:t>
      </w:r>
    </w:p>
    <w:p w14:paraId="61D0FD4B" w14:textId="3CB91121" w:rsidR="0029010B" w:rsidRDefault="0029010B" w:rsidP="00A544B2">
      <w:r>
        <w:tab/>
        <w:t xml:space="preserve">Tutorial: </w:t>
      </w:r>
      <w:proofErr w:type="spellStart"/>
      <w:r>
        <w:t>Skouza</w:t>
      </w:r>
      <w:proofErr w:type="spellEnd"/>
      <w:r>
        <w:t xml:space="preserve"> - "How to Incorporate the Algorithm..."</w:t>
      </w:r>
    </w:p>
    <w:p w14:paraId="53304AE8" w14:textId="22D2FC0D" w:rsidR="0029010B" w:rsidRDefault="0029010B" w:rsidP="00A544B2">
      <w:r>
        <w:tab/>
      </w:r>
      <w:proofErr w:type="spellStart"/>
      <w:r>
        <w:t>BoF</w:t>
      </w:r>
      <w:proofErr w:type="spellEnd"/>
      <w:r>
        <w:t xml:space="preserve">: </w:t>
      </w:r>
      <w:proofErr w:type="spellStart"/>
      <w:r>
        <w:t>Skouza</w:t>
      </w:r>
      <w:proofErr w:type="spellEnd"/>
      <w:r>
        <w:t xml:space="preserve"> - "Does Astronomy Need New Algorithms for..."</w:t>
      </w:r>
    </w:p>
    <w:p w14:paraId="2A9D5E54" w14:textId="77777777" w:rsidR="0029010B" w:rsidRDefault="0029010B" w:rsidP="00A544B2"/>
    <w:p w14:paraId="131C4921" w14:textId="6B3F3075" w:rsidR="0029010B" w:rsidRDefault="0029010B" w:rsidP="00A544B2">
      <w:proofErr w:type="gramStart"/>
      <w:r>
        <w:t>in</w:t>
      </w:r>
      <w:proofErr w:type="gramEnd"/>
      <w:r>
        <w:t xml:space="preserve"> contrast, the following is </w:t>
      </w:r>
      <w:r w:rsidRPr="0029010B">
        <w:rPr>
          <w:b/>
        </w:rPr>
        <w:t>not</w:t>
      </w:r>
      <w:r>
        <w:t xml:space="preserve"> allowed:</w:t>
      </w:r>
    </w:p>
    <w:p w14:paraId="0D750B94" w14:textId="77777777" w:rsidR="0029010B" w:rsidRDefault="0029010B" w:rsidP="0029010B">
      <w:r>
        <w:tab/>
        <w:t xml:space="preserve">Contributed oral: </w:t>
      </w:r>
      <w:proofErr w:type="spellStart"/>
      <w:r>
        <w:t>Skouza</w:t>
      </w:r>
      <w:proofErr w:type="spellEnd"/>
      <w:r>
        <w:t xml:space="preserve"> - "A New algorithm for the..."</w:t>
      </w:r>
    </w:p>
    <w:p w14:paraId="5E49E63C" w14:textId="5CE0A0D5" w:rsidR="0029010B" w:rsidRDefault="0029010B" w:rsidP="0029010B">
      <w:r>
        <w:tab/>
        <w:t xml:space="preserve">Poster: </w:t>
      </w:r>
      <w:proofErr w:type="spellStart"/>
      <w:r>
        <w:t>Skouza</w:t>
      </w:r>
      <w:proofErr w:type="spellEnd"/>
      <w:r>
        <w:t xml:space="preserve"> &amp; </w:t>
      </w:r>
      <w:proofErr w:type="spellStart"/>
      <w:r>
        <w:t>Brough</w:t>
      </w:r>
      <w:proofErr w:type="spellEnd"/>
      <w:r>
        <w:t xml:space="preserve"> - "On the Validity of..."</w:t>
      </w:r>
    </w:p>
    <w:p w14:paraId="3F2E38A0" w14:textId="3086FEEB" w:rsidR="0029010B" w:rsidRDefault="0029010B" w:rsidP="00A544B2">
      <w:proofErr w:type="gramStart"/>
      <w:r>
        <w:t>because</w:t>
      </w:r>
      <w:proofErr w:type="gramEnd"/>
      <w:r>
        <w:t xml:space="preserve"> one cannot be first author on both  a poster and a (contributed or invited) talk.</w:t>
      </w:r>
    </w:p>
    <w:p w14:paraId="6E8A4733" w14:textId="77777777" w:rsidR="00A544B2" w:rsidRDefault="00A544B2" w:rsidP="006E2327">
      <w:pPr>
        <w:pStyle w:val="Heading2"/>
        <w:numPr>
          <w:ilvl w:val="2"/>
          <w:numId w:val="3"/>
        </w:numPr>
      </w:pPr>
      <w:bookmarkStart w:id="12" w:name="_Toc305306797"/>
      <w:r>
        <w:t>Presentation Type</w:t>
      </w:r>
      <w:bookmarkEnd w:id="12"/>
    </w:p>
    <w:p w14:paraId="49DA574E" w14:textId="77777777" w:rsidR="00A544B2" w:rsidRDefault="00A544B2" w:rsidP="00A544B2">
      <w:r>
        <w:t>Authors may request a presentation type of: oral, display, or demonstration. The maximum number of oral and demonstration presentations is limited, and the final selection of oral presentations rests with the Program Organizing Committee.</w:t>
      </w:r>
    </w:p>
    <w:p w14:paraId="585414D7" w14:textId="77777777" w:rsidR="00A544B2" w:rsidRDefault="00A544B2" w:rsidP="006E2327">
      <w:pPr>
        <w:pStyle w:val="Heading2"/>
        <w:numPr>
          <w:ilvl w:val="2"/>
          <w:numId w:val="3"/>
        </w:numPr>
      </w:pPr>
      <w:bookmarkStart w:id="13" w:name="_Toc305306798"/>
      <w:r>
        <w:t>Presentation Length</w:t>
      </w:r>
      <w:bookmarkEnd w:id="13"/>
    </w:p>
    <w:p w14:paraId="2CB05D37" w14:textId="77777777" w:rsidR="00A544B2" w:rsidRDefault="00A544B2" w:rsidP="00A544B2">
      <w:r>
        <w:t>Oral presentations are allocated specific durations, depending on the type:</w:t>
      </w:r>
    </w:p>
    <w:p w14:paraId="04F4CA0C" w14:textId="33FEDE78" w:rsidR="00A544B2" w:rsidRDefault="00A544B2" w:rsidP="000A6DFC">
      <w:pPr>
        <w:pStyle w:val="ListParagraph"/>
        <w:numPr>
          <w:ilvl w:val="0"/>
          <w:numId w:val="2"/>
        </w:numPr>
      </w:pPr>
      <w:r>
        <w:t>Invited: 25 min</w:t>
      </w:r>
      <w:r w:rsidR="007669F7">
        <w:t>utes, plus</w:t>
      </w:r>
      <w:r>
        <w:t xml:space="preserve"> 5 min</w:t>
      </w:r>
      <w:r w:rsidR="007669F7">
        <w:t>utes</w:t>
      </w:r>
      <w:r>
        <w:t xml:space="preserve"> for questions</w:t>
      </w:r>
    </w:p>
    <w:p w14:paraId="3DF7D147" w14:textId="2FF83B7F" w:rsidR="00A544B2" w:rsidRDefault="00A544B2" w:rsidP="000A6DFC">
      <w:pPr>
        <w:pStyle w:val="ListParagraph"/>
        <w:numPr>
          <w:ilvl w:val="0"/>
          <w:numId w:val="2"/>
        </w:numPr>
      </w:pPr>
      <w:r>
        <w:t>Contributed: 12 min</w:t>
      </w:r>
      <w:r w:rsidR="007669F7">
        <w:t>utes, plus</w:t>
      </w:r>
      <w:r>
        <w:t xml:space="preserve"> 3 min</w:t>
      </w:r>
      <w:r w:rsidR="007669F7">
        <w:t>utes</w:t>
      </w:r>
      <w:r>
        <w:t xml:space="preserve"> for questions</w:t>
      </w:r>
    </w:p>
    <w:p w14:paraId="610F4EA7" w14:textId="22225FB2" w:rsidR="007669F7" w:rsidRDefault="007669F7" w:rsidP="000A6DFC">
      <w:pPr>
        <w:pStyle w:val="ListParagraph"/>
        <w:numPr>
          <w:ilvl w:val="0"/>
          <w:numId w:val="2"/>
        </w:numPr>
      </w:pPr>
      <w:commentRangeStart w:id="14"/>
      <w:r>
        <w:t>Focus Demo:</w:t>
      </w:r>
      <w:r w:rsidR="002E5FA6">
        <w:t xml:space="preserve"> less than the length of a poster session, usually 30 minutes</w:t>
      </w:r>
    </w:p>
    <w:p w14:paraId="23493C81" w14:textId="5E14D0C9" w:rsidR="007669F7" w:rsidRDefault="007669F7" w:rsidP="000A6DFC">
      <w:pPr>
        <w:pStyle w:val="ListParagraph"/>
        <w:numPr>
          <w:ilvl w:val="0"/>
          <w:numId w:val="2"/>
        </w:numPr>
      </w:pPr>
      <w:proofErr w:type="spellStart"/>
      <w:r>
        <w:t>BoF</w:t>
      </w:r>
      <w:proofErr w:type="spellEnd"/>
      <w:r>
        <w:t>:</w:t>
      </w:r>
      <w:r w:rsidR="002E5FA6">
        <w:t xml:space="preserve"> </w:t>
      </w:r>
      <w:r w:rsidR="00963576">
        <w:t>The length of Birds of a Feather discussion sessions is dependent on the topic and the amount of time available in a given day's programme. The time awarded is at the discretion of the POC and LOC but is generally 1.5 - 2 hours.</w:t>
      </w:r>
    </w:p>
    <w:p w14:paraId="428D6A33" w14:textId="0EDBC9A9" w:rsidR="007669F7" w:rsidRDefault="007669F7" w:rsidP="000A6DFC">
      <w:pPr>
        <w:pStyle w:val="ListParagraph"/>
        <w:numPr>
          <w:ilvl w:val="0"/>
          <w:numId w:val="2"/>
        </w:numPr>
      </w:pPr>
      <w:r>
        <w:t>Tutorial:</w:t>
      </w:r>
      <w:r w:rsidR="00963576">
        <w:t xml:space="preserve"> </w:t>
      </w:r>
      <w:proofErr w:type="gramStart"/>
      <w:r w:rsidR="00963576">
        <w:t>The length of</w:t>
      </w:r>
      <w:r w:rsidR="000133D9">
        <w:t xml:space="preserve"> each</w:t>
      </w:r>
      <w:r w:rsidR="00963576">
        <w:t xml:space="preserve"> t</w:t>
      </w:r>
      <w:r w:rsidR="000133D9">
        <w:t>utorial</w:t>
      </w:r>
      <w:r w:rsidR="00963576">
        <w:t xml:space="preserve"> </w:t>
      </w:r>
      <w:r w:rsidR="000133D9">
        <w:t>is determined by the POC and LOC. Historically these have been from 2 hours to half a day</w:t>
      </w:r>
      <w:proofErr w:type="gramEnd"/>
      <w:r w:rsidR="000133D9">
        <w:t>.</w:t>
      </w:r>
    </w:p>
    <w:p w14:paraId="5DC07960" w14:textId="449BFCBA" w:rsidR="002008C3" w:rsidRDefault="002008C3" w:rsidP="000A6DFC">
      <w:pPr>
        <w:pStyle w:val="ListParagraph"/>
        <w:numPr>
          <w:ilvl w:val="0"/>
          <w:numId w:val="2"/>
        </w:numPr>
      </w:pPr>
      <w:r>
        <w:t xml:space="preserve">Demonstration: Demo booths are set up by the presenters during registration on the first day of the meeting and remain up for the duration of the conference. Although it is not mandatory that demonstration booths be staffed for the entire conference, we encourage </w:t>
      </w:r>
      <w:r w:rsidR="0076686F">
        <w:t xml:space="preserve">the </w:t>
      </w:r>
      <w:r>
        <w:t>presenting authors to be available at the booth especially during breaks, so as to make the most of the event.</w:t>
      </w:r>
    </w:p>
    <w:p w14:paraId="67245CFE" w14:textId="77777777" w:rsidR="00A544B2" w:rsidRDefault="0076686F" w:rsidP="006E2327">
      <w:pPr>
        <w:pStyle w:val="Heading2"/>
        <w:numPr>
          <w:ilvl w:val="2"/>
          <w:numId w:val="3"/>
        </w:numPr>
      </w:pPr>
      <w:bookmarkStart w:id="15" w:name="_Toc305306799"/>
      <w:commentRangeEnd w:id="14"/>
      <w:r>
        <w:rPr>
          <w:rStyle w:val="CommentReference"/>
          <w:rFonts w:asciiTheme="minorHAnsi" w:eastAsiaTheme="minorEastAsia" w:hAnsiTheme="minorHAnsi" w:cstheme="minorBidi"/>
          <w:b w:val="0"/>
          <w:bCs w:val="0"/>
          <w:color w:val="auto"/>
        </w:rPr>
        <w:commentReference w:id="14"/>
      </w:r>
      <w:r w:rsidR="00A544B2">
        <w:t>Submission Deadline</w:t>
      </w:r>
      <w:bookmarkEnd w:id="15"/>
    </w:p>
    <w:p w14:paraId="7910720F" w14:textId="184B3283" w:rsidR="00A544B2" w:rsidRDefault="00A544B2" w:rsidP="00A544B2">
      <w:r>
        <w:t xml:space="preserve">A submission deadline will be established for each meeting. While </w:t>
      </w:r>
      <w:r w:rsidR="006B1EEB">
        <w:t xml:space="preserve">proposals for oral presentations will not be accepted after the deadline, </w:t>
      </w:r>
      <w:r>
        <w:t xml:space="preserve">submitted papers </w:t>
      </w:r>
      <w:r w:rsidR="006B1EEB">
        <w:t xml:space="preserve">in other categories (poster, demonstration, focus demonstration and </w:t>
      </w:r>
      <w:proofErr w:type="spellStart"/>
      <w:r w:rsidR="006B1EEB">
        <w:t>BoF</w:t>
      </w:r>
      <w:proofErr w:type="spellEnd"/>
      <w:r w:rsidR="006B1EEB">
        <w:t>) may be accommodated. P</w:t>
      </w:r>
      <w:r>
        <w:t xml:space="preserve">apers submitted after the </w:t>
      </w:r>
      <w:proofErr w:type="gramStart"/>
      <w:r>
        <w:t>deadline are</w:t>
      </w:r>
      <w:proofErr w:type="gramEnd"/>
      <w:r>
        <w:t xml:space="preserve"> accepted on a space-available basis, and in any case are not assured of consi</w:t>
      </w:r>
      <w:r w:rsidR="006B1EEB">
        <w:t>deration for the</w:t>
      </w:r>
      <w:r>
        <w:t xml:space="preserve"> program.</w:t>
      </w:r>
    </w:p>
    <w:p w14:paraId="06F497F9" w14:textId="77777777" w:rsidR="00A544B2" w:rsidRDefault="00A544B2" w:rsidP="006E2327">
      <w:pPr>
        <w:pStyle w:val="Heading2"/>
        <w:numPr>
          <w:ilvl w:val="2"/>
          <w:numId w:val="3"/>
        </w:numPr>
      </w:pPr>
      <w:bookmarkStart w:id="16" w:name="_Toc305306800"/>
      <w:r>
        <w:t>Proceedings</w:t>
      </w:r>
      <w:bookmarkEnd w:id="16"/>
    </w:p>
    <w:p w14:paraId="599FFFA5" w14:textId="77777777" w:rsidR="006B018F" w:rsidRDefault="00A544B2" w:rsidP="006B018F">
      <w:r>
        <w:t>Authors of all presentation types are encouraged to submit their papers for inclusion in the conference proceedings.</w:t>
      </w:r>
      <w:r w:rsidR="007669F7">
        <w:t xml:space="preserve"> Invited speakers and authors receiving financial aid are expected to contribute their papers for the conference proceedings.</w:t>
      </w:r>
    </w:p>
    <w:p w14:paraId="5377E5AD" w14:textId="39B30F5D" w:rsidR="003D0176" w:rsidRDefault="003D0176" w:rsidP="006E2327">
      <w:pPr>
        <w:pStyle w:val="Heading1"/>
        <w:numPr>
          <w:ilvl w:val="1"/>
          <w:numId w:val="3"/>
        </w:numPr>
      </w:pPr>
      <w:bookmarkStart w:id="17" w:name="_Toc305306801"/>
      <w:r>
        <w:t>Publication Policy</w:t>
      </w:r>
      <w:bookmarkEnd w:id="17"/>
    </w:p>
    <w:p w14:paraId="361BA1D1" w14:textId="1FE9321F" w:rsidR="003D0176" w:rsidRDefault="003D0176" w:rsidP="003D0176">
      <w:r>
        <w:t xml:space="preserve">The proceedings for each conference will be published in hardcopy and electronic formats. All presentation types (oral, display, demonstration), as well as </w:t>
      </w:r>
      <w:proofErr w:type="spellStart"/>
      <w:r>
        <w:t>BoF</w:t>
      </w:r>
      <w:proofErr w:type="spellEnd"/>
      <w:r>
        <w:t xml:space="preserve"> summaries, are eligible to be included in the conference proceedings.</w:t>
      </w:r>
    </w:p>
    <w:p w14:paraId="5D1B8E3D" w14:textId="77777777" w:rsidR="003D0176" w:rsidRDefault="003D0176" w:rsidP="006E2327">
      <w:pPr>
        <w:pStyle w:val="Heading2"/>
        <w:numPr>
          <w:ilvl w:val="2"/>
          <w:numId w:val="3"/>
        </w:numPr>
      </w:pPr>
      <w:bookmarkStart w:id="18" w:name="_Toc305306802"/>
      <w:r>
        <w:t>Acceptance</w:t>
      </w:r>
      <w:bookmarkEnd w:id="18"/>
    </w:p>
    <w:p w14:paraId="052CA6A9" w14:textId="77777777" w:rsidR="003D0176" w:rsidRDefault="003D0176" w:rsidP="003D0176">
      <w:r>
        <w:t>All submissions must adhere to the submission guidelines to be accepted for publication. Authors of non-conforming papers will be notified of any problems with their submissions, and they must make the appropriate revisions to their papers to be included in the proceedings.</w:t>
      </w:r>
    </w:p>
    <w:p w14:paraId="1D025579" w14:textId="77777777" w:rsidR="003D0176" w:rsidRDefault="003D0176" w:rsidP="006E2327">
      <w:pPr>
        <w:pStyle w:val="Heading2"/>
        <w:numPr>
          <w:ilvl w:val="2"/>
          <w:numId w:val="3"/>
        </w:numPr>
      </w:pPr>
      <w:bookmarkStart w:id="19" w:name="_Toc305306803"/>
      <w:r>
        <w:t>Copyright Assignment</w:t>
      </w:r>
      <w:bookmarkEnd w:id="19"/>
    </w:p>
    <w:p w14:paraId="7D95BFA5" w14:textId="77777777" w:rsidR="003D0176" w:rsidRDefault="003D0176" w:rsidP="003D0176">
      <w:r>
        <w:t>Authors of all presentations must sign the copyright agreement with the publisher, and return it to the proceedings editors before their paper can be accepted for publication. Authors must conform to the copyright policy of the proceedings publisher.</w:t>
      </w:r>
    </w:p>
    <w:p w14:paraId="74E62216" w14:textId="77777777" w:rsidR="003D0176" w:rsidRDefault="003D0176" w:rsidP="006E2327">
      <w:pPr>
        <w:pStyle w:val="Heading2"/>
        <w:numPr>
          <w:ilvl w:val="2"/>
          <w:numId w:val="3"/>
        </w:numPr>
      </w:pPr>
      <w:bookmarkStart w:id="20" w:name="_Toc305306804"/>
      <w:r>
        <w:t>Submission Deadline</w:t>
      </w:r>
      <w:bookmarkEnd w:id="20"/>
    </w:p>
    <w:p w14:paraId="3BB69DA7" w14:textId="77777777" w:rsidR="003D0176" w:rsidRDefault="003D0176" w:rsidP="003D0176">
      <w:r>
        <w:t xml:space="preserve">The </w:t>
      </w:r>
      <w:proofErr w:type="gramStart"/>
      <w:r>
        <w:t>submission deadline will be established by the editors of each proceedings volume</w:t>
      </w:r>
      <w:proofErr w:type="gramEnd"/>
      <w:r>
        <w:t xml:space="preserve">. While every effort will be made to </w:t>
      </w:r>
      <w:proofErr w:type="spellStart"/>
      <w:r>
        <w:t>accomodate</w:t>
      </w:r>
      <w:proofErr w:type="spellEnd"/>
      <w:r>
        <w:t xml:space="preserve"> special circumstances, papers submitted after the deadline are not assured of publication.</w:t>
      </w:r>
    </w:p>
    <w:p w14:paraId="67CAECA7" w14:textId="77777777" w:rsidR="003D0176" w:rsidRDefault="003D0176" w:rsidP="006E2327">
      <w:pPr>
        <w:pStyle w:val="Heading2"/>
        <w:numPr>
          <w:ilvl w:val="2"/>
          <w:numId w:val="3"/>
        </w:numPr>
      </w:pPr>
      <w:bookmarkStart w:id="21" w:name="_Toc305306805"/>
      <w:r>
        <w:t>Style Issues</w:t>
      </w:r>
      <w:bookmarkEnd w:id="21"/>
    </w:p>
    <w:p w14:paraId="6EE5AC77" w14:textId="77777777" w:rsidR="003D0176" w:rsidRDefault="003D0176" w:rsidP="003D0176">
      <w:r>
        <w:t>All papers must be in grammatically correct English. All papers should adhere to the basic rules of English grammar and syntax, and they should be checked for proper punctuation and spelling. All papers must have an abstract, which will appear in the ADS abstract service. References to other published papers must adhere to the style adopted in recent ADASS proceedings.</w:t>
      </w:r>
    </w:p>
    <w:p w14:paraId="7C163D59" w14:textId="77777777" w:rsidR="003D0176" w:rsidRDefault="003D0176" w:rsidP="006E2327">
      <w:pPr>
        <w:pStyle w:val="Heading2"/>
        <w:numPr>
          <w:ilvl w:val="2"/>
          <w:numId w:val="3"/>
        </w:numPr>
      </w:pPr>
      <w:bookmarkStart w:id="22" w:name="_Toc305306806"/>
      <w:r>
        <w:t>Author Preparation Templates</w:t>
      </w:r>
      <w:bookmarkEnd w:id="22"/>
    </w:p>
    <w:p w14:paraId="7C3C83BA" w14:textId="77777777" w:rsidR="003D0176" w:rsidRDefault="003D0176" w:rsidP="003D0176">
      <w:r>
        <w:t xml:space="preserve">Authors will be provided with mark-up templates for preparing the text portion of their submissions. All papers must be prepared with these templates; the completed templates will form the main part of the submission. These templates provide for including </w:t>
      </w:r>
      <w:proofErr w:type="spellStart"/>
      <w:r>
        <w:t>color</w:t>
      </w:r>
      <w:proofErr w:type="spellEnd"/>
      <w:r>
        <w:t xml:space="preserve"> graphics, images, and other materials within their papers. While only small-format graphics and grey-scale images can be accommodated in the printed volume, full-scale </w:t>
      </w:r>
      <w:proofErr w:type="spellStart"/>
      <w:r>
        <w:t>color</w:t>
      </w:r>
      <w:proofErr w:type="spellEnd"/>
      <w:r>
        <w:t xml:space="preserve"> versions can be accommodated within the electronic proceedings (see below). </w:t>
      </w:r>
      <w:proofErr w:type="gramStart"/>
      <w:r>
        <w:t>Details regarding the acceptable file formats will be provided by the editors in the detailed submission instructions</w:t>
      </w:r>
      <w:proofErr w:type="gramEnd"/>
      <w:r>
        <w:t>.</w:t>
      </w:r>
    </w:p>
    <w:p w14:paraId="38967546" w14:textId="77777777" w:rsidR="003D0176" w:rsidRDefault="003D0176" w:rsidP="006E2327">
      <w:pPr>
        <w:pStyle w:val="Heading2"/>
        <w:numPr>
          <w:ilvl w:val="2"/>
          <w:numId w:val="3"/>
        </w:numPr>
      </w:pPr>
      <w:bookmarkStart w:id="23" w:name="_Toc305306807"/>
      <w:r>
        <w:t>Length Restrictions</w:t>
      </w:r>
      <w:bookmarkEnd w:id="23"/>
    </w:p>
    <w:p w14:paraId="7F1DDE42" w14:textId="77777777" w:rsidR="003D0176" w:rsidRDefault="003D0176" w:rsidP="003D0176">
      <w:r>
        <w:t>The following length limits (for the hardcopy version of the proceedings) apply to the various presentation types:</w:t>
      </w:r>
    </w:p>
    <w:p w14:paraId="37E49665" w14:textId="77777777" w:rsidR="003D0176" w:rsidRDefault="003D0176" w:rsidP="003D0176">
      <w:r>
        <w:t>Invited Oral: 10 pages</w:t>
      </w:r>
    </w:p>
    <w:p w14:paraId="576A6374" w14:textId="77777777" w:rsidR="003D0176" w:rsidRDefault="003D0176" w:rsidP="003D0176">
      <w:r>
        <w:t>Contributed Oral: 4 pages</w:t>
      </w:r>
    </w:p>
    <w:p w14:paraId="27762CEA" w14:textId="77777777" w:rsidR="003D0176" w:rsidRDefault="003D0176" w:rsidP="003D0176">
      <w:r>
        <w:t>Display: 4 pages</w:t>
      </w:r>
    </w:p>
    <w:p w14:paraId="7BA5C354" w14:textId="77777777" w:rsidR="003D0176" w:rsidRDefault="003D0176" w:rsidP="003D0176">
      <w:r>
        <w:t>Demonstration: 4 pages</w:t>
      </w:r>
    </w:p>
    <w:p w14:paraId="214361CE" w14:textId="60A909F5" w:rsidR="003D0176" w:rsidRDefault="00811FF2" w:rsidP="003D0176">
      <w:proofErr w:type="spellStart"/>
      <w:r>
        <w:t>BoF</w:t>
      </w:r>
      <w:proofErr w:type="spellEnd"/>
      <w:r>
        <w:t>: 4 pages</w:t>
      </w:r>
    </w:p>
    <w:p w14:paraId="310BF214" w14:textId="77777777" w:rsidR="003D0176" w:rsidRDefault="003D0176" w:rsidP="006E2327">
      <w:pPr>
        <w:pStyle w:val="Heading2"/>
        <w:numPr>
          <w:ilvl w:val="2"/>
          <w:numId w:val="3"/>
        </w:numPr>
      </w:pPr>
      <w:bookmarkStart w:id="24" w:name="_Toc305306808"/>
      <w:r>
        <w:t>Supplementary Material</w:t>
      </w:r>
      <w:bookmarkEnd w:id="24"/>
    </w:p>
    <w:p w14:paraId="4070921D" w14:textId="3252C5BA" w:rsidR="003D0176" w:rsidRPr="003D0176" w:rsidRDefault="003D0176" w:rsidP="003D0176">
      <w:r>
        <w:t xml:space="preserve">Submitted papers may include certain supplementary materials, such as animations and video clips, which can be accommodated in the electronic form of the proceedings. These materials must conform to the format and size restrictions that are established by the editors for each proceedings volume. </w:t>
      </w:r>
      <w:proofErr w:type="gramStart"/>
      <w:r>
        <w:t>Details regarding the acceptable file formats will be provided by the editors in the detailed submission instructions</w:t>
      </w:r>
      <w:proofErr w:type="gramEnd"/>
      <w:r>
        <w:t>.</w:t>
      </w:r>
    </w:p>
    <w:p w14:paraId="0742D5B5" w14:textId="77777777" w:rsidR="002B6758" w:rsidRDefault="002B6758" w:rsidP="006E2327">
      <w:pPr>
        <w:pStyle w:val="Heading1"/>
        <w:numPr>
          <w:ilvl w:val="0"/>
          <w:numId w:val="3"/>
        </w:numPr>
        <w:sectPr w:rsidR="002B6758" w:rsidSect="00045CC4">
          <w:pgSz w:w="11900" w:h="16840"/>
          <w:pgMar w:top="1440" w:right="1800" w:bottom="1440" w:left="1800" w:header="708" w:footer="708" w:gutter="0"/>
          <w:cols w:space="708"/>
          <w:docGrid w:linePitch="360"/>
        </w:sectPr>
      </w:pPr>
    </w:p>
    <w:p w14:paraId="78200E93" w14:textId="5C6E1C5C" w:rsidR="002A6F5A" w:rsidRDefault="00B2556F" w:rsidP="006E2327">
      <w:pPr>
        <w:pStyle w:val="Heading1"/>
        <w:numPr>
          <w:ilvl w:val="0"/>
          <w:numId w:val="3"/>
        </w:numPr>
      </w:pPr>
      <w:bookmarkStart w:id="25" w:name="_Toc305306809"/>
      <w:r>
        <w:t>Example</w:t>
      </w:r>
      <w:r w:rsidR="000E7C8F">
        <w:t xml:space="preserve"> Text for Conference Web Site</w:t>
      </w:r>
      <w:bookmarkEnd w:id="25"/>
    </w:p>
    <w:p w14:paraId="4098423A" w14:textId="11921DEA" w:rsidR="00B2556F" w:rsidRDefault="00B2556F" w:rsidP="00B2556F">
      <w:r>
        <w:t xml:space="preserve">The following sections </w:t>
      </w:r>
      <w:r w:rsidR="00C76274">
        <w:t xml:space="preserve">contain example text </w:t>
      </w:r>
      <w:r>
        <w:t xml:space="preserve">for </w:t>
      </w:r>
      <w:r w:rsidR="00C76274">
        <w:t>various pages on the web site.</w:t>
      </w:r>
    </w:p>
    <w:p w14:paraId="7A7883D1" w14:textId="7C65D9FD" w:rsidR="00F74308" w:rsidRDefault="00F74308" w:rsidP="006E2327">
      <w:pPr>
        <w:pStyle w:val="Heading1"/>
        <w:numPr>
          <w:ilvl w:val="1"/>
          <w:numId w:val="3"/>
        </w:numPr>
      </w:pPr>
      <w:bookmarkStart w:id="26" w:name="_Toc305306810"/>
      <w:r>
        <w:t>Sample Text for "Presentation Instructions" Web Pages</w:t>
      </w:r>
      <w:bookmarkEnd w:id="26"/>
    </w:p>
    <w:p w14:paraId="6F1D6383" w14:textId="557F8469" w:rsidR="00F74308" w:rsidRDefault="00F74308" w:rsidP="00F74308">
      <w:pPr>
        <w:pStyle w:val="Heading1"/>
      </w:pPr>
      <w:bookmarkStart w:id="27" w:name="_Toc305306811"/>
      <w:r>
        <w:t>Presentation Instructions</w:t>
      </w:r>
      <w:bookmarkEnd w:id="27"/>
    </w:p>
    <w:p w14:paraId="180798AC" w14:textId="77777777" w:rsidR="00F74308" w:rsidRPr="00F74308" w:rsidRDefault="00F74308" w:rsidP="00F74308"/>
    <w:p w14:paraId="08BE2451" w14:textId="05B1B51D" w:rsidR="00B2556F" w:rsidRDefault="00B2556F" w:rsidP="006E2327">
      <w:pPr>
        <w:pStyle w:val="Heading1"/>
        <w:numPr>
          <w:ilvl w:val="1"/>
          <w:numId w:val="3"/>
        </w:numPr>
      </w:pPr>
      <w:bookmarkStart w:id="28" w:name="_Toc305306812"/>
      <w:r>
        <w:t>Sample</w:t>
      </w:r>
      <w:r w:rsidR="002D555E">
        <w:t xml:space="preserve"> Text for "</w:t>
      </w:r>
      <w:r w:rsidR="00374793">
        <w:t>Proceedings Instructions</w:t>
      </w:r>
      <w:r w:rsidR="002D555E">
        <w:t>" Web Page</w:t>
      </w:r>
      <w:bookmarkEnd w:id="28"/>
    </w:p>
    <w:p w14:paraId="58C1C7A7" w14:textId="0183ED9A" w:rsidR="002D555E" w:rsidRPr="002D555E" w:rsidRDefault="002D555E" w:rsidP="00472B93">
      <w:pPr>
        <w:pStyle w:val="Heading1"/>
      </w:pPr>
      <w:bookmarkStart w:id="29" w:name="_Toc305306813"/>
      <w:r>
        <w:t>Proceedings Instructions</w:t>
      </w:r>
      <w:bookmarkEnd w:id="29"/>
    </w:p>
    <w:p w14:paraId="53AB0EF0" w14:textId="77777777" w:rsidR="00374793" w:rsidRDefault="00374793" w:rsidP="00215C1E">
      <w:pPr>
        <w:pStyle w:val="Heading2"/>
      </w:pPr>
      <w:bookmarkStart w:id="30" w:name="_Toc305306814"/>
      <w:r>
        <w:t>Introduction</w:t>
      </w:r>
      <w:bookmarkEnd w:id="30"/>
    </w:p>
    <w:p w14:paraId="6468FF3A" w14:textId="77777777" w:rsidR="00374793" w:rsidRDefault="00374793" w:rsidP="00E41BC2">
      <w:pPr>
        <w:rPr>
          <w:lang w:val="en-US"/>
        </w:rPr>
      </w:pPr>
      <w:r>
        <w:rPr>
          <w:lang w:val="en-US"/>
        </w:rPr>
        <w:t>The Proceedings of the ADASS</w:t>
      </w:r>
      <w:r w:rsidR="00E41BC2">
        <w:rPr>
          <w:lang w:val="en-US"/>
        </w:rPr>
        <w:t xml:space="preserve"> </w:t>
      </w:r>
      <w:commentRangeStart w:id="31"/>
      <w:r w:rsidR="00E41BC2" w:rsidRPr="001E6087">
        <w:rPr>
          <w:lang w:val="en-US"/>
        </w:rPr>
        <w:t>XXV</w:t>
      </w:r>
      <w:commentRangeEnd w:id="31"/>
      <w:r w:rsidR="001E6087">
        <w:rPr>
          <w:rStyle w:val="CommentReference"/>
        </w:rPr>
        <w:commentReference w:id="31"/>
      </w:r>
      <w:r>
        <w:rPr>
          <w:lang w:val="en-US"/>
        </w:rPr>
        <w:t xml:space="preserve"> meeting will be published by The Astronomical Society of the Pacific (ASP), and an electronic copy is included as part of the registration fee. A printed copy can be ordered for an additional fee, at registration.</w:t>
      </w:r>
    </w:p>
    <w:p w14:paraId="2B143F72" w14:textId="77777777" w:rsidR="00E41BC2" w:rsidRDefault="00E41BC2" w:rsidP="00E41BC2">
      <w:pPr>
        <w:rPr>
          <w:lang w:val="en-US"/>
        </w:rPr>
      </w:pPr>
    </w:p>
    <w:p w14:paraId="42D2B70E" w14:textId="24BCF1F0" w:rsidR="009C2A24" w:rsidRDefault="00E41BC2" w:rsidP="00E41BC2">
      <w:pPr>
        <w:rPr>
          <w:lang w:val="en-US"/>
        </w:rPr>
      </w:pPr>
      <w:r>
        <w:rPr>
          <w:lang w:val="en-US"/>
        </w:rPr>
        <w:t xml:space="preserve">To ensure prompt publication of the Proceedings, please submit your paper by the deadline, </w:t>
      </w:r>
      <w:r>
        <w:rPr>
          <w:b/>
          <w:bCs/>
          <w:lang w:val="en-US"/>
        </w:rPr>
        <w:t xml:space="preserve">midnight (end of day) </w:t>
      </w:r>
      <w:r w:rsidR="00937BA3">
        <w:rPr>
          <w:b/>
          <w:bCs/>
          <w:lang w:val="en-US"/>
        </w:rPr>
        <w:t>AEST</w:t>
      </w:r>
      <w:commentRangeStart w:id="32"/>
      <w:r w:rsidR="009C2A24" w:rsidRPr="00D566ED">
        <w:rPr>
          <w:b/>
          <w:bCs/>
          <w:lang w:val="en-US"/>
        </w:rPr>
        <w:t>,</w:t>
      </w:r>
      <w:r w:rsidR="00937BA3">
        <w:rPr>
          <w:b/>
          <w:bCs/>
          <w:lang w:val="en-US"/>
        </w:rPr>
        <w:t xml:space="preserve"> 23</w:t>
      </w:r>
      <w:r w:rsidRPr="00D566ED">
        <w:rPr>
          <w:b/>
          <w:bCs/>
          <w:lang w:val="en-US"/>
        </w:rPr>
        <w:t xml:space="preserve"> </w:t>
      </w:r>
      <w:r w:rsidR="00937BA3">
        <w:rPr>
          <w:b/>
          <w:bCs/>
          <w:lang w:val="en-US"/>
        </w:rPr>
        <w:t>October</w:t>
      </w:r>
      <w:r w:rsidRPr="00D566ED">
        <w:rPr>
          <w:b/>
          <w:bCs/>
          <w:lang w:val="en-US"/>
        </w:rPr>
        <w:t xml:space="preserve"> 201</w:t>
      </w:r>
      <w:commentRangeEnd w:id="32"/>
      <w:r w:rsidR="00937BA3">
        <w:rPr>
          <w:b/>
          <w:bCs/>
          <w:lang w:val="en-US"/>
        </w:rPr>
        <w:t>5</w:t>
      </w:r>
      <w:r w:rsidR="00D566ED">
        <w:rPr>
          <w:rStyle w:val="CommentReference"/>
        </w:rPr>
        <w:commentReference w:id="32"/>
      </w:r>
      <w:r>
        <w:rPr>
          <w:lang w:val="en-US"/>
        </w:rPr>
        <w:t xml:space="preserve"> and follow the instructions below. A period of </w:t>
      </w:r>
      <w:commentRangeStart w:id="33"/>
      <w:r w:rsidRPr="00D55BFA">
        <w:rPr>
          <w:lang w:val="en-US"/>
        </w:rPr>
        <w:t>3</w:t>
      </w:r>
      <w:commentRangeEnd w:id="33"/>
      <w:r w:rsidR="00D55BFA">
        <w:rPr>
          <w:rStyle w:val="CommentReference"/>
        </w:rPr>
        <w:commentReference w:id="33"/>
      </w:r>
      <w:r>
        <w:rPr>
          <w:lang w:val="en-US"/>
        </w:rPr>
        <w:t xml:space="preserve"> weeks after the end of the conference is provided for updating the papers (deadline </w:t>
      </w:r>
      <w:r w:rsidR="00937BA3">
        <w:rPr>
          <w:b/>
          <w:bCs/>
          <w:lang w:val="en-US"/>
        </w:rPr>
        <w:t>20</w:t>
      </w:r>
      <w:commentRangeStart w:id="34"/>
      <w:r w:rsidR="00937BA3">
        <w:rPr>
          <w:b/>
          <w:bCs/>
          <w:lang w:val="en-US"/>
        </w:rPr>
        <w:t xml:space="preserve"> November </w:t>
      </w:r>
      <w:r w:rsidRPr="00D55BFA">
        <w:rPr>
          <w:b/>
          <w:bCs/>
          <w:lang w:val="en-US"/>
        </w:rPr>
        <w:t>201</w:t>
      </w:r>
      <w:commentRangeEnd w:id="34"/>
      <w:r w:rsidR="00937BA3">
        <w:rPr>
          <w:b/>
          <w:bCs/>
          <w:lang w:val="en-US"/>
        </w:rPr>
        <w:t>5</w:t>
      </w:r>
      <w:r w:rsidR="00D55BFA">
        <w:rPr>
          <w:rStyle w:val="CommentReference"/>
        </w:rPr>
        <w:commentReference w:id="34"/>
      </w:r>
      <w:r w:rsidR="009C2A24">
        <w:rPr>
          <w:lang w:val="en-US"/>
        </w:rPr>
        <w:t>). You may contact the editors</w:t>
      </w:r>
      <w:r>
        <w:rPr>
          <w:lang w:val="en-US"/>
        </w:rPr>
        <w:t xml:space="preserve"> </w:t>
      </w:r>
      <w:commentRangeStart w:id="35"/>
      <w:r w:rsidR="009C2A24">
        <w:rPr>
          <w:lang w:val="en-US"/>
        </w:rPr>
        <w:t>(</w:t>
      </w:r>
      <w:hyperlink r:id="rId11" w:history="1">
        <w:r w:rsidR="00937BA3">
          <w:rPr>
            <w:color w:val="0000FF"/>
            <w:lang w:val="en-US"/>
          </w:rPr>
          <w:t>adass2015-loc@caastro.org</w:t>
        </w:r>
      </w:hyperlink>
      <w:commentRangeEnd w:id="35"/>
      <w:r w:rsidR="00D55BFA">
        <w:rPr>
          <w:rStyle w:val="CommentReference"/>
        </w:rPr>
        <w:commentReference w:id="35"/>
      </w:r>
      <w:r w:rsidR="009C2A24">
        <w:rPr>
          <w:lang w:val="en-US"/>
        </w:rPr>
        <w:t xml:space="preserve">) </w:t>
      </w:r>
      <w:r>
        <w:rPr>
          <w:lang w:val="en-US"/>
        </w:rPr>
        <w:t xml:space="preserve">if you have questions regarding your manuscript publication. </w:t>
      </w:r>
    </w:p>
    <w:p w14:paraId="28C5683B" w14:textId="77777777" w:rsidR="009C2A24" w:rsidRDefault="009C2A24" w:rsidP="00E41BC2">
      <w:pPr>
        <w:rPr>
          <w:lang w:val="en-US"/>
        </w:rPr>
      </w:pPr>
    </w:p>
    <w:p w14:paraId="383C7899" w14:textId="77777777" w:rsidR="00E41BC2" w:rsidRDefault="00E41BC2" w:rsidP="00E41BC2">
      <w:pPr>
        <w:rPr>
          <w:lang w:val="en-US"/>
        </w:rPr>
      </w:pPr>
      <w:r>
        <w:rPr>
          <w:lang w:val="en-US"/>
        </w:rPr>
        <w:t>The Proceedings will be publish</w:t>
      </w:r>
      <w:r w:rsidR="009C2A24">
        <w:rPr>
          <w:lang w:val="en-US"/>
        </w:rPr>
        <w:t xml:space="preserve">ed </w:t>
      </w:r>
      <w:r w:rsidR="00E40D24">
        <w:rPr>
          <w:lang w:val="en-US"/>
        </w:rPr>
        <w:t xml:space="preserve">as a full </w:t>
      </w:r>
      <w:proofErr w:type="spellStart"/>
      <w:r w:rsidR="00E40D24">
        <w:rPr>
          <w:lang w:val="en-US"/>
        </w:rPr>
        <w:t>colour</w:t>
      </w:r>
      <w:proofErr w:type="spellEnd"/>
      <w:r w:rsidR="009C2A24">
        <w:rPr>
          <w:lang w:val="en-US"/>
        </w:rPr>
        <w:t xml:space="preserve"> volume, electronically and as a printed book. Authors are encouraged to submit </w:t>
      </w:r>
      <w:proofErr w:type="spellStart"/>
      <w:r w:rsidR="009C2A24">
        <w:rPr>
          <w:lang w:val="en-US"/>
        </w:rPr>
        <w:t>colour</w:t>
      </w:r>
      <w:proofErr w:type="spellEnd"/>
      <w:r w:rsidR="009C2A24">
        <w:rPr>
          <w:lang w:val="en-US"/>
        </w:rPr>
        <w:t xml:space="preserve"> figures with their manuscripts.</w:t>
      </w:r>
    </w:p>
    <w:p w14:paraId="02EB6545" w14:textId="77777777" w:rsidR="00374793" w:rsidRDefault="00374793" w:rsidP="00374793"/>
    <w:p w14:paraId="1B98B9D2" w14:textId="77777777" w:rsidR="004B1A58" w:rsidRDefault="004B1A58" w:rsidP="00215C1E">
      <w:pPr>
        <w:pStyle w:val="Heading2"/>
      </w:pPr>
      <w:bookmarkStart w:id="36" w:name="_Toc305306815"/>
      <w:r>
        <w:t>Page Limits</w:t>
      </w:r>
      <w:bookmarkEnd w:id="36"/>
    </w:p>
    <w:p w14:paraId="4D1D7825" w14:textId="77777777" w:rsidR="004B1A58" w:rsidRDefault="004B1A58" w:rsidP="004B1A58">
      <w:r>
        <w:t>Invited oral papers:</w:t>
      </w:r>
      <w:r>
        <w:tab/>
      </w:r>
      <w:r>
        <w:tab/>
        <w:t>10 pages</w:t>
      </w:r>
    </w:p>
    <w:p w14:paraId="7E96FF86" w14:textId="77777777" w:rsidR="004B1A58" w:rsidRDefault="004B1A58" w:rsidP="004B1A58">
      <w:r>
        <w:t xml:space="preserve">Contributed oral papers: </w:t>
      </w:r>
      <w:r>
        <w:tab/>
        <w:t xml:space="preserve">  4 pages</w:t>
      </w:r>
    </w:p>
    <w:p w14:paraId="01D5C0F4" w14:textId="77777777" w:rsidR="004B1A58" w:rsidRDefault="004B1A58" w:rsidP="004B1A58">
      <w:r>
        <w:t xml:space="preserve">Poster papers: </w:t>
      </w:r>
      <w:r>
        <w:tab/>
      </w:r>
      <w:r>
        <w:tab/>
        <w:t xml:space="preserve">  4 pages</w:t>
      </w:r>
    </w:p>
    <w:p w14:paraId="0057FB21" w14:textId="77777777" w:rsidR="004B1A58" w:rsidRDefault="004B1A58" w:rsidP="004B1A58">
      <w:r>
        <w:t xml:space="preserve">Demos: </w:t>
      </w:r>
      <w:r>
        <w:tab/>
      </w:r>
      <w:r>
        <w:tab/>
      </w:r>
      <w:r>
        <w:tab/>
        <w:t xml:space="preserve">  4 pages</w:t>
      </w:r>
    </w:p>
    <w:p w14:paraId="4A49D417" w14:textId="77777777" w:rsidR="004B1A58" w:rsidRDefault="004B1A58" w:rsidP="004B1A58">
      <w:r>
        <w:t xml:space="preserve">Focus demos: </w:t>
      </w:r>
      <w:r>
        <w:tab/>
      </w:r>
      <w:r>
        <w:tab/>
        <w:t xml:space="preserve">  4 pages</w:t>
      </w:r>
    </w:p>
    <w:p w14:paraId="0D5A628D" w14:textId="77777777" w:rsidR="004B1A58" w:rsidRPr="004B1A58" w:rsidRDefault="004B1A58" w:rsidP="004B1A58">
      <w:proofErr w:type="spellStart"/>
      <w:r>
        <w:t>BoF</w:t>
      </w:r>
      <w:proofErr w:type="spellEnd"/>
      <w:r>
        <w:t xml:space="preserve"> summaries: </w:t>
      </w:r>
      <w:r>
        <w:tab/>
      </w:r>
      <w:r>
        <w:tab/>
        <w:t xml:space="preserve">  4 pages</w:t>
      </w:r>
    </w:p>
    <w:p w14:paraId="5F836987" w14:textId="77777777" w:rsidR="004B1A58" w:rsidRDefault="004B1A58" w:rsidP="004B1A58"/>
    <w:p w14:paraId="4F74439F" w14:textId="77777777" w:rsidR="004B1A58" w:rsidRDefault="004B1A58" w:rsidP="00215C1E">
      <w:pPr>
        <w:pStyle w:val="Heading2"/>
      </w:pPr>
      <w:bookmarkStart w:id="37" w:name="_Toc305306816"/>
      <w:r>
        <w:t>Manuscript Instructions</w:t>
      </w:r>
      <w:bookmarkEnd w:id="37"/>
    </w:p>
    <w:p w14:paraId="3A5313F6" w14:textId="21EC1EF3" w:rsidR="004B1A58" w:rsidRDefault="004B1A58" w:rsidP="004B1A58">
      <w:pPr>
        <w:rPr>
          <w:lang w:val="en-US"/>
        </w:rPr>
      </w:pPr>
      <w:r>
        <w:rPr>
          <w:lang w:val="en-US"/>
        </w:rPr>
        <w:t>The ASP has created helpful</w:t>
      </w:r>
      <w:r w:rsidR="00655FAD">
        <w:rPr>
          <w:lang w:val="en-US"/>
        </w:rPr>
        <w:t xml:space="preserve"> instructions for authors; these</w:t>
      </w:r>
      <w:r>
        <w:rPr>
          <w:lang w:val="en-US"/>
        </w:rPr>
        <w:t xml:space="preserve"> are included as Part I of the document </w:t>
      </w:r>
      <w:commentRangeStart w:id="38"/>
      <w:r>
        <w:rPr>
          <w:lang w:val="en-US"/>
        </w:rPr>
        <w:fldChar w:fldCharType="begin"/>
      </w:r>
      <w:r>
        <w:rPr>
          <w:lang w:val="en-US"/>
        </w:rPr>
        <w:instrText>HYPERLINK "http://www.aspbooks.org/step1_getting_started/manual2010.pdf"</w:instrText>
      </w:r>
      <w:r>
        <w:rPr>
          <w:lang w:val="en-US"/>
        </w:rPr>
        <w:fldChar w:fldCharType="separate"/>
      </w:r>
      <w:r>
        <w:rPr>
          <w:color w:val="E75007"/>
          <w:lang w:val="en-US"/>
        </w:rPr>
        <w:t>Instructions for Authors and Editors</w:t>
      </w:r>
      <w:r>
        <w:rPr>
          <w:lang w:val="en-US"/>
        </w:rPr>
        <w:fldChar w:fldCharType="end"/>
      </w:r>
      <w:commentRangeEnd w:id="38"/>
      <w:r w:rsidR="007E2049">
        <w:rPr>
          <w:rStyle w:val="CommentReference"/>
        </w:rPr>
        <w:commentReference w:id="38"/>
      </w:r>
      <w:r w:rsidR="00655FAD">
        <w:rPr>
          <w:lang w:val="en-US"/>
        </w:rPr>
        <w:t xml:space="preserve"> which</w:t>
      </w:r>
      <w:r>
        <w:rPr>
          <w:lang w:val="en-US"/>
        </w:rPr>
        <w:t xml:space="preserve"> may be downloaded from the ASP website.</w:t>
      </w:r>
    </w:p>
    <w:p w14:paraId="20319F1C" w14:textId="77777777" w:rsidR="004B1A58" w:rsidRDefault="004B1A58" w:rsidP="004B1A58">
      <w:pPr>
        <w:rPr>
          <w:lang w:val="en-US"/>
        </w:rPr>
      </w:pPr>
    </w:p>
    <w:p w14:paraId="4A3F1D7C" w14:textId="77777777" w:rsidR="00655FAD" w:rsidRDefault="004B1A58" w:rsidP="004B1A58">
      <w:pPr>
        <w:rPr>
          <w:lang w:val="en-US"/>
        </w:rPr>
      </w:pPr>
      <w:r>
        <w:rPr>
          <w:lang w:val="en-US"/>
        </w:rPr>
        <w:t xml:space="preserve">Authors must submit their manuscripts in </w:t>
      </w:r>
      <w:proofErr w:type="spellStart"/>
      <w:r>
        <w:rPr>
          <w:lang w:val="en-US"/>
        </w:rPr>
        <w:t>LaTeX</w:t>
      </w:r>
      <w:proofErr w:type="spellEnd"/>
      <w:r>
        <w:rPr>
          <w:lang w:val="en-US"/>
        </w:rPr>
        <w:t xml:space="preserve"> and </w:t>
      </w:r>
      <w:r w:rsidR="00655FAD">
        <w:rPr>
          <w:lang w:val="en-US"/>
        </w:rPr>
        <w:t xml:space="preserve">must </w:t>
      </w:r>
      <w:r>
        <w:rPr>
          <w:lang w:val="en-US"/>
        </w:rPr>
        <w:t xml:space="preserve">use the publisher's latest </w:t>
      </w:r>
      <w:proofErr w:type="spellStart"/>
      <w:r>
        <w:rPr>
          <w:lang w:val="en-US"/>
        </w:rPr>
        <w:t>LaTeX</w:t>
      </w:r>
      <w:proofErr w:type="spellEnd"/>
      <w:r>
        <w:rPr>
          <w:lang w:val="en-US"/>
        </w:rPr>
        <w:t xml:space="preserve"> style file (</w:t>
      </w:r>
      <w:r w:rsidR="00655FAD">
        <w:rPr>
          <w:lang w:val="en-US"/>
        </w:rPr>
        <w:t xml:space="preserve">the most recent </w:t>
      </w:r>
      <w:r>
        <w:rPr>
          <w:lang w:val="en-US"/>
        </w:rPr>
        <w:t xml:space="preserve">version </w:t>
      </w:r>
      <w:r w:rsidR="00655FAD">
        <w:rPr>
          <w:lang w:val="en-US"/>
        </w:rPr>
        <w:t xml:space="preserve">is </w:t>
      </w:r>
      <w:r>
        <w:rPr>
          <w:lang w:val="en-US"/>
        </w:rPr>
        <w:t xml:space="preserve">dated 2010). </w:t>
      </w:r>
    </w:p>
    <w:p w14:paraId="2AB1A760" w14:textId="725AFBEE" w:rsidR="004B1A58" w:rsidRDefault="004B1A58" w:rsidP="004B1A58">
      <w:pPr>
        <w:rPr>
          <w:i/>
          <w:iCs/>
          <w:lang w:val="en-US"/>
        </w:rPr>
      </w:pPr>
      <w:r>
        <w:rPr>
          <w:i/>
          <w:iCs/>
          <w:lang w:val="en-US"/>
        </w:rPr>
        <w:t xml:space="preserve">Manuscripts that use earlier versions of the </w:t>
      </w:r>
      <w:proofErr w:type="spellStart"/>
      <w:r>
        <w:rPr>
          <w:i/>
          <w:iCs/>
          <w:lang w:val="en-US"/>
        </w:rPr>
        <w:t>LaTeX</w:t>
      </w:r>
      <w:proofErr w:type="spellEnd"/>
      <w:r>
        <w:rPr>
          <w:i/>
          <w:iCs/>
          <w:lang w:val="en-US"/>
        </w:rPr>
        <w:t xml:space="preserve"> style file will be rejected.</w:t>
      </w:r>
    </w:p>
    <w:p w14:paraId="7C6EDC2C" w14:textId="77777777" w:rsidR="004B1A58" w:rsidRDefault="004B1A58" w:rsidP="004B1A58">
      <w:pPr>
        <w:rPr>
          <w:lang w:val="en-US"/>
        </w:rPr>
      </w:pPr>
    </w:p>
    <w:p w14:paraId="44017D12" w14:textId="4F5206DC" w:rsidR="004B1A58" w:rsidRDefault="004B1A58" w:rsidP="004B1A58">
      <w:pPr>
        <w:rPr>
          <w:lang w:val="en-US"/>
        </w:rPr>
      </w:pPr>
      <w:r>
        <w:rPr>
          <w:lang w:val="en-US"/>
        </w:rPr>
        <w:t xml:space="preserve">The </w:t>
      </w:r>
      <w:commentRangeStart w:id="39"/>
      <w:r>
        <w:rPr>
          <w:lang w:val="en-US"/>
        </w:rPr>
        <w:fldChar w:fldCharType="begin"/>
      </w:r>
      <w:r>
        <w:rPr>
          <w:lang w:val="en-US"/>
        </w:rPr>
        <w:instrText>HYPERLINK "http://www.aspbooks.org/step1_getting_started/asp2010.sty"</w:instrText>
      </w:r>
      <w:r>
        <w:rPr>
          <w:lang w:val="en-US"/>
        </w:rPr>
        <w:fldChar w:fldCharType="separate"/>
      </w:r>
      <w:proofErr w:type="spellStart"/>
      <w:r>
        <w:rPr>
          <w:color w:val="E75007"/>
          <w:lang w:val="en-US"/>
        </w:rPr>
        <w:t>LaTeX</w:t>
      </w:r>
      <w:proofErr w:type="spellEnd"/>
      <w:r>
        <w:rPr>
          <w:color w:val="E75007"/>
          <w:lang w:val="en-US"/>
        </w:rPr>
        <w:t xml:space="preserve"> style file</w:t>
      </w:r>
      <w:r>
        <w:rPr>
          <w:lang w:val="en-US"/>
        </w:rPr>
        <w:fldChar w:fldCharType="end"/>
      </w:r>
      <w:commentRangeEnd w:id="39"/>
      <w:r w:rsidR="007E2049">
        <w:rPr>
          <w:rStyle w:val="CommentReference"/>
        </w:rPr>
        <w:commentReference w:id="39"/>
      </w:r>
      <w:r>
        <w:rPr>
          <w:lang w:val="en-US"/>
        </w:rPr>
        <w:t xml:space="preserve"> and the corresponding </w:t>
      </w:r>
      <w:commentRangeStart w:id="40"/>
      <w:r>
        <w:rPr>
          <w:lang w:val="en-US"/>
        </w:rPr>
        <w:fldChar w:fldCharType="begin"/>
      </w:r>
      <w:r>
        <w:rPr>
          <w:lang w:val="en-US"/>
        </w:rPr>
        <w:instrText>HYPERLINK "http://www.aspbooks.org/step1_getting_started/asp2010.bst"</w:instrText>
      </w:r>
      <w:r>
        <w:rPr>
          <w:lang w:val="en-US"/>
        </w:rPr>
        <w:fldChar w:fldCharType="separate"/>
      </w:r>
      <w:r>
        <w:rPr>
          <w:color w:val="E75007"/>
          <w:lang w:val="en-US"/>
        </w:rPr>
        <w:t>asp2010.bst</w:t>
      </w:r>
      <w:r>
        <w:rPr>
          <w:lang w:val="en-US"/>
        </w:rPr>
        <w:fldChar w:fldCharType="end"/>
      </w:r>
      <w:commentRangeEnd w:id="40"/>
      <w:r w:rsidR="007E2049">
        <w:rPr>
          <w:rStyle w:val="CommentReference"/>
        </w:rPr>
        <w:commentReference w:id="40"/>
      </w:r>
      <w:r>
        <w:rPr>
          <w:lang w:val="en-US"/>
        </w:rPr>
        <w:t xml:space="preserve"> file can be downloaded directly from ASP or from </w:t>
      </w:r>
      <w:commentRangeStart w:id="41"/>
      <w:r w:rsidRPr="007E2049">
        <w:rPr>
          <w:lang w:val="en-US"/>
        </w:rPr>
        <w:t>here</w:t>
      </w:r>
      <w:commentRangeEnd w:id="41"/>
      <w:r w:rsidR="007E2049">
        <w:rPr>
          <w:rStyle w:val="CommentReference"/>
        </w:rPr>
        <w:commentReference w:id="41"/>
      </w:r>
      <w:r>
        <w:rPr>
          <w:lang w:val="en-US"/>
        </w:rPr>
        <w:t xml:space="preserve">. You may find it more convenient to download a </w:t>
      </w:r>
      <w:hyperlink r:id="rId12" w:history="1">
        <w:r>
          <w:rPr>
            <w:color w:val="E75007"/>
            <w:lang w:val="en-US"/>
          </w:rPr>
          <w:t>tar file</w:t>
        </w:r>
      </w:hyperlink>
      <w:r>
        <w:rPr>
          <w:lang w:val="en-US"/>
        </w:rPr>
        <w:t xml:space="preserve"> that contains the style file, together with a template manuscript </w:t>
      </w:r>
      <w:proofErr w:type="spellStart"/>
      <w:r>
        <w:rPr>
          <w:lang w:val="en-US"/>
        </w:rPr>
        <w:t>LaTeX</w:t>
      </w:r>
      <w:proofErr w:type="spellEnd"/>
      <w:r>
        <w:rPr>
          <w:lang w:val="en-US"/>
        </w:rPr>
        <w:t xml:space="preserve"> file (</w:t>
      </w:r>
      <w:proofErr w:type="spellStart"/>
      <w:r>
        <w:rPr>
          <w:rFonts w:ascii="Courier" w:hAnsi="Courier" w:cs="Courier"/>
          <w:color w:val="08468E"/>
          <w:lang w:val="en-US"/>
        </w:rPr>
        <w:t>aspauthor.tex</w:t>
      </w:r>
      <w:proofErr w:type="spellEnd"/>
      <w:r>
        <w:rPr>
          <w:lang w:val="en-US"/>
        </w:rPr>
        <w:t>) that can be used as a star</w:t>
      </w:r>
      <w:r w:rsidR="002642B9">
        <w:rPr>
          <w:lang w:val="en-US"/>
        </w:rPr>
        <w:t>t</w:t>
      </w:r>
      <w:r>
        <w:rPr>
          <w:lang w:val="en-US"/>
        </w:rPr>
        <w:t xml:space="preserve">ing point for developing your manuscript, and a </w:t>
      </w:r>
      <w:proofErr w:type="spellStart"/>
      <w:r>
        <w:rPr>
          <w:lang w:val="en-US"/>
        </w:rPr>
        <w:t>BibTeX</w:t>
      </w:r>
      <w:proofErr w:type="spellEnd"/>
      <w:r>
        <w:rPr>
          <w:lang w:val="en-US"/>
        </w:rPr>
        <w:t xml:space="preserve"> example for managing references.</w:t>
      </w:r>
    </w:p>
    <w:p w14:paraId="0827E366" w14:textId="77777777" w:rsidR="004B1A58" w:rsidRDefault="004B1A58" w:rsidP="004B1A58">
      <w:pPr>
        <w:rPr>
          <w:lang w:val="en-US"/>
        </w:rPr>
      </w:pPr>
    </w:p>
    <w:p w14:paraId="7D4B7AF2" w14:textId="35F44E78" w:rsidR="004B1A58" w:rsidRDefault="004B1A58" w:rsidP="00655FAD">
      <w:pPr>
        <w:rPr>
          <w:szCs w:val="20"/>
          <w:lang w:val="en-US"/>
        </w:rPr>
      </w:pPr>
      <w:commentRangeStart w:id="42"/>
      <w:r w:rsidRPr="004B1A58">
        <w:t xml:space="preserve">Some authors have reported difficulty </w:t>
      </w:r>
      <w:commentRangeEnd w:id="42"/>
      <w:r w:rsidR="007E2049">
        <w:rPr>
          <w:rStyle w:val="CommentReference"/>
        </w:rPr>
        <w:commentReference w:id="42"/>
      </w:r>
      <w:r w:rsidRPr="004B1A58">
        <w:t xml:space="preserve">using the </w:t>
      </w:r>
      <w:proofErr w:type="spellStart"/>
      <w:r w:rsidRPr="004B1A58">
        <w:t>LaTeX</w:t>
      </w:r>
      <w:proofErr w:type="spellEnd"/>
      <w:r w:rsidRPr="004B1A58">
        <w:t xml:space="preserve"> style file</w:t>
      </w:r>
      <w:r w:rsidR="00DF6B45">
        <w:t xml:space="preserve"> b</w:t>
      </w:r>
      <w:r w:rsidRPr="004B1A58">
        <w:t xml:space="preserve">ecause it references two packages that may not be present in all </w:t>
      </w:r>
      <w:proofErr w:type="spellStart"/>
      <w:r w:rsidRPr="004B1A58">
        <w:t>TeX</w:t>
      </w:r>
      <w:proofErr w:type="spellEnd"/>
      <w:r w:rsidR="00DF6B45">
        <w:t xml:space="preserve"> </w:t>
      </w:r>
      <w:r w:rsidRPr="004B1A58">
        <w:t xml:space="preserve">distributions. If you receive </w:t>
      </w:r>
      <w:proofErr w:type="spellStart"/>
      <w:r w:rsidRPr="004B1A58">
        <w:t>LaTeX</w:t>
      </w:r>
      <w:proofErr w:type="spellEnd"/>
      <w:r w:rsidRPr="004B1A58">
        <w:t xml:space="preserve"> errors indicating that either of</w:t>
      </w:r>
      <w:r w:rsidR="00655FAD">
        <w:t xml:space="preserve"> </w:t>
      </w:r>
      <w:r w:rsidRPr="004B1A58">
        <w:t xml:space="preserve">the files </w:t>
      </w:r>
      <w:proofErr w:type="spellStart"/>
      <w:r w:rsidRPr="009F495E">
        <w:rPr>
          <w:rFonts w:ascii="Courier" w:hAnsi="Courier"/>
        </w:rPr>
        <w:t>ncccropmark.sty</w:t>
      </w:r>
      <w:proofErr w:type="spellEnd"/>
      <w:r w:rsidRPr="004B1A58">
        <w:t xml:space="preserve"> or </w:t>
      </w:r>
      <w:proofErr w:type="spellStart"/>
      <w:r w:rsidRPr="009F495E">
        <w:rPr>
          <w:rFonts w:ascii="Courier" w:hAnsi="Courier"/>
        </w:rPr>
        <w:t>wate</w:t>
      </w:r>
      <w:r w:rsidR="00655FAD" w:rsidRPr="009F495E">
        <w:rPr>
          <w:rFonts w:ascii="Courier" w:hAnsi="Courier"/>
        </w:rPr>
        <w:t>rmark.sty</w:t>
      </w:r>
      <w:proofErr w:type="spellEnd"/>
      <w:r w:rsidR="00655FAD">
        <w:t xml:space="preserve"> </w:t>
      </w:r>
      <w:proofErr w:type="gramStart"/>
      <w:r w:rsidR="00655FAD">
        <w:t>are</w:t>
      </w:r>
      <w:proofErr w:type="gramEnd"/>
      <w:r w:rsidR="00655FAD">
        <w:t xml:space="preserve"> not found, </w:t>
      </w:r>
      <w:r w:rsidRPr="004B1A58">
        <w:t xml:space="preserve">comment out the appropriate </w:t>
      </w:r>
      <w:proofErr w:type="spellStart"/>
      <w:r w:rsidRPr="009F495E">
        <w:rPr>
          <w:rFonts w:ascii="Courier" w:hAnsi="Courier"/>
        </w:rPr>
        <w:t>usepackage</w:t>
      </w:r>
      <w:proofErr w:type="spellEnd"/>
      <w:r w:rsidRPr="004B1A58">
        <w:t xml:space="preserve"> lines near the beginning of the</w:t>
      </w:r>
      <w:r w:rsidR="00655FAD">
        <w:t xml:space="preserve"> </w:t>
      </w:r>
      <w:r w:rsidRPr="004B1A58">
        <w:t xml:space="preserve">file </w:t>
      </w:r>
      <w:r w:rsidRPr="009F495E">
        <w:rPr>
          <w:rFonts w:ascii="Courier" w:hAnsi="Courier"/>
        </w:rPr>
        <w:t>asp2010.sty</w:t>
      </w:r>
      <w:r w:rsidRPr="004B1A58">
        <w:t xml:space="preserve"> (the two packages</w:t>
      </w:r>
      <w:r w:rsidRPr="004B1A58">
        <w:rPr>
          <w:sz w:val="16"/>
          <w:szCs w:val="20"/>
          <w:lang w:val="en-US"/>
        </w:rPr>
        <w:t xml:space="preserve"> </w:t>
      </w:r>
      <w:r>
        <w:rPr>
          <w:szCs w:val="20"/>
          <w:lang w:val="en-US"/>
        </w:rPr>
        <w:t>are not required for the general</w:t>
      </w:r>
      <w:r w:rsidR="00655FAD">
        <w:rPr>
          <w:szCs w:val="20"/>
          <w:lang w:val="en-US"/>
        </w:rPr>
        <w:t xml:space="preserve"> </w:t>
      </w:r>
      <w:r>
        <w:rPr>
          <w:szCs w:val="20"/>
          <w:lang w:val="en-US"/>
        </w:rPr>
        <w:t xml:space="preserve">author). Alternatively, you may download an edited version of </w:t>
      </w:r>
      <w:r w:rsidRPr="00545B99">
        <w:rPr>
          <w:rFonts w:ascii="Courier" w:hAnsi="Courier" w:cs="Courier"/>
          <w:color w:val="08468E"/>
          <w:lang w:val="en-US"/>
        </w:rPr>
        <w:t>asp2010.sty</w:t>
      </w:r>
      <w:r>
        <w:rPr>
          <w:szCs w:val="20"/>
          <w:lang w:val="en-US"/>
        </w:rPr>
        <w:t xml:space="preserve"> </w:t>
      </w:r>
      <w:commentRangeStart w:id="43"/>
      <w:r w:rsidRPr="007E2049">
        <w:rPr>
          <w:szCs w:val="20"/>
          <w:lang w:val="en-US"/>
        </w:rPr>
        <w:fldChar w:fldCharType="begin"/>
      </w:r>
      <w:r w:rsidRPr="007E2049">
        <w:rPr>
          <w:szCs w:val="20"/>
          <w:lang w:val="en-US"/>
        </w:rPr>
        <w:instrText>HYPERLINK "http://www.eso.org/sci/php/meetings/adass2011/Files/asp2010.sty"</w:instrText>
      </w:r>
      <w:r w:rsidRPr="007E2049">
        <w:rPr>
          <w:szCs w:val="20"/>
          <w:lang w:val="en-US"/>
        </w:rPr>
        <w:fldChar w:fldCharType="separate"/>
      </w:r>
      <w:r w:rsidRPr="007E2049">
        <w:rPr>
          <w:color w:val="E75007"/>
          <w:szCs w:val="20"/>
          <w:lang w:val="en-US"/>
        </w:rPr>
        <w:t>here</w:t>
      </w:r>
      <w:r w:rsidRPr="007E2049">
        <w:rPr>
          <w:szCs w:val="20"/>
          <w:lang w:val="en-US"/>
        </w:rPr>
        <w:fldChar w:fldCharType="end"/>
      </w:r>
      <w:r w:rsidRPr="007E2049">
        <w:rPr>
          <w:szCs w:val="20"/>
          <w:lang w:val="en-US"/>
        </w:rPr>
        <w:t>.</w:t>
      </w:r>
      <w:commentRangeEnd w:id="43"/>
      <w:r w:rsidR="007E2049">
        <w:rPr>
          <w:rStyle w:val="CommentReference"/>
        </w:rPr>
        <w:commentReference w:id="43"/>
      </w:r>
    </w:p>
    <w:p w14:paraId="0C7B9700" w14:textId="77777777" w:rsidR="00977977" w:rsidRDefault="00977977" w:rsidP="00655FAD">
      <w:pPr>
        <w:rPr>
          <w:szCs w:val="20"/>
          <w:lang w:val="en-US"/>
        </w:rPr>
      </w:pPr>
    </w:p>
    <w:p w14:paraId="0BB4F44C" w14:textId="4A8F658C" w:rsidR="00977977" w:rsidRDefault="00E81B8D" w:rsidP="00977977">
      <w:pPr>
        <w:rPr>
          <w:lang w:val="en-US"/>
        </w:rPr>
      </w:pPr>
      <w:r>
        <w:rPr>
          <w:lang w:val="en-US"/>
        </w:rPr>
        <w:t>Please</w:t>
      </w:r>
      <w:r w:rsidR="00977977">
        <w:rPr>
          <w:lang w:val="en-US"/>
        </w:rPr>
        <w:t xml:space="preserve"> name your submitted files according to your d</w:t>
      </w:r>
      <w:r w:rsidR="009F495E">
        <w:rPr>
          <w:lang w:val="en-US"/>
        </w:rPr>
        <w:t xml:space="preserve">esignated presentation ID - </w:t>
      </w:r>
      <w:r w:rsidR="00977977">
        <w:rPr>
          <w:lang w:val="en-US"/>
        </w:rPr>
        <w:t xml:space="preserve">i.e. the main </w:t>
      </w:r>
      <w:proofErr w:type="spellStart"/>
      <w:r w:rsidR="00977977">
        <w:rPr>
          <w:lang w:val="en-US"/>
        </w:rPr>
        <w:t>LaTeX</w:t>
      </w:r>
      <w:proofErr w:type="spellEnd"/>
      <w:r w:rsidR="00977977">
        <w:rPr>
          <w:lang w:val="en-US"/>
        </w:rPr>
        <w:t xml:space="preserve"> source file &lt;</w:t>
      </w:r>
      <w:proofErr w:type="spellStart"/>
      <w:r w:rsidR="00977977">
        <w:rPr>
          <w:lang w:val="en-US"/>
        </w:rPr>
        <w:t>paper_ID</w:t>
      </w:r>
      <w:proofErr w:type="spellEnd"/>
      <w:r w:rsidR="00977977">
        <w:rPr>
          <w:lang w:val="en-US"/>
        </w:rPr>
        <w:t>&gt;.</w:t>
      </w:r>
      <w:proofErr w:type="spellStart"/>
      <w:r w:rsidR="00977977">
        <w:rPr>
          <w:lang w:val="en-US"/>
        </w:rPr>
        <w:t>tex</w:t>
      </w:r>
      <w:proofErr w:type="spellEnd"/>
      <w:r w:rsidR="00977977">
        <w:rPr>
          <w:lang w:val="en-US"/>
        </w:rPr>
        <w:t>, the bibliography file &lt;</w:t>
      </w:r>
      <w:proofErr w:type="spellStart"/>
      <w:r w:rsidR="00977977">
        <w:rPr>
          <w:lang w:val="en-US"/>
        </w:rPr>
        <w:t>paper_ID</w:t>
      </w:r>
      <w:proofErr w:type="spellEnd"/>
      <w:r w:rsidR="00977977">
        <w:rPr>
          <w:lang w:val="en-US"/>
        </w:rPr>
        <w:t>&gt;.bib, etc. Figures (in encapsulated PostScript format) should be named &lt;</w:t>
      </w:r>
      <w:proofErr w:type="spellStart"/>
      <w:r w:rsidR="00977977">
        <w:rPr>
          <w:lang w:val="en-US"/>
        </w:rPr>
        <w:t>paper_ID</w:t>
      </w:r>
      <w:proofErr w:type="spellEnd"/>
      <w:r w:rsidR="00977977">
        <w:rPr>
          <w:lang w:val="en-US"/>
        </w:rPr>
        <w:t>&gt;_</w:t>
      </w:r>
      <w:proofErr w:type="spellStart"/>
      <w:r w:rsidR="00977977">
        <w:rPr>
          <w:lang w:val="en-US"/>
        </w:rPr>
        <w:t>fn.eps</w:t>
      </w:r>
      <w:proofErr w:type="spellEnd"/>
      <w:r w:rsidR="00977977">
        <w:rPr>
          <w:lang w:val="en-US"/>
        </w:rPr>
        <w:t>, where n is the figure number.</w:t>
      </w:r>
    </w:p>
    <w:p w14:paraId="31EA3BC8" w14:textId="77777777" w:rsidR="00622A94" w:rsidRDefault="00622A94" w:rsidP="00977977">
      <w:pPr>
        <w:rPr>
          <w:lang w:val="en-US"/>
        </w:rPr>
      </w:pPr>
    </w:p>
    <w:p w14:paraId="7A377835" w14:textId="5E9D0B57" w:rsidR="008719E5" w:rsidRDefault="008719E5" w:rsidP="00977977">
      <w:pPr>
        <w:rPr>
          <w:lang w:val="en-US"/>
        </w:rPr>
      </w:pPr>
      <w:r>
        <w:rPr>
          <w:lang w:val="en-US"/>
        </w:rPr>
        <w:t>Please also submit a PDF version of your manuscript, to allow the editors to check that the final paper looks as you intended.</w:t>
      </w:r>
    </w:p>
    <w:p w14:paraId="53B88D46" w14:textId="77777777" w:rsidR="004B1A58" w:rsidRDefault="004B1A58" w:rsidP="004B1A58"/>
    <w:p w14:paraId="65550F48" w14:textId="0B3829F5" w:rsidR="00E81B8D" w:rsidRDefault="00E81B8D" w:rsidP="004B1A58">
      <w:r>
        <w:t>Examples:</w:t>
      </w:r>
    </w:p>
    <w:p w14:paraId="4A31DEA5" w14:textId="3A5384B5" w:rsidR="00545B99" w:rsidRPr="009F495E" w:rsidRDefault="002B3A87" w:rsidP="002B3A87">
      <w:pPr>
        <w:pStyle w:val="NoSpacing"/>
      </w:pPr>
      <w:proofErr w:type="gramStart"/>
      <w:r>
        <w:t>Oral presentation O15</w:t>
      </w:r>
      <w:r>
        <w:tab/>
      </w:r>
      <w:r>
        <w:rPr>
          <w:rFonts w:ascii="Courier" w:hAnsi="Courier"/>
          <w:color w:val="4F81BD" w:themeColor="accent1"/>
        </w:rPr>
        <w:t>O15.tex</w:t>
      </w:r>
      <w:r w:rsidR="00E81B8D" w:rsidRPr="009F495E">
        <w:t>,</w:t>
      </w:r>
      <w:r w:rsidR="00E81B8D">
        <w:rPr>
          <w:rFonts w:ascii="Courier" w:hAnsi="Courier"/>
          <w:color w:val="4F81BD" w:themeColor="accent1"/>
        </w:rPr>
        <w:t xml:space="preserve"> </w:t>
      </w:r>
      <w:r>
        <w:rPr>
          <w:rFonts w:ascii="Courier" w:hAnsi="Courier"/>
          <w:color w:val="4F81BD" w:themeColor="accent1"/>
        </w:rPr>
        <w:t>O15.bib</w:t>
      </w:r>
      <w:r w:rsidR="00E81B8D" w:rsidRPr="009F495E">
        <w:t>,</w:t>
      </w:r>
      <w:r w:rsidR="00E81B8D">
        <w:rPr>
          <w:rFonts w:ascii="Courier" w:hAnsi="Courier"/>
          <w:color w:val="4F81BD" w:themeColor="accent1"/>
        </w:rPr>
        <w:t xml:space="preserve"> O15_f1.eps</w:t>
      </w:r>
      <w:r w:rsidR="00E81B8D" w:rsidRPr="009F495E">
        <w:t xml:space="preserve">, </w:t>
      </w:r>
      <w:r w:rsidR="008719E5" w:rsidRPr="008719E5">
        <w:rPr>
          <w:rFonts w:ascii="Courier" w:hAnsi="Courier"/>
          <w:color w:val="4F81BD" w:themeColor="accent1"/>
        </w:rPr>
        <w:t>O15.pdf</w:t>
      </w:r>
      <w:r w:rsidR="008719E5">
        <w:t>, etc.</w:t>
      </w:r>
      <w:proofErr w:type="gramEnd"/>
    </w:p>
    <w:p w14:paraId="3CD4D69E" w14:textId="3116ED72" w:rsidR="002B3A87" w:rsidRPr="009F495E" w:rsidRDefault="002B3A87" w:rsidP="002B3A87">
      <w:proofErr w:type="gramStart"/>
      <w:r>
        <w:t>Invited presentation I6</w:t>
      </w:r>
      <w:r>
        <w:tab/>
      </w:r>
      <w:r w:rsidR="00E81B8D">
        <w:rPr>
          <w:rFonts w:ascii="Courier" w:hAnsi="Courier"/>
          <w:color w:val="4F81BD" w:themeColor="accent1"/>
        </w:rPr>
        <w:t>I06.tex</w:t>
      </w:r>
      <w:r w:rsidR="00E81B8D" w:rsidRPr="009F495E">
        <w:t>,</w:t>
      </w:r>
      <w:r w:rsidR="00E81B8D">
        <w:rPr>
          <w:rFonts w:ascii="Courier" w:hAnsi="Courier"/>
          <w:color w:val="4F81BD" w:themeColor="accent1"/>
        </w:rPr>
        <w:t xml:space="preserve"> </w:t>
      </w:r>
      <w:r>
        <w:rPr>
          <w:rFonts w:ascii="Courier" w:hAnsi="Courier"/>
          <w:color w:val="4F81BD" w:themeColor="accent1"/>
        </w:rPr>
        <w:t>I06.bib</w:t>
      </w:r>
      <w:r w:rsidR="00E81B8D" w:rsidRPr="009F495E">
        <w:t>,</w:t>
      </w:r>
      <w:r w:rsidR="00E81B8D">
        <w:rPr>
          <w:rFonts w:ascii="Courier" w:hAnsi="Courier"/>
          <w:color w:val="4F81BD" w:themeColor="accent1"/>
        </w:rPr>
        <w:t xml:space="preserve"> I06_f1.eps</w:t>
      </w:r>
      <w:r w:rsidR="00E81B8D" w:rsidRPr="009F495E">
        <w:t xml:space="preserve">, </w:t>
      </w:r>
      <w:r w:rsidR="008719E5" w:rsidRPr="008719E5">
        <w:rPr>
          <w:rFonts w:ascii="Courier" w:hAnsi="Courier"/>
          <w:color w:val="4F81BD" w:themeColor="accent1"/>
        </w:rPr>
        <w:t>I06.pdf</w:t>
      </w:r>
      <w:r w:rsidR="008719E5">
        <w:t xml:space="preserve">, </w:t>
      </w:r>
      <w:r w:rsidR="00E81B8D" w:rsidRPr="009F495E">
        <w:t>etc.</w:t>
      </w:r>
      <w:proofErr w:type="gramEnd"/>
    </w:p>
    <w:p w14:paraId="04370A07" w14:textId="579FF226" w:rsidR="002B3A87" w:rsidRPr="009F495E" w:rsidRDefault="002B3A87" w:rsidP="002B3A87">
      <w:proofErr w:type="spellStart"/>
      <w:proofErr w:type="gramStart"/>
      <w:r>
        <w:t>BoF</w:t>
      </w:r>
      <w:proofErr w:type="spellEnd"/>
      <w:r>
        <w:t xml:space="preserve"> 3</w:t>
      </w:r>
      <w:r>
        <w:tab/>
      </w:r>
      <w:r>
        <w:tab/>
      </w:r>
      <w:r>
        <w:tab/>
      </w:r>
      <w:r>
        <w:tab/>
      </w:r>
      <w:r w:rsidRPr="002B3A87">
        <w:rPr>
          <w:rFonts w:ascii="Courier" w:hAnsi="Courier"/>
          <w:color w:val="4F81BD" w:themeColor="accent1"/>
        </w:rPr>
        <w:t>B3.tex</w:t>
      </w:r>
      <w:r w:rsidR="00E81B8D" w:rsidRPr="009F495E">
        <w:t>,</w:t>
      </w:r>
      <w:r w:rsidRPr="002B3A87">
        <w:rPr>
          <w:rFonts w:ascii="Courier" w:hAnsi="Courier"/>
          <w:color w:val="4F81BD" w:themeColor="accent1"/>
        </w:rPr>
        <w:t xml:space="preserve"> B3.bib</w:t>
      </w:r>
      <w:r w:rsidR="00E81B8D" w:rsidRPr="009F495E">
        <w:t>,</w:t>
      </w:r>
      <w:r w:rsidR="00E81B8D">
        <w:rPr>
          <w:rFonts w:ascii="Courier" w:hAnsi="Courier"/>
          <w:color w:val="4F81BD" w:themeColor="accent1"/>
        </w:rPr>
        <w:t xml:space="preserve"> B3_f1.eps</w:t>
      </w:r>
      <w:r w:rsidR="00E81B8D" w:rsidRPr="009F495E">
        <w:t xml:space="preserve">, </w:t>
      </w:r>
      <w:r w:rsidR="008719E5" w:rsidRPr="008719E5">
        <w:rPr>
          <w:rFonts w:ascii="Courier" w:hAnsi="Courier"/>
          <w:color w:val="4F81BD" w:themeColor="accent1"/>
        </w:rPr>
        <w:t>B3.pdf</w:t>
      </w:r>
      <w:r w:rsidR="008719E5">
        <w:t xml:space="preserve">, </w:t>
      </w:r>
      <w:r w:rsidR="00E81B8D" w:rsidRPr="009F495E">
        <w:t>etc.</w:t>
      </w:r>
      <w:proofErr w:type="gramEnd"/>
    </w:p>
    <w:p w14:paraId="4E884E16" w14:textId="2E197D70" w:rsidR="002B3A87" w:rsidRPr="009F495E" w:rsidRDefault="002B3A87" w:rsidP="002B3A87">
      <w:r>
        <w:t>Focus demo 5</w:t>
      </w:r>
      <w:r>
        <w:tab/>
      </w:r>
      <w:r>
        <w:tab/>
      </w:r>
      <w:r>
        <w:tab/>
      </w:r>
      <w:r w:rsidRPr="002B3A87">
        <w:rPr>
          <w:rFonts w:ascii="Courier" w:hAnsi="Courier"/>
          <w:color w:val="4F81BD" w:themeColor="accent1"/>
        </w:rPr>
        <w:t>F5.tex</w:t>
      </w:r>
      <w:r w:rsidR="00E81B8D" w:rsidRPr="009F495E">
        <w:t xml:space="preserve">, </w:t>
      </w:r>
      <w:r w:rsidRPr="002B3A87">
        <w:rPr>
          <w:rFonts w:ascii="Courier" w:hAnsi="Courier"/>
          <w:color w:val="4F81BD" w:themeColor="accent1"/>
        </w:rPr>
        <w:t>F5.bib</w:t>
      </w:r>
      <w:r w:rsidR="00E81B8D" w:rsidRPr="009F495E">
        <w:t>,</w:t>
      </w:r>
      <w:r w:rsidR="00E81B8D">
        <w:rPr>
          <w:rFonts w:ascii="Courier" w:hAnsi="Courier"/>
          <w:color w:val="4F81BD" w:themeColor="accent1"/>
        </w:rPr>
        <w:t xml:space="preserve"> F5_f1.eps</w:t>
      </w:r>
      <w:r w:rsidR="00E81B8D" w:rsidRPr="009F495E">
        <w:t xml:space="preserve">, </w:t>
      </w:r>
      <w:r w:rsidR="008719E5" w:rsidRPr="008719E5">
        <w:rPr>
          <w:rFonts w:ascii="Courier" w:hAnsi="Courier"/>
          <w:color w:val="4F81BD" w:themeColor="accent1"/>
        </w:rPr>
        <w:t>F5.pdf</w:t>
      </w:r>
      <w:r w:rsidR="008719E5">
        <w:t xml:space="preserve">, </w:t>
      </w:r>
      <w:r w:rsidR="00E81B8D" w:rsidRPr="009F495E">
        <w:t>etc.</w:t>
      </w:r>
    </w:p>
    <w:p w14:paraId="54D82CE2" w14:textId="068BF10F" w:rsidR="002B3A87" w:rsidRPr="00C41F2D" w:rsidRDefault="002B3A87" w:rsidP="002B3A87">
      <w:proofErr w:type="gramStart"/>
      <w:r>
        <w:t>Poster P002</w:t>
      </w:r>
      <w:r>
        <w:tab/>
      </w:r>
      <w:r>
        <w:tab/>
      </w:r>
      <w:r>
        <w:tab/>
      </w:r>
      <w:r w:rsidRPr="002B3A87">
        <w:rPr>
          <w:rFonts w:ascii="Courier" w:hAnsi="Courier"/>
          <w:color w:val="4F81BD" w:themeColor="accent1"/>
        </w:rPr>
        <w:t>P002.tex</w:t>
      </w:r>
      <w:r w:rsidR="00E81B8D" w:rsidRPr="00C41F2D">
        <w:t xml:space="preserve">, </w:t>
      </w:r>
      <w:r w:rsidRPr="002B3A87">
        <w:rPr>
          <w:rFonts w:ascii="Courier" w:hAnsi="Courier"/>
          <w:color w:val="4F81BD" w:themeColor="accent1"/>
        </w:rPr>
        <w:t>P002.bib</w:t>
      </w:r>
      <w:r w:rsidR="00E81B8D" w:rsidRPr="00C41F2D">
        <w:t>,</w:t>
      </w:r>
      <w:r w:rsidR="00E81B8D">
        <w:rPr>
          <w:rFonts w:ascii="Courier" w:hAnsi="Courier"/>
          <w:color w:val="4F81BD" w:themeColor="accent1"/>
        </w:rPr>
        <w:t xml:space="preserve"> P002_f1.eps</w:t>
      </w:r>
      <w:r w:rsidR="00E81B8D" w:rsidRPr="00C41F2D">
        <w:t>, etc.</w:t>
      </w:r>
      <w:proofErr w:type="gramEnd"/>
    </w:p>
    <w:p w14:paraId="751C8FA0" w14:textId="22EDFF2A" w:rsidR="002B3A87" w:rsidRDefault="002B3A87" w:rsidP="002B3A87">
      <w:r>
        <w:t>Demo 4</w:t>
      </w:r>
      <w:r>
        <w:tab/>
      </w:r>
      <w:r>
        <w:tab/>
      </w:r>
      <w:r>
        <w:tab/>
      </w:r>
      <w:r w:rsidRPr="002B3A87">
        <w:rPr>
          <w:rFonts w:ascii="Courier" w:hAnsi="Courier"/>
          <w:color w:val="4F81BD" w:themeColor="accent1"/>
        </w:rPr>
        <w:t>D4.tex</w:t>
      </w:r>
      <w:r w:rsidR="00E81B8D" w:rsidRPr="00C41F2D">
        <w:t>,</w:t>
      </w:r>
      <w:r w:rsidR="00E81B8D">
        <w:t xml:space="preserve"> </w:t>
      </w:r>
      <w:r w:rsidRPr="002B3A87">
        <w:rPr>
          <w:rFonts w:ascii="Courier" w:hAnsi="Courier"/>
          <w:color w:val="4F81BD" w:themeColor="accent1"/>
        </w:rPr>
        <w:t>D4.bib</w:t>
      </w:r>
      <w:r w:rsidR="00E81B8D" w:rsidRPr="00C41F2D">
        <w:t>,</w:t>
      </w:r>
      <w:r w:rsidR="00E81B8D">
        <w:rPr>
          <w:rFonts w:ascii="Courier" w:hAnsi="Courier"/>
          <w:color w:val="4F81BD" w:themeColor="accent1"/>
        </w:rPr>
        <w:t xml:space="preserve"> D4_f1.eps</w:t>
      </w:r>
      <w:r w:rsidR="00E81B8D" w:rsidRPr="00C41F2D">
        <w:t xml:space="preserve">, </w:t>
      </w:r>
      <w:r w:rsidR="008719E5" w:rsidRPr="008719E5">
        <w:rPr>
          <w:rFonts w:ascii="Courier" w:hAnsi="Courier"/>
          <w:color w:val="4F81BD" w:themeColor="accent1"/>
        </w:rPr>
        <w:t>D4.pdf</w:t>
      </w:r>
      <w:r w:rsidR="008719E5">
        <w:t xml:space="preserve">, </w:t>
      </w:r>
      <w:r w:rsidR="00E81B8D" w:rsidRPr="00C41F2D">
        <w:t>etc.</w:t>
      </w:r>
    </w:p>
    <w:p w14:paraId="46BDC2B4" w14:textId="77777777" w:rsidR="00C41F2D" w:rsidRDefault="00C41F2D" w:rsidP="002B3A87"/>
    <w:p w14:paraId="78E35CA9" w14:textId="59FD5F85" w:rsidR="00C41F2D" w:rsidRPr="00C41F2D" w:rsidRDefault="00C41F2D" w:rsidP="002B3A87">
      <w:r>
        <w:t xml:space="preserve">Your designated presentation ID can be found on the </w:t>
      </w:r>
      <w:commentRangeStart w:id="44"/>
      <w:r w:rsidRPr="007E2049">
        <w:t>XXXXX</w:t>
      </w:r>
      <w:commentRangeEnd w:id="44"/>
      <w:r w:rsidR="007E2049">
        <w:rPr>
          <w:rStyle w:val="CommentReference"/>
        </w:rPr>
        <w:commentReference w:id="44"/>
      </w:r>
      <w:r>
        <w:t xml:space="preserve"> page.</w:t>
      </w:r>
    </w:p>
    <w:p w14:paraId="2BD201A6" w14:textId="77777777" w:rsidR="002B3A87" w:rsidRDefault="002B3A87" w:rsidP="002B3A87"/>
    <w:p w14:paraId="42BADB59" w14:textId="21E13FEC" w:rsidR="002B3A87" w:rsidRDefault="007E2049" w:rsidP="00215C1E">
      <w:pPr>
        <w:pStyle w:val="Heading2"/>
      </w:pPr>
      <w:bookmarkStart w:id="45" w:name="_Toc305306817"/>
      <w:r>
        <w:t>Figures in Manuscripts</w:t>
      </w:r>
      <w:bookmarkEnd w:id="45"/>
    </w:p>
    <w:p w14:paraId="7FA88B6B" w14:textId="1339D8A2" w:rsidR="007E2049" w:rsidRDefault="007E2049" w:rsidP="007E2049">
      <w:pPr>
        <w:rPr>
          <w:lang w:val="en-US"/>
        </w:rPr>
      </w:pPr>
      <w:r>
        <w:rPr>
          <w:lang w:val="en-US"/>
        </w:rPr>
        <w:t xml:space="preserve">Authors are encouraged to submit </w:t>
      </w:r>
      <w:proofErr w:type="spellStart"/>
      <w:r>
        <w:rPr>
          <w:lang w:val="en-US"/>
        </w:rPr>
        <w:t>colour</w:t>
      </w:r>
      <w:proofErr w:type="spellEnd"/>
      <w:r>
        <w:rPr>
          <w:lang w:val="en-US"/>
        </w:rPr>
        <w:t xml:space="preserve"> figures with their manuscripts. All figures should be submitted in encapsulated PostScript (</w:t>
      </w:r>
      <w:proofErr w:type="spellStart"/>
      <w:r>
        <w:rPr>
          <w:rFonts w:ascii="Courier" w:hAnsi="Courier" w:cs="Courier"/>
          <w:color w:val="08468E"/>
          <w:lang w:val="en-US"/>
        </w:rPr>
        <w:t>eps</w:t>
      </w:r>
      <w:proofErr w:type="spellEnd"/>
      <w:r>
        <w:rPr>
          <w:lang w:val="en-US"/>
        </w:rPr>
        <w:t>) format.</w:t>
      </w:r>
      <w:r w:rsidR="008C7B30">
        <w:rPr>
          <w:lang w:val="en-US"/>
        </w:rPr>
        <w:t xml:space="preserve"> </w:t>
      </w:r>
      <w:r>
        <w:rPr>
          <w:lang w:val="en-US"/>
        </w:rPr>
        <w:t>If this is not possible, please contact the editors for alternative</w:t>
      </w:r>
      <w:r w:rsidR="008C7B30">
        <w:rPr>
          <w:lang w:val="en-US"/>
        </w:rPr>
        <w:t xml:space="preserve"> </w:t>
      </w:r>
      <w:r>
        <w:rPr>
          <w:lang w:val="en-US"/>
        </w:rPr>
        <w:t>instructions. Fonts included in figures should be embedded in the</w:t>
      </w:r>
      <w:r w:rsidR="008C7B30">
        <w:rPr>
          <w:lang w:val="en-US"/>
        </w:rPr>
        <w:t xml:space="preserve"> </w:t>
      </w:r>
      <w:r>
        <w:rPr>
          <w:lang w:val="en-US"/>
        </w:rPr>
        <w:t xml:space="preserve">encapsulated PostScript output. </w:t>
      </w:r>
      <w:proofErr w:type="spellStart"/>
      <w:r>
        <w:rPr>
          <w:lang w:val="en-US"/>
        </w:rPr>
        <w:t>Colo</w:t>
      </w:r>
      <w:r w:rsidR="008C7B30">
        <w:rPr>
          <w:lang w:val="en-US"/>
        </w:rPr>
        <w:t>u</w:t>
      </w:r>
      <w:r>
        <w:rPr>
          <w:lang w:val="en-US"/>
        </w:rPr>
        <w:t>r</w:t>
      </w:r>
      <w:proofErr w:type="spellEnd"/>
      <w:r>
        <w:rPr>
          <w:lang w:val="en-US"/>
        </w:rPr>
        <w:t xml:space="preserve"> figures should preferably be</w:t>
      </w:r>
      <w:r w:rsidR="008C7B30">
        <w:rPr>
          <w:lang w:val="en-US"/>
        </w:rPr>
        <w:t xml:space="preserve"> </w:t>
      </w:r>
      <w:r>
        <w:rPr>
          <w:lang w:val="en-US"/>
        </w:rPr>
        <w:t>submitted as CMYK composites. Figures submitted as RGB composites will</w:t>
      </w:r>
      <w:r w:rsidR="008C7B30">
        <w:rPr>
          <w:lang w:val="en-US"/>
        </w:rPr>
        <w:t xml:space="preserve"> </w:t>
      </w:r>
      <w:r>
        <w:rPr>
          <w:lang w:val="en-US"/>
        </w:rPr>
        <w:t xml:space="preserve">be accepted, but will be converted to CMYK and may experience some </w:t>
      </w:r>
      <w:proofErr w:type="spellStart"/>
      <w:r>
        <w:rPr>
          <w:lang w:val="en-US"/>
        </w:rPr>
        <w:t>colo</w:t>
      </w:r>
      <w:r w:rsidR="008C7B30">
        <w:rPr>
          <w:lang w:val="en-US"/>
        </w:rPr>
        <w:t>u</w:t>
      </w:r>
      <w:r>
        <w:rPr>
          <w:lang w:val="en-US"/>
        </w:rPr>
        <w:t>r</w:t>
      </w:r>
      <w:proofErr w:type="spellEnd"/>
      <w:r w:rsidR="008C7B30">
        <w:rPr>
          <w:lang w:val="en-US"/>
        </w:rPr>
        <w:t xml:space="preserve"> </w:t>
      </w:r>
      <w:r>
        <w:rPr>
          <w:lang w:val="en-US"/>
        </w:rPr>
        <w:t>shifts during the conversion.</w:t>
      </w:r>
    </w:p>
    <w:p w14:paraId="5CF981E5" w14:textId="77777777" w:rsidR="008C7B30" w:rsidRDefault="008C7B30" w:rsidP="007E2049">
      <w:pPr>
        <w:rPr>
          <w:lang w:val="en-US"/>
        </w:rPr>
      </w:pPr>
    </w:p>
    <w:p w14:paraId="7FF9757D" w14:textId="7F9D9F69" w:rsidR="007E2049" w:rsidRDefault="007E2049" w:rsidP="007E2049">
      <w:pPr>
        <w:rPr>
          <w:lang w:val="en-US"/>
        </w:rPr>
      </w:pPr>
      <w:r>
        <w:rPr>
          <w:lang w:val="en-US"/>
        </w:rPr>
        <w:t>Figures should be cropped to remove any unnecessary white space, and</w:t>
      </w:r>
      <w:r w:rsidR="008C7B30">
        <w:rPr>
          <w:lang w:val="en-US"/>
        </w:rPr>
        <w:t xml:space="preserve"> </w:t>
      </w:r>
      <w:r>
        <w:rPr>
          <w:lang w:val="en-US"/>
        </w:rPr>
        <w:t>should be created or scaled to the size intended for print, and oriented</w:t>
      </w:r>
      <w:r w:rsidR="008C7B30">
        <w:rPr>
          <w:lang w:val="en-US"/>
        </w:rPr>
        <w:t xml:space="preserve"> </w:t>
      </w:r>
      <w:r>
        <w:rPr>
          <w:lang w:val="en-US"/>
        </w:rPr>
        <w:t xml:space="preserve">correctly. Please ensure that any included line art </w:t>
      </w:r>
      <w:r w:rsidR="008C7B30">
        <w:rPr>
          <w:lang w:val="en-US"/>
        </w:rPr>
        <w:t xml:space="preserve">or text (such as annotations) </w:t>
      </w:r>
      <w:proofErr w:type="gramStart"/>
      <w:r w:rsidR="008C7B30">
        <w:rPr>
          <w:lang w:val="en-US"/>
        </w:rPr>
        <w:t>are</w:t>
      </w:r>
      <w:proofErr w:type="gramEnd"/>
      <w:r>
        <w:rPr>
          <w:lang w:val="en-US"/>
        </w:rPr>
        <w:t xml:space="preserve"> legible when the figure is shrunk to 90% of the intended</w:t>
      </w:r>
      <w:r w:rsidR="008C7B30">
        <w:rPr>
          <w:lang w:val="en-US"/>
        </w:rPr>
        <w:t xml:space="preserve"> </w:t>
      </w:r>
      <w:r>
        <w:rPr>
          <w:lang w:val="en-US"/>
        </w:rPr>
        <w:t>print size. Lines should not be defined as hairline width; the</w:t>
      </w:r>
      <w:r w:rsidR="008C7B30">
        <w:rPr>
          <w:lang w:val="en-US"/>
        </w:rPr>
        <w:t xml:space="preserve"> </w:t>
      </w:r>
      <w:r>
        <w:rPr>
          <w:lang w:val="en-US"/>
        </w:rPr>
        <w:t>recommended minimum line width at the intended print size is 0.25pt.</w:t>
      </w:r>
    </w:p>
    <w:p w14:paraId="6AF906AE" w14:textId="77777777" w:rsidR="008C7B30" w:rsidRDefault="008C7B30" w:rsidP="007E2049">
      <w:pPr>
        <w:rPr>
          <w:b/>
          <w:bCs/>
          <w:lang w:val="en-US"/>
        </w:rPr>
      </w:pPr>
    </w:p>
    <w:p w14:paraId="3E8B002F" w14:textId="77777777" w:rsidR="008C7B30" w:rsidRDefault="008C7B30" w:rsidP="007E2049">
      <w:pPr>
        <w:rPr>
          <w:b/>
          <w:bCs/>
          <w:lang w:val="en-US"/>
        </w:rPr>
      </w:pPr>
      <w:r>
        <w:rPr>
          <w:b/>
          <w:bCs/>
          <w:lang w:val="en-US"/>
        </w:rPr>
        <w:t>Figures must</w:t>
      </w:r>
      <w:r w:rsidR="007E2049">
        <w:rPr>
          <w:b/>
          <w:bCs/>
          <w:lang w:val="en-US"/>
        </w:rPr>
        <w:t xml:space="preserve"> have a MINIMUM resolution of 240 pixels per inch (95 pix/cm) to reproduce satisfactorily. </w:t>
      </w:r>
    </w:p>
    <w:p w14:paraId="1C53F9FD" w14:textId="77777777" w:rsidR="008C7B30" w:rsidRDefault="008C7B30" w:rsidP="007E2049">
      <w:pPr>
        <w:rPr>
          <w:b/>
          <w:bCs/>
          <w:lang w:val="en-US"/>
        </w:rPr>
      </w:pPr>
    </w:p>
    <w:p w14:paraId="6D20E43F" w14:textId="2C3B704D" w:rsidR="007E2049" w:rsidRDefault="007E2049" w:rsidP="007E2049">
      <w:pPr>
        <w:rPr>
          <w:lang w:val="en-US"/>
        </w:rPr>
      </w:pPr>
      <w:r>
        <w:rPr>
          <w:lang w:val="en-US"/>
        </w:rPr>
        <w:t>Authors should print out their figures at actual size end and evaluate the readability of any embedded text. If the embed</w:t>
      </w:r>
      <w:r w:rsidR="008C7B30">
        <w:rPr>
          <w:lang w:val="en-US"/>
        </w:rPr>
        <w:t xml:space="preserve">ded text appears smaller than about 8 </w:t>
      </w:r>
      <w:proofErr w:type="spellStart"/>
      <w:r w:rsidR="008C7B30">
        <w:rPr>
          <w:lang w:val="en-US"/>
        </w:rPr>
        <w:t>pt</w:t>
      </w:r>
      <w:proofErr w:type="spellEnd"/>
      <w:r w:rsidR="008C7B30">
        <w:rPr>
          <w:lang w:val="en-US"/>
        </w:rPr>
        <w:t xml:space="preserve">, </w:t>
      </w:r>
      <w:r>
        <w:rPr>
          <w:lang w:val="en-US"/>
        </w:rPr>
        <w:t xml:space="preserve">it is not going to be readable in the final printed figure. Text also needs to appear in a </w:t>
      </w:r>
      <w:proofErr w:type="spellStart"/>
      <w:r>
        <w:rPr>
          <w:lang w:val="en-US"/>
        </w:rPr>
        <w:t>constrasting</w:t>
      </w:r>
      <w:proofErr w:type="spellEnd"/>
      <w:r>
        <w:rPr>
          <w:lang w:val="en-US"/>
        </w:rPr>
        <w:t xml:space="preserve"> </w:t>
      </w:r>
      <w:proofErr w:type="spellStart"/>
      <w:r>
        <w:rPr>
          <w:lang w:val="en-US"/>
        </w:rPr>
        <w:t>colo</w:t>
      </w:r>
      <w:r w:rsidR="008C7B30">
        <w:rPr>
          <w:lang w:val="en-US"/>
        </w:rPr>
        <w:t>u</w:t>
      </w:r>
      <w:r>
        <w:rPr>
          <w:lang w:val="en-US"/>
        </w:rPr>
        <w:t>r</w:t>
      </w:r>
      <w:proofErr w:type="spellEnd"/>
      <w:r>
        <w:rPr>
          <w:lang w:val="en-US"/>
        </w:rPr>
        <w:t xml:space="preserve"> to be easily legible.</w:t>
      </w:r>
    </w:p>
    <w:p w14:paraId="26F2E613" w14:textId="77777777" w:rsidR="00FA00BB" w:rsidRDefault="00FA00BB" w:rsidP="007E2049">
      <w:pPr>
        <w:rPr>
          <w:lang w:val="en-US"/>
        </w:rPr>
      </w:pPr>
    </w:p>
    <w:p w14:paraId="4F713162" w14:textId="31CB2A73" w:rsidR="00FA00BB" w:rsidRDefault="00631A73" w:rsidP="00215C1E">
      <w:pPr>
        <w:pStyle w:val="Heading2"/>
      </w:pPr>
      <w:bookmarkStart w:id="46" w:name="_Toc305306818"/>
      <w:r>
        <w:t>U</w:t>
      </w:r>
      <w:r w:rsidR="00FA00BB">
        <w:t xml:space="preserve">sage of </w:t>
      </w:r>
      <w:r w:rsidR="00113389">
        <w:t xml:space="preserve">Specific </w:t>
      </w:r>
      <w:proofErr w:type="spellStart"/>
      <w:r w:rsidR="00FA00BB">
        <w:t>LaTeX</w:t>
      </w:r>
      <w:proofErr w:type="spellEnd"/>
      <w:r w:rsidR="00FA00BB">
        <w:t xml:space="preserve"> Commands</w:t>
      </w:r>
      <w:bookmarkEnd w:id="46"/>
    </w:p>
    <w:p w14:paraId="290AF4B3" w14:textId="5BA2F412" w:rsidR="00FA00BB" w:rsidRPr="00C34EEE" w:rsidRDefault="00FA00BB" w:rsidP="000A6DFC">
      <w:pPr>
        <w:pStyle w:val="ListParagraph"/>
        <w:numPr>
          <w:ilvl w:val="0"/>
          <w:numId w:val="1"/>
        </w:numPr>
        <w:rPr>
          <w:lang w:val="en-US"/>
        </w:rPr>
      </w:pPr>
      <w:r w:rsidRPr="00C34EEE">
        <w:rPr>
          <w:lang w:val="en-US"/>
        </w:rPr>
        <w:t>Authors should </w:t>
      </w:r>
      <w:r w:rsidRPr="00C34EEE">
        <w:rPr>
          <w:b/>
          <w:bCs/>
          <w:lang w:val="en-US"/>
        </w:rPr>
        <w:t xml:space="preserve">never </w:t>
      </w:r>
      <w:r w:rsidRPr="00C34EEE">
        <w:rPr>
          <w:lang w:val="en-US"/>
        </w:rPr>
        <w:t xml:space="preserve">use </w:t>
      </w:r>
      <w:r w:rsidRPr="00C34EEE">
        <w:rPr>
          <w:rFonts w:ascii="Courier" w:hAnsi="Courier"/>
          <w:bCs/>
          <w:lang w:val="en-US"/>
        </w:rPr>
        <w:t>\</w:t>
      </w:r>
      <w:proofErr w:type="spellStart"/>
      <w:r w:rsidRPr="00C34EEE">
        <w:rPr>
          <w:rFonts w:ascii="Courier" w:hAnsi="Courier"/>
          <w:bCs/>
          <w:lang w:val="en-US"/>
        </w:rPr>
        <w:t>renewcommand</w:t>
      </w:r>
      <w:proofErr w:type="spellEnd"/>
      <w:r w:rsidRPr="00C34EEE">
        <w:rPr>
          <w:b/>
          <w:bCs/>
          <w:lang w:val="en-US"/>
        </w:rPr>
        <w:t xml:space="preserve"> </w:t>
      </w:r>
      <w:r w:rsidRPr="00C34EEE">
        <w:rPr>
          <w:lang w:val="en-US"/>
        </w:rPr>
        <w:t>or</w:t>
      </w:r>
      <w:r w:rsidRPr="00C34EEE">
        <w:rPr>
          <w:b/>
          <w:bCs/>
          <w:lang w:val="en-US"/>
        </w:rPr>
        <w:t xml:space="preserve"> </w:t>
      </w:r>
      <w:r w:rsidRPr="00C34EEE">
        <w:rPr>
          <w:rFonts w:ascii="Courier" w:hAnsi="Courier"/>
          <w:bCs/>
          <w:lang w:val="en-US"/>
        </w:rPr>
        <w:t>\</w:t>
      </w:r>
      <w:proofErr w:type="spellStart"/>
      <w:r w:rsidRPr="00C34EEE">
        <w:rPr>
          <w:rFonts w:ascii="Courier" w:hAnsi="Courier"/>
          <w:bCs/>
          <w:lang w:val="en-US"/>
        </w:rPr>
        <w:t>renewenvironment</w:t>
      </w:r>
      <w:proofErr w:type="spellEnd"/>
      <w:r w:rsidRPr="00C34EEE">
        <w:rPr>
          <w:b/>
          <w:bCs/>
          <w:lang w:val="en-US"/>
        </w:rPr>
        <w:t xml:space="preserve"> </w:t>
      </w:r>
      <w:r w:rsidRPr="00C34EEE">
        <w:rPr>
          <w:lang w:val="en-US"/>
        </w:rPr>
        <w:t xml:space="preserve">in their submissions! Each submitted article is actually embedded in a larger </w:t>
      </w:r>
      <w:proofErr w:type="spellStart"/>
      <w:r w:rsidRPr="00C34EEE">
        <w:rPr>
          <w:lang w:val="en-US"/>
        </w:rPr>
        <w:t>LaTeX</w:t>
      </w:r>
      <w:proofErr w:type="spellEnd"/>
      <w:r w:rsidRPr="00C34EEE">
        <w:rPr>
          <w:lang w:val="en-US"/>
        </w:rPr>
        <w:t xml:space="preserve"> file </w:t>
      </w:r>
      <w:r w:rsidR="00C34EEE" w:rsidRPr="00C34EEE">
        <w:rPr>
          <w:lang w:val="en-US"/>
        </w:rPr>
        <w:t>for the entire volume, so a</w:t>
      </w:r>
      <w:r w:rsidRPr="00C34EEE">
        <w:rPr>
          <w:lang w:val="en-US"/>
        </w:rPr>
        <w:t>ny redefinitions of commands or parameters will affect all subsequent articles in the volume.</w:t>
      </w:r>
    </w:p>
    <w:p w14:paraId="245A31A0" w14:textId="77777777" w:rsidR="00FA00BB" w:rsidRPr="00C34EEE" w:rsidRDefault="00FA00BB" w:rsidP="000A6DFC">
      <w:pPr>
        <w:pStyle w:val="ListParagraph"/>
        <w:numPr>
          <w:ilvl w:val="0"/>
          <w:numId w:val="1"/>
        </w:numPr>
        <w:rPr>
          <w:lang w:val="en-US"/>
        </w:rPr>
      </w:pPr>
      <w:r w:rsidRPr="00C34EEE">
        <w:rPr>
          <w:lang w:val="en-US"/>
        </w:rPr>
        <w:t xml:space="preserve">If it is absolutely necessary to redefine a command, authors should create their own version that embeds a label that is unique to their article (e.g., </w:t>
      </w:r>
      <w:r w:rsidRPr="00C34EEE">
        <w:rPr>
          <w:rFonts w:ascii="Courier" w:hAnsi="Courier"/>
          <w:lang w:val="en-US"/>
        </w:rPr>
        <w:t>\&lt;author&gt;_itemize</w:t>
      </w:r>
      <w:r w:rsidRPr="00C34EEE">
        <w:rPr>
          <w:lang w:val="en-US"/>
        </w:rPr>
        <w:t xml:space="preserve"> and NOT </w:t>
      </w:r>
      <w:r w:rsidRPr="00C34EEE">
        <w:rPr>
          <w:rFonts w:ascii="Courier" w:hAnsi="Courier"/>
          <w:lang w:val="en-US"/>
        </w:rPr>
        <w:t>\</w:t>
      </w:r>
      <w:proofErr w:type="spellStart"/>
      <w:r w:rsidRPr="00C34EEE">
        <w:rPr>
          <w:rFonts w:ascii="Courier" w:hAnsi="Courier"/>
          <w:lang w:val="en-US"/>
        </w:rPr>
        <w:t>myitemize</w:t>
      </w:r>
      <w:proofErr w:type="spellEnd"/>
      <w:r w:rsidRPr="00C34EEE">
        <w:rPr>
          <w:lang w:val="en-US"/>
        </w:rPr>
        <w:t xml:space="preserve">). Similar to the above, authors should not use </w:t>
      </w:r>
      <w:r w:rsidRPr="00C34EEE">
        <w:rPr>
          <w:rFonts w:ascii="Courier" w:hAnsi="Courier"/>
          <w:lang w:val="en-US"/>
        </w:rPr>
        <w:t>\</w:t>
      </w:r>
      <w:proofErr w:type="spellStart"/>
      <w:r w:rsidRPr="00C34EEE">
        <w:rPr>
          <w:rFonts w:ascii="Courier" w:hAnsi="Courier"/>
          <w:lang w:val="en-US"/>
        </w:rPr>
        <w:t>usepackage</w:t>
      </w:r>
      <w:proofErr w:type="spellEnd"/>
      <w:r w:rsidRPr="00C34EEE">
        <w:rPr>
          <w:lang w:val="en-US"/>
        </w:rPr>
        <w:t xml:space="preserve"> except in the most exceptional circumstances. Many packages will interfere with the construction of the volume (in particular, the </w:t>
      </w:r>
      <w:proofErr w:type="spellStart"/>
      <w:r w:rsidRPr="00C34EEE">
        <w:rPr>
          <w:rFonts w:ascii="Courier" w:hAnsi="Courier"/>
          <w:b/>
          <w:bCs/>
          <w:lang w:val="en-US"/>
        </w:rPr>
        <w:t>subfig</w:t>
      </w:r>
      <w:proofErr w:type="spellEnd"/>
      <w:r w:rsidRPr="00C34EEE">
        <w:rPr>
          <w:lang w:val="en-US"/>
        </w:rPr>
        <w:t xml:space="preserve"> package performs global redefinitions of some key formatting quantities and </w:t>
      </w:r>
      <w:r w:rsidRPr="00C34EEE">
        <w:rPr>
          <w:b/>
          <w:bCs/>
          <w:lang w:val="en-US"/>
        </w:rPr>
        <w:t>must not be used</w:t>
      </w:r>
      <w:r w:rsidRPr="00C34EEE">
        <w:rPr>
          <w:lang w:val="en-US"/>
        </w:rPr>
        <w:t>).</w:t>
      </w:r>
    </w:p>
    <w:p w14:paraId="332E7C40" w14:textId="77777777" w:rsidR="00FA00BB" w:rsidRPr="00C34EEE" w:rsidRDefault="00FA00BB" w:rsidP="000A6DFC">
      <w:pPr>
        <w:pStyle w:val="ListParagraph"/>
        <w:numPr>
          <w:ilvl w:val="0"/>
          <w:numId w:val="1"/>
        </w:numPr>
        <w:rPr>
          <w:lang w:val="en-US"/>
        </w:rPr>
      </w:pPr>
      <w:r w:rsidRPr="00C34EEE">
        <w:rPr>
          <w:lang w:val="en-US"/>
        </w:rPr>
        <w:t xml:space="preserve">Try not to use too many </w:t>
      </w:r>
      <w:r w:rsidRPr="00C34EEE">
        <w:rPr>
          <w:rFonts w:ascii="Courier" w:hAnsi="Courier"/>
          <w:lang w:val="en-US"/>
        </w:rPr>
        <w:t>\section</w:t>
      </w:r>
      <w:r w:rsidRPr="00C34EEE">
        <w:rPr>
          <w:lang w:val="en-US"/>
        </w:rPr>
        <w:t xml:space="preserve"> or </w:t>
      </w:r>
      <w:r w:rsidRPr="00C34EEE">
        <w:rPr>
          <w:rFonts w:ascii="Courier" w:hAnsi="Courier"/>
          <w:lang w:val="en-US"/>
        </w:rPr>
        <w:t>\subsection</w:t>
      </w:r>
      <w:r w:rsidRPr="00C34EEE">
        <w:rPr>
          <w:lang w:val="en-US"/>
        </w:rPr>
        <w:t xml:space="preserve"> commands, since these will limit where page breaks can occur.</w:t>
      </w:r>
    </w:p>
    <w:p w14:paraId="196174C6" w14:textId="0D5976FF" w:rsidR="00FA00BB" w:rsidRPr="00C34EEE" w:rsidRDefault="00C34EEE" w:rsidP="000A6DFC">
      <w:pPr>
        <w:pStyle w:val="ListParagraph"/>
        <w:numPr>
          <w:ilvl w:val="0"/>
          <w:numId w:val="1"/>
        </w:numPr>
        <w:rPr>
          <w:lang w:val="en-US"/>
        </w:rPr>
      </w:pPr>
      <w:r w:rsidRPr="00C34EEE">
        <w:rPr>
          <w:b/>
          <w:bCs/>
          <w:lang w:val="en-US"/>
        </w:rPr>
        <w:t>Ellipse</w:t>
      </w:r>
      <w:r w:rsidR="00FA00BB" w:rsidRPr="00C34EEE">
        <w:rPr>
          <w:b/>
          <w:bCs/>
          <w:lang w:val="en-US"/>
        </w:rPr>
        <w:t>s</w:t>
      </w:r>
      <w:r w:rsidR="00FA00BB" w:rsidRPr="00C34EEE">
        <w:rPr>
          <w:lang w:val="en-US"/>
        </w:rPr>
        <w:t xml:space="preserve"> ("...") should never be used as a means of indicating examples. Use "(e.g., a, b, c)" rather than "(a, b, c</w:t>
      </w:r>
      <w:proofErr w:type="gramStart"/>
      <w:r w:rsidR="00FA00BB" w:rsidRPr="00C34EEE">
        <w:rPr>
          <w:lang w:val="en-US"/>
        </w:rPr>
        <w:t>, ...</w:t>
      </w:r>
      <w:proofErr w:type="gramEnd"/>
      <w:r w:rsidR="00FA00BB" w:rsidRPr="00C34EEE">
        <w:rPr>
          <w:lang w:val="en-US"/>
        </w:rPr>
        <w:t>)".</w:t>
      </w:r>
    </w:p>
    <w:p w14:paraId="7505B0CF" w14:textId="77777777" w:rsidR="00C34EEE" w:rsidRDefault="00FA00BB" w:rsidP="000A6DFC">
      <w:pPr>
        <w:pStyle w:val="ListParagraph"/>
        <w:numPr>
          <w:ilvl w:val="0"/>
          <w:numId w:val="1"/>
        </w:numPr>
        <w:rPr>
          <w:lang w:val="en-US"/>
        </w:rPr>
      </w:pPr>
      <w:r w:rsidRPr="00C34EEE">
        <w:rPr>
          <w:b/>
          <w:bCs/>
          <w:lang w:val="en-US"/>
        </w:rPr>
        <w:t>URL</w:t>
      </w:r>
      <w:r w:rsidR="00C34EEE" w:rsidRPr="00C34EEE">
        <w:rPr>
          <w:bCs/>
          <w:lang w:val="en-US"/>
        </w:rPr>
        <w:t>s</w:t>
      </w:r>
      <w:r w:rsidRPr="00C34EEE">
        <w:rPr>
          <w:lang w:val="en-US"/>
        </w:rPr>
        <w:t xml:space="preserve"> should be embedded in </w:t>
      </w:r>
      <w:r w:rsidRPr="00C34EEE">
        <w:rPr>
          <w:rFonts w:ascii="Courier" w:hAnsi="Courier"/>
          <w:lang w:val="en-US"/>
        </w:rPr>
        <w:t>\</w:t>
      </w:r>
      <w:proofErr w:type="spellStart"/>
      <w:proofErr w:type="gramStart"/>
      <w:r w:rsidRPr="00C34EEE">
        <w:rPr>
          <w:rFonts w:ascii="Courier" w:hAnsi="Courier"/>
          <w:lang w:val="en-US"/>
        </w:rPr>
        <w:t>url</w:t>
      </w:r>
      <w:proofErr w:type="spellEnd"/>
      <w:r w:rsidRPr="00C34EEE">
        <w:rPr>
          <w:rFonts w:ascii="Courier" w:hAnsi="Courier"/>
          <w:lang w:val="en-US"/>
        </w:rPr>
        <w:t>{</w:t>
      </w:r>
      <w:proofErr w:type="gramEnd"/>
      <w:r w:rsidRPr="00C34EEE">
        <w:rPr>
          <w:rFonts w:ascii="Courier" w:hAnsi="Courier"/>
          <w:lang w:val="en-US"/>
        </w:rPr>
        <w:t>}</w:t>
      </w:r>
      <w:r w:rsidR="00C34EEE">
        <w:rPr>
          <w:lang w:val="en-US"/>
        </w:rPr>
        <w:t xml:space="preserve">. Use </w:t>
      </w:r>
      <w:r w:rsidRPr="00C34EEE">
        <w:rPr>
          <w:rFonts w:ascii="Courier" w:hAnsi="Courier"/>
          <w:lang w:val="en-US"/>
        </w:rPr>
        <w:t>\</w:t>
      </w:r>
      <w:proofErr w:type="spellStart"/>
      <w:proofErr w:type="gramStart"/>
      <w:r w:rsidRPr="00C34EEE">
        <w:rPr>
          <w:rFonts w:ascii="Courier" w:hAnsi="Courier"/>
          <w:lang w:val="en-US"/>
        </w:rPr>
        <w:t>url</w:t>
      </w:r>
      <w:proofErr w:type="spellEnd"/>
      <w:r w:rsidRPr="00C34EEE">
        <w:rPr>
          <w:rFonts w:ascii="Courier" w:hAnsi="Courier"/>
          <w:lang w:val="en-US"/>
        </w:rPr>
        <w:t>{</w:t>
      </w:r>
      <w:proofErr w:type="gramEnd"/>
      <w:r w:rsidR="00FF23E5">
        <w:fldChar w:fldCharType="begin"/>
      </w:r>
      <w:r w:rsidR="00FF23E5">
        <w:instrText xml:space="preserve"> HYPERLINK "http://adsabs.harvard.edu/" </w:instrText>
      </w:r>
      <w:r w:rsidR="00FF23E5">
        <w:fldChar w:fldCharType="separate"/>
      </w:r>
      <w:r w:rsidR="00C34EEE">
        <w:rPr>
          <w:rFonts w:ascii="Courier" w:hAnsi="Courier"/>
          <w:color w:val="E75007"/>
          <w:lang w:val="en-US"/>
        </w:rPr>
        <w:t>http://adsabs.harvard.edu/</w:t>
      </w:r>
      <w:r w:rsidR="00FF23E5">
        <w:rPr>
          <w:rFonts w:ascii="Courier" w:hAnsi="Courier"/>
          <w:color w:val="E75007"/>
          <w:lang w:val="en-US"/>
        </w:rPr>
        <w:fldChar w:fldCharType="end"/>
      </w:r>
      <w:r w:rsidRPr="00C34EEE">
        <w:rPr>
          <w:rFonts w:ascii="Courier" w:hAnsi="Courier"/>
          <w:lang w:val="en-US"/>
        </w:rPr>
        <w:t>}</w:t>
      </w:r>
      <w:r w:rsidRPr="00C34EEE">
        <w:rPr>
          <w:lang w:val="en-US"/>
        </w:rPr>
        <w:t xml:space="preserve"> rather than</w:t>
      </w:r>
      <w:r w:rsidR="00C34EEE">
        <w:rPr>
          <w:lang w:val="en-US"/>
        </w:rPr>
        <w:t xml:space="preserve"> </w:t>
      </w:r>
      <w:r w:rsidRPr="00C34EEE">
        <w:rPr>
          <w:rFonts w:ascii="Courier" w:hAnsi="Courier"/>
          <w:lang w:val="en-US"/>
        </w:rPr>
        <w:t>{\</w:t>
      </w:r>
      <w:proofErr w:type="spellStart"/>
      <w:r w:rsidRPr="00C34EEE">
        <w:rPr>
          <w:rFonts w:ascii="Courier" w:hAnsi="Courier"/>
          <w:lang w:val="en-US"/>
        </w:rPr>
        <w:t>tt</w:t>
      </w:r>
      <w:proofErr w:type="spellEnd"/>
      <w:r w:rsidRPr="00C34EEE">
        <w:rPr>
          <w:rFonts w:ascii="Courier" w:hAnsi="Courier"/>
          <w:lang w:val="en-US"/>
        </w:rPr>
        <w:t xml:space="preserve"> </w:t>
      </w:r>
      <w:hyperlink r:id="rId13" w:history="1">
        <w:r w:rsidR="00C34EEE" w:rsidRPr="00C34EEE">
          <w:rPr>
            <w:rFonts w:ascii="Courier" w:hAnsi="Courier"/>
            <w:color w:val="E75007"/>
            <w:lang w:val="en-US"/>
          </w:rPr>
          <w:t>http://adsabs.harvard.edu/</w:t>
        </w:r>
      </w:hyperlink>
      <w:r w:rsidRPr="00C34EEE">
        <w:rPr>
          <w:rFonts w:ascii="Courier" w:hAnsi="Courier"/>
          <w:lang w:val="en-US"/>
        </w:rPr>
        <w:t>}</w:t>
      </w:r>
      <w:r w:rsidRPr="00C34EEE">
        <w:rPr>
          <w:lang w:val="en-US"/>
        </w:rPr>
        <w:t>.</w:t>
      </w:r>
    </w:p>
    <w:p w14:paraId="4526BD7F" w14:textId="44C3EB9B" w:rsidR="00937BA3" w:rsidRDefault="00FA00BB" w:rsidP="000A6DFC">
      <w:pPr>
        <w:pStyle w:val="ListParagraph"/>
        <w:numPr>
          <w:ilvl w:val="0"/>
          <w:numId w:val="1"/>
        </w:numPr>
        <w:rPr>
          <w:lang w:val="en-US"/>
        </w:rPr>
      </w:pPr>
      <w:r w:rsidRPr="00C34EEE">
        <w:rPr>
          <w:b/>
          <w:bCs/>
          <w:lang w:val="en-US"/>
        </w:rPr>
        <w:t>Footnotes</w:t>
      </w:r>
      <w:r w:rsidRPr="00C34EEE">
        <w:rPr>
          <w:lang w:val="en-US"/>
        </w:rPr>
        <w:t xml:space="preserve"> are added in general after the corresponding punctuation </w:t>
      </w:r>
      <w:r w:rsidRPr="00C34EEE">
        <w:rPr>
          <w:rFonts w:ascii="Courier" w:hAnsi="Courier"/>
          <w:lang w:val="en-US"/>
        </w:rPr>
        <w:t>"... like this</w:t>
      </w:r>
      <w:proofErr w:type="gramStart"/>
      <w:r w:rsidRPr="00C34EEE">
        <w:rPr>
          <w:rFonts w:ascii="Courier" w:hAnsi="Courier"/>
          <w:lang w:val="en-US"/>
        </w:rPr>
        <w:t>,\</w:t>
      </w:r>
      <w:proofErr w:type="gramEnd"/>
      <w:r w:rsidRPr="00C34EEE">
        <w:rPr>
          <w:rFonts w:ascii="Courier" w:hAnsi="Courier"/>
          <w:lang w:val="en-US"/>
        </w:rPr>
        <w:t>footnote{see here} ..."</w:t>
      </w:r>
      <w:r w:rsidRPr="00C34EEE">
        <w:rPr>
          <w:lang w:val="en-US"/>
        </w:rPr>
        <w:t xml:space="preserve"> rather than </w:t>
      </w:r>
      <w:r w:rsidRPr="00C34EEE">
        <w:rPr>
          <w:rFonts w:ascii="Courier" w:hAnsi="Courier"/>
          <w:lang w:val="en-US"/>
        </w:rPr>
        <w:t>"... like this\footnote{see here}, ..."</w:t>
      </w:r>
      <w:r w:rsidR="00C34EEE">
        <w:rPr>
          <w:rFonts w:ascii="Courier" w:hAnsi="Courier"/>
          <w:lang w:val="en-US"/>
        </w:rPr>
        <w:t>.</w:t>
      </w:r>
    </w:p>
    <w:p w14:paraId="2B327B3E" w14:textId="77777777" w:rsidR="00937BA3" w:rsidRDefault="00937BA3" w:rsidP="00937BA3">
      <w:pPr>
        <w:rPr>
          <w:lang w:val="en-US"/>
        </w:rPr>
      </w:pPr>
    </w:p>
    <w:p w14:paraId="68CE37A3" w14:textId="1354317E" w:rsidR="00937BA3" w:rsidRDefault="00937BA3" w:rsidP="00215C1E">
      <w:pPr>
        <w:pStyle w:val="Heading2"/>
        <w:rPr>
          <w:lang w:val="en-US"/>
        </w:rPr>
      </w:pPr>
      <w:bookmarkStart w:id="47" w:name="_Toc305306819"/>
      <w:r>
        <w:rPr>
          <w:lang w:val="en-US"/>
        </w:rPr>
        <w:t>Referencing Papers in the Current Proceedings</w:t>
      </w:r>
      <w:bookmarkEnd w:id="47"/>
    </w:p>
    <w:p w14:paraId="4A394D38" w14:textId="09DB2417" w:rsidR="00937BA3" w:rsidRDefault="00937BA3" w:rsidP="00937BA3">
      <w:pPr>
        <w:rPr>
          <w:lang w:val="en-US"/>
        </w:rPr>
      </w:pPr>
      <w:r>
        <w:rPr>
          <w:lang w:val="en-US"/>
        </w:rPr>
        <w:t xml:space="preserve">Please use the following </w:t>
      </w:r>
      <w:proofErr w:type="spellStart"/>
      <w:r>
        <w:rPr>
          <w:lang w:val="en-US"/>
        </w:rPr>
        <w:t>BibTeX</w:t>
      </w:r>
      <w:proofErr w:type="spellEnd"/>
      <w:r>
        <w:rPr>
          <w:lang w:val="en-US"/>
        </w:rPr>
        <w:t xml:space="preserve"> entry template for defining references to papers that will be included in the current volume:</w:t>
      </w:r>
    </w:p>
    <w:p w14:paraId="3704381C" w14:textId="77777777" w:rsidR="00937BA3" w:rsidRDefault="00937BA3" w:rsidP="00937BA3">
      <w:pPr>
        <w:rPr>
          <w:lang w:val="en-US"/>
        </w:rPr>
      </w:pPr>
    </w:p>
    <w:p w14:paraId="37E95507" w14:textId="1124901A" w:rsidR="00937BA3" w:rsidRDefault="00937BA3" w:rsidP="00937BA3">
      <w:pPr>
        <w:rPr>
          <w:rFonts w:ascii="Courier" w:hAnsi="Courier"/>
          <w:lang w:val="en-US"/>
        </w:rPr>
      </w:pPr>
      <w:r>
        <w:rPr>
          <w:rFonts w:ascii="Courier" w:hAnsi="Courier"/>
          <w:lang w:val="en-US"/>
        </w:rPr>
        <w:t>@</w:t>
      </w:r>
      <w:proofErr w:type="spellStart"/>
      <w:proofErr w:type="gramStart"/>
      <w:r>
        <w:rPr>
          <w:rFonts w:ascii="Courier" w:hAnsi="Courier"/>
          <w:lang w:val="en-US"/>
        </w:rPr>
        <w:t>inproceedings</w:t>
      </w:r>
      <w:proofErr w:type="spellEnd"/>
      <w:proofErr w:type="gramEnd"/>
      <w:r>
        <w:rPr>
          <w:rFonts w:ascii="Courier" w:hAnsi="Courier"/>
          <w:lang w:val="en-US"/>
        </w:rPr>
        <w:t>{&lt;</w:t>
      </w:r>
      <w:proofErr w:type="spellStart"/>
      <w:r>
        <w:rPr>
          <w:rFonts w:ascii="Courier" w:hAnsi="Courier"/>
          <w:lang w:val="en-US"/>
        </w:rPr>
        <w:t>paper_ID</w:t>
      </w:r>
      <w:proofErr w:type="spellEnd"/>
      <w:r>
        <w:rPr>
          <w:rFonts w:ascii="Courier" w:hAnsi="Courier"/>
          <w:lang w:val="en-US"/>
        </w:rPr>
        <w:t>&gt;_</w:t>
      </w:r>
      <w:proofErr w:type="spellStart"/>
      <w:r>
        <w:rPr>
          <w:rFonts w:ascii="Courier" w:hAnsi="Courier"/>
          <w:lang w:val="en-US"/>
        </w:rPr>
        <w:t>adass</w:t>
      </w:r>
      <w:commentRangeStart w:id="48"/>
      <w:r>
        <w:rPr>
          <w:rFonts w:ascii="Courier" w:hAnsi="Courier"/>
          <w:lang w:val="en-US"/>
        </w:rPr>
        <w:t>xxv</w:t>
      </w:r>
      <w:commentRangeEnd w:id="48"/>
      <w:proofErr w:type="spellEnd"/>
      <w:r w:rsidR="00454961">
        <w:rPr>
          <w:rStyle w:val="CommentReference"/>
        </w:rPr>
        <w:commentReference w:id="48"/>
      </w:r>
      <w:r>
        <w:rPr>
          <w:rFonts w:ascii="Courier" w:hAnsi="Courier"/>
          <w:lang w:val="en-US"/>
        </w:rPr>
        <w:t>,</w:t>
      </w:r>
    </w:p>
    <w:p w14:paraId="7F9A3AE2" w14:textId="6BB729C7" w:rsidR="00937BA3" w:rsidRDefault="00937BA3" w:rsidP="00937BA3">
      <w:pPr>
        <w:rPr>
          <w:rFonts w:ascii="Courier" w:hAnsi="Courier"/>
          <w:lang w:val="en-US"/>
        </w:rPr>
      </w:pPr>
      <w:r>
        <w:rPr>
          <w:rFonts w:ascii="Courier" w:hAnsi="Courier"/>
          <w:lang w:val="en-US"/>
        </w:rPr>
        <w:tab/>
      </w:r>
      <w:proofErr w:type="gramStart"/>
      <w:r>
        <w:rPr>
          <w:rFonts w:ascii="Courier" w:hAnsi="Courier"/>
          <w:lang w:val="en-US"/>
        </w:rPr>
        <w:t>author</w:t>
      </w:r>
      <w:proofErr w:type="gramEnd"/>
      <w:r>
        <w:rPr>
          <w:rFonts w:ascii="Courier" w:hAnsi="Courier"/>
          <w:lang w:val="en-US"/>
        </w:rPr>
        <w:t xml:space="preserve"> </w:t>
      </w:r>
      <w:r w:rsidR="00454961">
        <w:rPr>
          <w:rFonts w:ascii="Courier" w:hAnsi="Courier"/>
          <w:lang w:val="en-US"/>
        </w:rPr>
        <w:tab/>
      </w:r>
      <w:r>
        <w:rPr>
          <w:rFonts w:ascii="Courier" w:hAnsi="Courier"/>
          <w:lang w:val="en-US"/>
        </w:rPr>
        <w:t xml:space="preserve">= </w:t>
      </w:r>
      <w:r w:rsidR="0023618D">
        <w:rPr>
          <w:rFonts w:ascii="Courier" w:hAnsi="Courier"/>
          <w:lang w:val="en-US"/>
        </w:rPr>
        <w:t>"&lt;authors&gt;"</w:t>
      </w:r>
      <w:r>
        <w:rPr>
          <w:rFonts w:ascii="Courier" w:hAnsi="Courier"/>
          <w:lang w:val="en-US"/>
        </w:rPr>
        <w:t>,</w:t>
      </w:r>
    </w:p>
    <w:p w14:paraId="5AD1E0DE" w14:textId="1F2BBD3F" w:rsidR="00937BA3" w:rsidRDefault="00937BA3" w:rsidP="00937BA3">
      <w:pPr>
        <w:rPr>
          <w:rFonts w:ascii="Courier" w:hAnsi="Courier"/>
          <w:lang w:val="en-US"/>
        </w:rPr>
      </w:pPr>
      <w:r>
        <w:rPr>
          <w:rFonts w:ascii="Courier" w:hAnsi="Courier"/>
          <w:lang w:val="en-US"/>
        </w:rPr>
        <w:tab/>
      </w:r>
      <w:proofErr w:type="spellStart"/>
      <w:proofErr w:type="gramStart"/>
      <w:r>
        <w:rPr>
          <w:rFonts w:ascii="Courier" w:hAnsi="Courier"/>
          <w:lang w:val="en-US"/>
        </w:rPr>
        <w:t>booktitle</w:t>
      </w:r>
      <w:proofErr w:type="spellEnd"/>
      <w:proofErr w:type="gramEnd"/>
      <w:r>
        <w:rPr>
          <w:rFonts w:ascii="Courier" w:hAnsi="Courier"/>
          <w:lang w:val="en-US"/>
        </w:rPr>
        <w:t xml:space="preserve"> = "ADASS </w:t>
      </w:r>
      <w:commentRangeStart w:id="49"/>
      <w:r>
        <w:rPr>
          <w:rFonts w:ascii="Courier" w:hAnsi="Courier"/>
          <w:lang w:val="en-US"/>
        </w:rPr>
        <w:t>XXV</w:t>
      </w:r>
      <w:commentRangeEnd w:id="49"/>
      <w:r w:rsidR="00454961">
        <w:rPr>
          <w:rStyle w:val="CommentReference"/>
        </w:rPr>
        <w:commentReference w:id="49"/>
      </w:r>
      <w:r>
        <w:rPr>
          <w:rFonts w:ascii="Courier" w:hAnsi="Courier"/>
          <w:lang w:val="en-US"/>
        </w:rPr>
        <w:t>",</w:t>
      </w:r>
    </w:p>
    <w:p w14:paraId="369F7A83" w14:textId="2D042200" w:rsidR="00937BA3" w:rsidRDefault="00937BA3" w:rsidP="00937BA3">
      <w:pPr>
        <w:rPr>
          <w:rFonts w:ascii="Courier" w:hAnsi="Courier"/>
          <w:lang w:val="en-US"/>
        </w:rPr>
      </w:pPr>
      <w:r>
        <w:rPr>
          <w:rFonts w:ascii="Courier" w:hAnsi="Courier"/>
          <w:lang w:val="en-US"/>
        </w:rPr>
        <w:tab/>
      </w:r>
      <w:proofErr w:type="gramStart"/>
      <w:r>
        <w:rPr>
          <w:rFonts w:ascii="Courier" w:hAnsi="Courier"/>
          <w:lang w:val="en-US"/>
        </w:rPr>
        <w:t>year</w:t>
      </w:r>
      <w:proofErr w:type="gramEnd"/>
      <w:r>
        <w:rPr>
          <w:rFonts w:ascii="Courier" w:hAnsi="Courier"/>
          <w:lang w:val="en-US"/>
        </w:rPr>
        <w:t xml:space="preserve"> </w:t>
      </w:r>
      <w:r w:rsidR="00454961">
        <w:rPr>
          <w:rFonts w:ascii="Courier" w:hAnsi="Courier"/>
          <w:lang w:val="en-US"/>
        </w:rPr>
        <w:tab/>
      </w:r>
      <w:r>
        <w:rPr>
          <w:rFonts w:ascii="Courier" w:hAnsi="Courier"/>
          <w:lang w:val="en-US"/>
        </w:rPr>
        <w:t xml:space="preserve">= </w:t>
      </w:r>
      <w:commentRangeStart w:id="50"/>
      <w:r>
        <w:rPr>
          <w:rFonts w:ascii="Courier" w:hAnsi="Courier"/>
          <w:lang w:val="en-US"/>
        </w:rPr>
        <w:t>2016</w:t>
      </w:r>
      <w:commentRangeEnd w:id="50"/>
      <w:r w:rsidR="00454961">
        <w:rPr>
          <w:rStyle w:val="CommentReference"/>
        </w:rPr>
        <w:commentReference w:id="50"/>
      </w:r>
      <w:r>
        <w:rPr>
          <w:rFonts w:ascii="Courier" w:hAnsi="Courier"/>
          <w:lang w:val="en-US"/>
        </w:rPr>
        <w:t>,</w:t>
      </w:r>
    </w:p>
    <w:p w14:paraId="6C07E291" w14:textId="1549D76A" w:rsidR="00937BA3" w:rsidRDefault="00937BA3" w:rsidP="00937BA3">
      <w:pPr>
        <w:rPr>
          <w:rFonts w:ascii="Courier" w:hAnsi="Courier"/>
          <w:lang w:val="en-US"/>
        </w:rPr>
      </w:pPr>
      <w:r>
        <w:rPr>
          <w:rFonts w:ascii="Courier" w:hAnsi="Courier"/>
          <w:lang w:val="en-US"/>
        </w:rPr>
        <w:tab/>
      </w:r>
      <w:proofErr w:type="gramStart"/>
      <w:r>
        <w:rPr>
          <w:rFonts w:ascii="Courier" w:hAnsi="Courier"/>
          <w:lang w:val="en-US"/>
        </w:rPr>
        <w:t>editor</w:t>
      </w:r>
      <w:proofErr w:type="gramEnd"/>
      <w:r>
        <w:rPr>
          <w:rFonts w:ascii="Courier" w:hAnsi="Courier"/>
          <w:lang w:val="en-US"/>
        </w:rPr>
        <w:t xml:space="preserve"> </w:t>
      </w:r>
      <w:r w:rsidR="00454961">
        <w:rPr>
          <w:rFonts w:ascii="Courier" w:hAnsi="Courier"/>
          <w:lang w:val="en-US"/>
        </w:rPr>
        <w:tab/>
        <w:t xml:space="preserve">= </w:t>
      </w:r>
      <w:commentRangeStart w:id="51"/>
      <w:r w:rsidR="00454961">
        <w:rPr>
          <w:rFonts w:ascii="Courier" w:hAnsi="Courier"/>
          <w:lang w:val="en-US"/>
        </w:rPr>
        <w:t>"Surname, F. and Other</w:t>
      </w:r>
      <w:r>
        <w:rPr>
          <w:rFonts w:ascii="Courier" w:hAnsi="Courier"/>
          <w:lang w:val="en-US"/>
        </w:rPr>
        <w:t>, S."</w:t>
      </w:r>
      <w:commentRangeEnd w:id="51"/>
      <w:r w:rsidR="00454961">
        <w:rPr>
          <w:rStyle w:val="CommentReference"/>
        </w:rPr>
        <w:commentReference w:id="51"/>
      </w:r>
      <w:r>
        <w:rPr>
          <w:rFonts w:ascii="Courier" w:hAnsi="Courier"/>
          <w:lang w:val="en-US"/>
        </w:rPr>
        <w:t>,</w:t>
      </w:r>
    </w:p>
    <w:p w14:paraId="5BCC8306" w14:textId="1AFC0A0E" w:rsidR="00937BA3" w:rsidRDefault="00937BA3" w:rsidP="00937BA3">
      <w:pPr>
        <w:rPr>
          <w:rFonts w:ascii="Courier" w:hAnsi="Courier"/>
          <w:lang w:val="en-US"/>
        </w:rPr>
      </w:pPr>
      <w:r>
        <w:rPr>
          <w:rFonts w:ascii="Courier" w:hAnsi="Courier"/>
          <w:lang w:val="en-US"/>
        </w:rPr>
        <w:tab/>
      </w:r>
      <w:proofErr w:type="gramStart"/>
      <w:r>
        <w:rPr>
          <w:rFonts w:ascii="Courier" w:hAnsi="Courier"/>
          <w:lang w:val="en-US"/>
        </w:rPr>
        <w:t>volume</w:t>
      </w:r>
      <w:proofErr w:type="gramEnd"/>
      <w:r>
        <w:rPr>
          <w:rFonts w:ascii="Courier" w:hAnsi="Courier"/>
          <w:lang w:val="en-US"/>
        </w:rPr>
        <w:t xml:space="preserve"> </w:t>
      </w:r>
      <w:r w:rsidR="00454961">
        <w:rPr>
          <w:rFonts w:ascii="Courier" w:hAnsi="Courier"/>
          <w:lang w:val="en-US"/>
        </w:rPr>
        <w:tab/>
      </w:r>
      <w:r>
        <w:rPr>
          <w:rFonts w:ascii="Courier" w:hAnsi="Courier"/>
          <w:lang w:val="en-US"/>
        </w:rPr>
        <w:t>= "TBD",</w:t>
      </w:r>
    </w:p>
    <w:p w14:paraId="4A87E1F1" w14:textId="4CD9BA80" w:rsidR="00937BA3" w:rsidRDefault="00937BA3" w:rsidP="00937BA3">
      <w:pPr>
        <w:rPr>
          <w:rFonts w:ascii="Courier" w:hAnsi="Courier"/>
          <w:lang w:val="en-US"/>
        </w:rPr>
      </w:pPr>
      <w:r>
        <w:rPr>
          <w:rFonts w:ascii="Courier" w:hAnsi="Courier"/>
          <w:lang w:val="en-US"/>
        </w:rPr>
        <w:tab/>
      </w:r>
      <w:proofErr w:type="gramStart"/>
      <w:r>
        <w:rPr>
          <w:rFonts w:ascii="Courier" w:hAnsi="Courier"/>
          <w:lang w:val="en-US"/>
        </w:rPr>
        <w:t>series</w:t>
      </w:r>
      <w:proofErr w:type="gramEnd"/>
      <w:r>
        <w:rPr>
          <w:rFonts w:ascii="Courier" w:hAnsi="Courier"/>
          <w:lang w:val="en-US"/>
        </w:rPr>
        <w:t xml:space="preserve"> </w:t>
      </w:r>
      <w:r w:rsidR="00454961">
        <w:rPr>
          <w:rFonts w:ascii="Courier" w:hAnsi="Courier"/>
          <w:lang w:val="en-US"/>
        </w:rPr>
        <w:tab/>
      </w:r>
      <w:r>
        <w:rPr>
          <w:rFonts w:ascii="Courier" w:hAnsi="Courier"/>
          <w:lang w:val="en-US"/>
        </w:rPr>
        <w:t>= "ASP Conf. Ser.",</w:t>
      </w:r>
    </w:p>
    <w:p w14:paraId="7353E968" w14:textId="57D494CB" w:rsidR="00937BA3" w:rsidRDefault="00937BA3" w:rsidP="00937BA3">
      <w:pPr>
        <w:rPr>
          <w:rFonts w:ascii="Courier" w:hAnsi="Courier"/>
          <w:lang w:val="en-US"/>
        </w:rPr>
      </w:pPr>
      <w:r>
        <w:rPr>
          <w:rFonts w:ascii="Courier" w:hAnsi="Courier"/>
          <w:lang w:val="en-US"/>
        </w:rPr>
        <w:tab/>
      </w:r>
      <w:proofErr w:type="gramStart"/>
      <w:r>
        <w:rPr>
          <w:rFonts w:ascii="Courier" w:hAnsi="Courier"/>
          <w:lang w:val="en-US"/>
        </w:rPr>
        <w:t>pages</w:t>
      </w:r>
      <w:proofErr w:type="gramEnd"/>
      <w:r>
        <w:rPr>
          <w:rFonts w:ascii="Courier" w:hAnsi="Courier"/>
          <w:lang w:val="en-US"/>
        </w:rPr>
        <w:t xml:space="preserve"> </w:t>
      </w:r>
      <w:r w:rsidR="00454961">
        <w:rPr>
          <w:rFonts w:ascii="Courier" w:hAnsi="Courier"/>
          <w:lang w:val="en-US"/>
        </w:rPr>
        <w:tab/>
      </w:r>
      <w:r>
        <w:rPr>
          <w:rFonts w:ascii="Courier" w:hAnsi="Courier"/>
          <w:lang w:val="en-US"/>
        </w:rPr>
        <w:t>= "TBD",</w:t>
      </w:r>
    </w:p>
    <w:p w14:paraId="06552CDB" w14:textId="47BF73F2" w:rsidR="00937BA3" w:rsidRDefault="00937BA3" w:rsidP="00937BA3">
      <w:pPr>
        <w:rPr>
          <w:rFonts w:ascii="Courier" w:hAnsi="Courier"/>
          <w:lang w:val="en-US"/>
        </w:rPr>
      </w:pPr>
      <w:r>
        <w:rPr>
          <w:rFonts w:ascii="Courier" w:hAnsi="Courier"/>
          <w:lang w:val="en-US"/>
        </w:rPr>
        <w:tab/>
      </w:r>
      <w:proofErr w:type="gramStart"/>
      <w:r>
        <w:rPr>
          <w:rFonts w:ascii="Courier" w:hAnsi="Courier"/>
          <w:lang w:val="en-US"/>
        </w:rPr>
        <w:t>publisher</w:t>
      </w:r>
      <w:proofErr w:type="gramEnd"/>
      <w:r>
        <w:rPr>
          <w:rFonts w:ascii="Courier" w:hAnsi="Courier"/>
          <w:lang w:val="en-US"/>
        </w:rPr>
        <w:t xml:space="preserve"> = "ASP",</w:t>
      </w:r>
    </w:p>
    <w:p w14:paraId="6C20F763" w14:textId="115D16DA" w:rsidR="00937BA3" w:rsidRDefault="00937BA3" w:rsidP="00937BA3">
      <w:pPr>
        <w:rPr>
          <w:rFonts w:ascii="Courier" w:hAnsi="Courier"/>
          <w:lang w:val="en-US"/>
        </w:rPr>
      </w:pPr>
      <w:r>
        <w:rPr>
          <w:rFonts w:ascii="Courier" w:hAnsi="Courier"/>
          <w:lang w:val="en-US"/>
        </w:rPr>
        <w:tab/>
      </w:r>
      <w:proofErr w:type="gramStart"/>
      <w:r>
        <w:rPr>
          <w:rFonts w:ascii="Courier" w:hAnsi="Courier"/>
          <w:lang w:val="en-US"/>
        </w:rPr>
        <w:t>address</w:t>
      </w:r>
      <w:proofErr w:type="gramEnd"/>
      <w:r>
        <w:rPr>
          <w:rFonts w:ascii="Courier" w:hAnsi="Courier"/>
          <w:lang w:val="en-US"/>
        </w:rPr>
        <w:t xml:space="preserve"> </w:t>
      </w:r>
      <w:r w:rsidR="00454961">
        <w:rPr>
          <w:rFonts w:ascii="Courier" w:hAnsi="Courier"/>
          <w:lang w:val="en-US"/>
        </w:rPr>
        <w:tab/>
      </w:r>
      <w:r>
        <w:rPr>
          <w:rFonts w:ascii="Courier" w:hAnsi="Courier"/>
          <w:lang w:val="en-US"/>
        </w:rPr>
        <w:t>= "San Francisco",</w:t>
      </w:r>
    </w:p>
    <w:p w14:paraId="16CFE2CF" w14:textId="78C9E440" w:rsidR="00937BA3" w:rsidRDefault="00937BA3" w:rsidP="00937BA3">
      <w:pPr>
        <w:rPr>
          <w:rFonts w:ascii="Courier" w:hAnsi="Courier"/>
          <w:lang w:val="en-US"/>
        </w:rPr>
      </w:pPr>
      <w:r>
        <w:rPr>
          <w:rFonts w:ascii="Courier" w:hAnsi="Courier"/>
          <w:lang w:val="en-US"/>
        </w:rPr>
        <w:t>}</w:t>
      </w:r>
    </w:p>
    <w:p w14:paraId="5569ABAD" w14:textId="77777777" w:rsidR="00454961" w:rsidRDefault="00454961" w:rsidP="00454961"/>
    <w:p w14:paraId="498F981C" w14:textId="3AFA8745" w:rsidR="00454961" w:rsidRDefault="00454961" w:rsidP="00454961">
      <w:r>
        <w:t xml:space="preserve">For the </w:t>
      </w:r>
      <w:r w:rsidRPr="009F169A">
        <w:rPr>
          <w:rFonts w:ascii="Courier" w:hAnsi="Courier"/>
        </w:rPr>
        <w:t>&lt;</w:t>
      </w:r>
      <w:proofErr w:type="spellStart"/>
      <w:r w:rsidRPr="009F169A">
        <w:rPr>
          <w:rFonts w:ascii="Courier" w:hAnsi="Courier"/>
        </w:rPr>
        <w:t>paper_ID</w:t>
      </w:r>
      <w:proofErr w:type="spellEnd"/>
      <w:r w:rsidRPr="009F169A">
        <w:rPr>
          <w:rFonts w:ascii="Courier" w:hAnsi="Courier"/>
        </w:rPr>
        <w:t>&gt;</w:t>
      </w:r>
      <w:r>
        <w:t xml:space="preserve"> element please use the designated presentation ID (e.g. O01, P097, etc.) of the paper you are referencing. This can be obtained from the </w:t>
      </w:r>
      <w:commentRangeStart w:id="52"/>
      <w:r>
        <w:t>XXXX</w:t>
      </w:r>
      <w:commentRangeEnd w:id="52"/>
      <w:r w:rsidR="009F169A">
        <w:rPr>
          <w:rStyle w:val="CommentReference"/>
        </w:rPr>
        <w:commentReference w:id="52"/>
      </w:r>
      <w:r>
        <w:t xml:space="preserve"> page. The </w:t>
      </w:r>
      <w:r w:rsidRPr="009F169A">
        <w:rPr>
          <w:rFonts w:ascii="Courier" w:hAnsi="Courier"/>
        </w:rPr>
        <w:t>&lt;authors&gt;</w:t>
      </w:r>
      <w:r>
        <w:t xml:space="preserve"> element should list the authors of the paper being referenced. For example,</w:t>
      </w:r>
    </w:p>
    <w:p w14:paraId="24CB4B35" w14:textId="77777777" w:rsidR="00454961" w:rsidRDefault="00454961" w:rsidP="00454961"/>
    <w:p w14:paraId="38D4CD92" w14:textId="01D42F3F" w:rsidR="00454961" w:rsidRDefault="00454961" w:rsidP="00454961">
      <w:r>
        <w:t>@</w:t>
      </w:r>
      <w:proofErr w:type="spellStart"/>
      <w:proofErr w:type="gramStart"/>
      <w:r>
        <w:t>inproceedings</w:t>
      </w:r>
      <w:proofErr w:type="spellEnd"/>
      <w:proofErr w:type="gramEnd"/>
      <w:r>
        <w:t>{</w:t>
      </w:r>
      <w:r w:rsidR="0023618D">
        <w:t>O01_adassxxi,</w:t>
      </w:r>
    </w:p>
    <w:p w14:paraId="1F9A69A9" w14:textId="47FD15AD" w:rsidR="0023618D" w:rsidRDefault="0023618D" w:rsidP="00454961">
      <w:r>
        <w:tab/>
      </w:r>
      <w:proofErr w:type="gramStart"/>
      <w:r>
        <w:t>author</w:t>
      </w:r>
      <w:proofErr w:type="gramEnd"/>
      <w:r>
        <w:tab/>
      </w:r>
      <w:r>
        <w:tab/>
        <w:t>= "Surname, F. and other, S.",</w:t>
      </w:r>
    </w:p>
    <w:p w14:paraId="442535DD" w14:textId="52CF7F15" w:rsidR="0023618D" w:rsidRDefault="0023618D" w:rsidP="00454961">
      <w:r>
        <w:tab/>
        <w:t>...</w:t>
      </w:r>
    </w:p>
    <w:p w14:paraId="53E47571" w14:textId="77777777" w:rsidR="009F169A" w:rsidRDefault="009F169A" w:rsidP="00454961"/>
    <w:p w14:paraId="2BD5C416" w14:textId="77777777" w:rsidR="009F169A" w:rsidRDefault="009F169A" w:rsidP="009F169A">
      <w:pPr>
        <w:rPr>
          <w:lang w:val="en-US"/>
        </w:rPr>
      </w:pPr>
      <w:r>
        <w:rPr>
          <w:lang w:val="en-US"/>
        </w:rPr>
        <w:t xml:space="preserve">Authors should use a common entry format, like the ADS references. Authors should only include references that are cited in the text. Also please use </w:t>
      </w:r>
      <w:r w:rsidRPr="009F169A">
        <w:rPr>
          <w:rFonts w:ascii="Courier" w:hAnsi="Courier"/>
          <w:lang w:val="en-US"/>
        </w:rPr>
        <w:t>\</w:t>
      </w:r>
      <w:proofErr w:type="spellStart"/>
      <w:r w:rsidRPr="009F169A">
        <w:rPr>
          <w:rFonts w:ascii="Courier" w:hAnsi="Courier"/>
          <w:lang w:val="en-US"/>
        </w:rPr>
        <w:t>citep</w:t>
      </w:r>
      <w:proofErr w:type="spellEnd"/>
      <w:r>
        <w:rPr>
          <w:lang w:val="en-US"/>
        </w:rPr>
        <w:t xml:space="preserve"> and </w:t>
      </w:r>
      <w:r w:rsidRPr="009F169A">
        <w:rPr>
          <w:rFonts w:ascii="Courier" w:hAnsi="Courier"/>
          <w:lang w:val="en-US"/>
        </w:rPr>
        <w:t>\</w:t>
      </w:r>
      <w:proofErr w:type="spellStart"/>
      <w:r w:rsidRPr="009F169A">
        <w:rPr>
          <w:rFonts w:ascii="Courier" w:hAnsi="Courier"/>
          <w:lang w:val="en-US"/>
        </w:rPr>
        <w:t>citet</w:t>
      </w:r>
      <w:proofErr w:type="spellEnd"/>
      <w:r>
        <w:rPr>
          <w:lang w:val="en-US"/>
        </w:rPr>
        <w:t xml:space="preserve"> rather than </w:t>
      </w:r>
      <w:r w:rsidRPr="009F169A">
        <w:rPr>
          <w:rFonts w:ascii="Courier" w:hAnsi="Courier"/>
          <w:lang w:val="en-US"/>
        </w:rPr>
        <w:t>\cite.</w:t>
      </w:r>
    </w:p>
    <w:p w14:paraId="4A169FF6" w14:textId="77777777" w:rsidR="009F169A" w:rsidRDefault="009F169A" w:rsidP="009F169A">
      <w:pPr>
        <w:rPr>
          <w:lang w:val="en-US"/>
        </w:rPr>
      </w:pPr>
    </w:p>
    <w:p w14:paraId="61037EED" w14:textId="77777777" w:rsidR="009F169A" w:rsidRDefault="009F169A" w:rsidP="009F169A">
      <w:pPr>
        <w:rPr>
          <w:lang w:val="en-US"/>
        </w:rPr>
      </w:pPr>
    </w:p>
    <w:p w14:paraId="2565205F" w14:textId="42D03F3B" w:rsidR="009F169A" w:rsidRDefault="009F169A" w:rsidP="009F169A">
      <w:pPr>
        <w:rPr>
          <w:lang w:val="en-US"/>
        </w:rPr>
      </w:pPr>
      <w:r>
        <w:rPr>
          <w:lang w:val="en-US"/>
        </w:rPr>
        <w:t xml:space="preserve">Standard referencing practice is that for 8 authors or fewer, all authors should be included in the reference. For 9 authors or more, only the first author is listed followed by </w:t>
      </w:r>
      <w:r w:rsidRPr="009F169A">
        <w:rPr>
          <w:i/>
          <w:lang w:val="en-US"/>
        </w:rPr>
        <w:t>et al.</w:t>
      </w:r>
      <w:r>
        <w:rPr>
          <w:lang w:val="en-US"/>
        </w:rPr>
        <w:t xml:space="preserve"> </w:t>
      </w:r>
      <w:proofErr w:type="gramStart"/>
      <w:r>
        <w:rPr>
          <w:lang w:val="en-US"/>
        </w:rPr>
        <w:t>This is done by specifying</w:t>
      </w:r>
      <w:proofErr w:type="gramEnd"/>
      <w:r>
        <w:rPr>
          <w:lang w:val="en-US"/>
        </w:rPr>
        <w:t xml:space="preserve"> </w:t>
      </w:r>
    </w:p>
    <w:p w14:paraId="591CA757" w14:textId="77777777" w:rsidR="009F169A" w:rsidRDefault="009F169A" w:rsidP="009F169A">
      <w:pPr>
        <w:rPr>
          <w:lang w:val="en-US"/>
        </w:rPr>
      </w:pPr>
      <w:proofErr w:type="gramStart"/>
      <w:r w:rsidRPr="009F169A">
        <w:rPr>
          <w:rFonts w:ascii="Courier" w:hAnsi="Courier"/>
          <w:lang w:val="en-US"/>
        </w:rPr>
        <w:t>author</w:t>
      </w:r>
      <w:proofErr w:type="gramEnd"/>
      <w:r w:rsidRPr="009F169A">
        <w:rPr>
          <w:rFonts w:ascii="Courier" w:hAnsi="Courier"/>
          <w:lang w:val="en-US"/>
        </w:rPr>
        <w:t xml:space="preserve"> = {{Author}, A.~N. and others}</w:t>
      </w:r>
      <w:r>
        <w:rPr>
          <w:lang w:val="en-US"/>
        </w:rPr>
        <w:t xml:space="preserve"> </w:t>
      </w:r>
    </w:p>
    <w:p w14:paraId="508E0C97" w14:textId="77777777" w:rsidR="009F169A" w:rsidRDefault="009F169A" w:rsidP="009F169A">
      <w:pPr>
        <w:rPr>
          <w:lang w:val="en-US"/>
        </w:rPr>
      </w:pPr>
      <w:proofErr w:type="gramStart"/>
      <w:r>
        <w:rPr>
          <w:lang w:val="en-US"/>
        </w:rPr>
        <w:t>in</w:t>
      </w:r>
      <w:proofErr w:type="gramEnd"/>
      <w:r>
        <w:rPr>
          <w:lang w:val="en-US"/>
        </w:rPr>
        <w:t xml:space="preserve"> the </w:t>
      </w:r>
      <w:proofErr w:type="spellStart"/>
      <w:r>
        <w:rPr>
          <w:lang w:val="en-US"/>
        </w:rPr>
        <w:t>BibTeX</w:t>
      </w:r>
      <w:proofErr w:type="spellEnd"/>
      <w:r>
        <w:rPr>
          <w:lang w:val="en-US"/>
        </w:rPr>
        <w:t xml:space="preserve"> file, which will produce </w:t>
      </w:r>
      <w:r w:rsidRPr="009F169A">
        <w:rPr>
          <w:i/>
          <w:lang w:val="en-US"/>
        </w:rPr>
        <w:t>Author, A. N., et al.</w:t>
      </w:r>
      <w:r>
        <w:rPr>
          <w:lang w:val="en-US"/>
        </w:rPr>
        <w:t xml:space="preserve"> in the completed volume. </w:t>
      </w:r>
    </w:p>
    <w:p w14:paraId="4FA6A406" w14:textId="77777777" w:rsidR="009F169A" w:rsidRDefault="009F169A" w:rsidP="009F169A">
      <w:pPr>
        <w:rPr>
          <w:lang w:val="en-US"/>
        </w:rPr>
      </w:pPr>
    </w:p>
    <w:p w14:paraId="782EC368" w14:textId="7485E4C7" w:rsidR="009F169A" w:rsidRDefault="009F169A" w:rsidP="009F169A">
      <w:pPr>
        <w:rPr>
          <w:lang w:val="en-US"/>
        </w:rPr>
      </w:pPr>
      <w:r>
        <w:rPr>
          <w:lang w:val="en-US"/>
        </w:rPr>
        <w:t>It is </w:t>
      </w:r>
      <w:r>
        <w:rPr>
          <w:b/>
          <w:bCs/>
          <w:lang w:val="en-US"/>
        </w:rPr>
        <w:t>never</w:t>
      </w:r>
      <w:r>
        <w:rPr>
          <w:lang w:val="en-US"/>
        </w:rPr>
        <w:t xml:space="preserve"> correct to list more than one author followed by et al. You should never have an entry like </w:t>
      </w:r>
    </w:p>
    <w:p w14:paraId="11865B20" w14:textId="77777777" w:rsidR="009F169A" w:rsidRDefault="009F169A" w:rsidP="009F169A">
      <w:pPr>
        <w:rPr>
          <w:lang w:val="en-US"/>
        </w:rPr>
      </w:pPr>
      <w:proofErr w:type="gramStart"/>
      <w:r w:rsidRPr="009F169A">
        <w:rPr>
          <w:rFonts w:ascii="Courier" w:hAnsi="Courier"/>
          <w:lang w:val="en-US"/>
        </w:rPr>
        <w:t>author</w:t>
      </w:r>
      <w:proofErr w:type="gramEnd"/>
      <w:r w:rsidRPr="009F169A">
        <w:rPr>
          <w:rFonts w:ascii="Courier" w:hAnsi="Courier"/>
          <w:lang w:val="en-US"/>
        </w:rPr>
        <w:t xml:space="preserve"> = {{Author}, A.~N. and {Coauthor}, B.~M. and others}</w:t>
      </w:r>
      <w:r>
        <w:rPr>
          <w:lang w:val="en-US"/>
        </w:rPr>
        <w:t xml:space="preserve"> </w:t>
      </w:r>
    </w:p>
    <w:p w14:paraId="7E7A5AD2" w14:textId="6A629AE9" w:rsidR="009F169A" w:rsidRDefault="009F169A" w:rsidP="009F169A">
      <w:pPr>
        <w:rPr>
          <w:lang w:val="en-US"/>
        </w:rPr>
      </w:pPr>
      <w:proofErr w:type="gramStart"/>
      <w:r>
        <w:rPr>
          <w:lang w:val="en-US"/>
        </w:rPr>
        <w:t>in</w:t>
      </w:r>
      <w:proofErr w:type="gramEnd"/>
      <w:r>
        <w:rPr>
          <w:lang w:val="en-US"/>
        </w:rPr>
        <w:t xml:space="preserve"> the </w:t>
      </w:r>
      <w:proofErr w:type="spellStart"/>
      <w:r>
        <w:rPr>
          <w:lang w:val="en-US"/>
        </w:rPr>
        <w:t>BibTeX</w:t>
      </w:r>
      <w:proofErr w:type="spellEnd"/>
      <w:r>
        <w:rPr>
          <w:lang w:val="en-US"/>
        </w:rPr>
        <w:t xml:space="preserve"> file.</w:t>
      </w:r>
    </w:p>
    <w:p w14:paraId="46EF4C3A" w14:textId="77777777" w:rsidR="009F169A" w:rsidRDefault="009F169A" w:rsidP="009F169A">
      <w:pPr>
        <w:rPr>
          <w:lang w:val="en-US"/>
        </w:rPr>
      </w:pPr>
    </w:p>
    <w:p w14:paraId="654C22F0" w14:textId="417B3B5D" w:rsidR="009F169A" w:rsidRDefault="009F169A" w:rsidP="00215C1E">
      <w:pPr>
        <w:pStyle w:val="Heading2"/>
      </w:pPr>
      <w:bookmarkStart w:id="53" w:name="_Toc305306820"/>
      <w:r>
        <w:t>Uploading Your Completed Manuscript</w:t>
      </w:r>
      <w:bookmarkEnd w:id="53"/>
    </w:p>
    <w:p w14:paraId="3D84FE14" w14:textId="5AA1F3AC" w:rsidR="009F169A" w:rsidRDefault="009F169A" w:rsidP="009F169A">
      <w:pPr>
        <w:rPr>
          <w:lang w:val="en-US"/>
        </w:rPr>
      </w:pPr>
      <w:r>
        <w:rPr>
          <w:lang w:val="en-US"/>
        </w:rPr>
        <w:t xml:space="preserve">Once you have finished your manuscript and completed the </w:t>
      </w:r>
      <w:r w:rsidRPr="009F169A">
        <w:rPr>
          <w:i/>
          <w:lang w:val="en-US"/>
        </w:rPr>
        <w:t>"Author's Final Checklist"</w:t>
      </w:r>
      <w:r>
        <w:rPr>
          <w:lang w:val="en-US"/>
        </w:rPr>
        <w:t xml:space="preserve"> in Part I of the ASP </w:t>
      </w:r>
      <w:r w:rsidRPr="009F169A">
        <w:rPr>
          <w:i/>
          <w:lang w:val="en-US"/>
        </w:rPr>
        <w:t>"Instructions for Authors and Editors"</w:t>
      </w:r>
      <w:r>
        <w:rPr>
          <w:lang w:val="en-US"/>
        </w:rPr>
        <w:t xml:space="preserve"> document referenced above, you need to upload your submission. This can be done via the </w:t>
      </w:r>
      <w:commentRangeStart w:id="54"/>
      <w:r>
        <w:rPr>
          <w:lang w:val="en-US"/>
        </w:rPr>
        <w:t>Paper Upload page</w:t>
      </w:r>
      <w:commentRangeEnd w:id="54"/>
      <w:r>
        <w:rPr>
          <w:rStyle w:val="CommentReference"/>
        </w:rPr>
        <w:commentReference w:id="54"/>
      </w:r>
      <w:r>
        <w:rPr>
          <w:lang w:val="en-US"/>
        </w:rPr>
        <w:t>.</w:t>
      </w:r>
    </w:p>
    <w:p w14:paraId="40B31C79" w14:textId="77777777" w:rsidR="009F169A" w:rsidRDefault="009F169A" w:rsidP="009F169A">
      <w:pPr>
        <w:rPr>
          <w:lang w:val="en-US"/>
        </w:rPr>
      </w:pPr>
    </w:p>
    <w:p w14:paraId="32141836" w14:textId="24F1216A" w:rsidR="009F169A" w:rsidRDefault="009F169A" w:rsidP="009F169A">
      <w:pPr>
        <w:rPr>
          <w:lang w:val="en-US"/>
        </w:rPr>
      </w:pPr>
      <w:commentRangeStart w:id="55"/>
      <w:r>
        <w:rPr>
          <w:lang w:val="en-US"/>
        </w:rPr>
        <w:t xml:space="preserve">Please bundle your </w:t>
      </w:r>
      <w:proofErr w:type="spellStart"/>
      <w:r>
        <w:rPr>
          <w:lang w:val="en-US"/>
        </w:rPr>
        <w:t>LaTeX</w:t>
      </w:r>
      <w:proofErr w:type="spellEnd"/>
      <w:r>
        <w:rPr>
          <w:lang w:val="en-US"/>
        </w:rPr>
        <w:t xml:space="preserve"> source files and figures </w:t>
      </w:r>
      <w:r w:rsidR="008719E5">
        <w:rPr>
          <w:lang w:val="en-US"/>
        </w:rPr>
        <w:t>(in .</w:t>
      </w:r>
      <w:proofErr w:type="spellStart"/>
      <w:r w:rsidR="008719E5">
        <w:rPr>
          <w:lang w:val="en-US"/>
        </w:rPr>
        <w:t>eps</w:t>
      </w:r>
      <w:proofErr w:type="spellEnd"/>
      <w:r w:rsidR="008719E5">
        <w:rPr>
          <w:lang w:val="en-US"/>
        </w:rPr>
        <w:t xml:space="preserve"> format)</w:t>
      </w:r>
      <w:r>
        <w:rPr>
          <w:lang w:val="en-US"/>
        </w:rPr>
        <w:t xml:space="preserve"> into a single </w:t>
      </w:r>
      <w:proofErr w:type="spellStart"/>
      <w:r>
        <w:rPr>
          <w:lang w:val="en-US"/>
        </w:rPr>
        <w:t>gzip</w:t>
      </w:r>
      <w:proofErr w:type="spellEnd"/>
      <w:r>
        <w:rPr>
          <w:lang w:val="en-US"/>
        </w:rPr>
        <w:t>-compressed tar archive prior to uploading. Please include the resulting Postscript or PDF file for validation.</w:t>
      </w:r>
    </w:p>
    <w:p w14:paraId="47F1AC61" w14:textId="77777777" w:rsidR="009F169A" w:rsidRDefault="009F169A" w:rsidP="009F169A">
      <w:pPr>
        <w:rPr>
          <w:lang w:val="en-US"/>
        </w:rPr>
      </w:pPr>
      <w:r>
        <w:rPr>
          <w:lang w:val="en-US"/>
        </w:rPr>
        <w:t>The file to be uploaded should be named using the convention mentioned above based on your designated presentation number, for example O01_v1.tar.gz.</w:t>
      </w:r>
    </w:p>
    <w:p w14:paraId="324B018D" w14:textId="77777777" w:rsidR="009F169A" w:rsidRDefault="009F169A" w:rsidP="009F169A">
      <w:pPr>
        <w:rPr>
          <w:lang w:val="en-US"/>
        </w:rPr>
      </w:pPr>
    </w:p>
    <w:p w14:paraId="519B9E39" w14:textId="4A292D53" w:rsidR="008719E5" w:rsidRDefault="008719E5" w:rsidP="009F169A">
      <w:pPr>
        <w:rPr>
          <w:lang w:val="en-US"/>
        </w:rPr>
      </w:pPr>
      <w:r>
        <w:rPr>
          <w:lang w:val="en-US"/>
        </w:rPr>
        <w:t xml:space="preserve">This form allows you to upload each of the input files </w:t>
      </w:r>
      <w:r w:rsidR="00622A94">
        <w:rPr>
          <w:lang w:val="en-US"/>
        </w:rPr>
        <w:t xml:space="preserve">(O01.tex, O01.bib, O01.pdf, O01_f1.eps) </w:t>
      </w:r>
      <w:r>
        <w:rPr>
          <w:lang w:val="en-US"/>
        </w:rPr>
        <w:t>separately in a single submission. Thus it is not necessary to bundle your files (e.g. as a tar file</w:t>
      </w:r>
      <w:proofErr w:type="gramStart"/>
      <w:r>
        <w:rPr>
          <w:lang w:val="en-US"/>
        </w:rPr>
        <w:t>)</w:t>
      </w:r>
      <w:r w:rsidR="00622A94">
        <w:rPr>
          <w:lang w:val="en-US"/>
        </w:rPr>
        <w:t xml:space="preserve"> </w:t>
      </w:r>
      <w:r>
        <w:rPr>
          <w:lang w:val="en-US"/>
        </w:rPr>
        <w:t>.</w:t>
      </w:r>
      <w:commentRangeEnd w:id="55"/>
      <w:proofErr w:type="gramEnd"/>
      <w:r>
        <w:rPr>
          <w:rStyle w:val="CommentReference"/>
        </w:rPr>
        <w:commentReference w:id="55"/>
      </w:r>
    </w:p>
    <w:p w14:paraId="77C50C54" w14:textId="77777777" w:rsidR="008719E5" w:rsidRDefault="008719E5" w:rsidP="009F169A">
      <w:pPr>
        <w:rPr>
          <w:lang w:val="en-US"/>
        </w:rPr>
      </w:pPr>
    </w:p>
    <w:p w14:paraId="3838E3EF" w14:textId="69D6F305" w:rsidR="008719E5" w:rsidRDefault="008719E5" w:rsidP="009F169A">
      <w:pPr>
        <w:rPr>
          <w:lang w:val="en-US"/>
        </w:rPr>
      </w:pPr>
      <w:r>
        <w:rPr>
          <w:lang w:val="en-US"/>
        </w:rPr>
        <w:t xml:space="preserve">Note that you can upload your files multiple times as revisions are needed. In particular you have a chance to upload revisions until </w:t>
      </w:r>
      <w:commentRangeStart w:id="56"/>
      <w:r>
        <w:rPr>
          <w:lang w:val="en-US"/>
        </w:rPr>
        <w:t>3</w:t>
      </w:r>
      <w:commentRangeEnd w:id="56"/>
      <w:r>
        <w:rPr>
          <w:rStyle w:val="CommentReference"/>
        </w:rPr>
        <w:commentReference w:id="56"/>
      </w:r>
      <w:r>
        <w:rPr>
          <w:lang w:val="en-US"/>
        </w:rPr>
        <w:t xml:space="preserve"> weeks after the end of the conference (deadline </w:t>
      </w:r>
      <w:commentRangeStart w:id="57"/>
      <w:r>
        <w:rPr>
          <w:lang w:val="en-US"/>
        </w:rPr>
        <w:t>20 November 2015</w:t>
      </w:r>
      <w:commentRangeEnd w:id="57"/>
      <w:r>
        <w:rPr>
          <w:rStyle w:val="CommentReference"/>
        </w:rPr>
        <w:commentReference w:id="57"/>
      </w:r>
      <w:r>
        <w:rPr>
          <w:lang w:val="en-US"/>
        </w:rPr>
        <w:t>).</w:t>
      </w:r>
    </w:p>
    <w:p w14:paraId="1613B7ED" w14:textId="77777777" w:rsidR="00622A94" w:rsidRDefault="00622A94" w:rsidP="009F169A">
      <w:pPr>
        <w:rPr>
          <w:lang w:val="en-US"/>
        </w:rPr>
      </w:pPr>
    </w:p>
    <w:p w14:paraId="0D83B1C1" w14:textId="3D4C1D1B" w:rsidR="00622A94" w:rsidRDefault="00622A94" w:rsidP="00622A94">
      <w:pPr>
        <w:rPr>
          <w:lang w:val="en-US"/>
        </w:rPr>
      </w:pPr>
      <w:r>
        <w:rPr>
          <w:lang w:val="en-US"/>
        </w:rPr>
        <w:t xml:space="preserve">If you experience difficulties in uploading the file, please contact the LOC </w:t>
      </w:r>
      <w:commentRangeStart w:id="58"/>
      <w:r>
        <w:rPr>
          <w:lang w:val="en-US"/>
        </w:rPr>
        <w:t>(</w:t>
      </w:r>
      <w:hyperlink r:id="rId14" w:history="1">
        <w:r>
          <w:rPr>
            <w:color w:val="0000FF"/>
            <w:lang w:val="en-US"/>
          </w:rPr>
          <w:t>adass2015-loc@caastro.org</w:t>
        </w:r>
      </w:hyperlink>
      <w:r>
        <w:rPr>
          <w:lang w:val="en-US"/>
        </w:rPr>
        <w:t>)</w:t>
      </w:r>
      <w:commentRangeEnd w:id="58"/>
      <w:r>
        <w:rPr>
          <w:rStyle w:val="CommentReference"/>
        </w:rPr>
        <w:commentReference w:id="58"/>
      </w:r>
    </w:p>
    <w:p w14:paraId="05306F00" w14:textId="77777777" w:rsidR="00622A94" w:rsidRDefault="00622A94" w:rsidP="00622A94">
      <w:pPr>
        <w:rPr>
          <w:lang w:val="en-US"/>
        </w:rPr>
      </w:pPr>
    </w:p>
    <w:p w14:paraId="334F88BC" w14:textId="0D3D569D" w:rsidR="00622A94" w:rsidRDefault="00622A94" w:rsidP="00215C1E">
      <w:pPr>
        <w:pStyle w:val="Heading2"/>
      </w:pPr>
      <w:bookmarkStart w:id="59" w:name="_Toc305306821"/>
      <w:r>
        <w:t>Copyright Policies and Copyright Release Form</w:t>
      </w:r>
      <w:bookmarkEnd w:id="59"/>
    </w:p>
    <w:p w14:paraId="6E835350" w14:textId="17D97DBA" w:rsidR="00622A94" w:rsidRDefault="00622A94" w:rsidP="00622A94">
      <w:pPr>
        <w:rPr>
          <w:lang w:val="en-US"/>
        </w:rPr>
      </w:pPr>
      <w:r>
        <w:rPr>
          <w:lang w:val="en-US"/>
        </w:rPr>
        <w:t xml:space="preserve">Authors must conform to the copyright policies of the publisher. If you use an image/drawing/photo etc. that has been published previously, belongs to someone else, or has been used elsewhere, please read and comply with the requirements of section 2.1 of </w:t>
      </w:r>
      <w:commentRangeStart w:id="60"/>
      <w:r>
        <w:rPr>
          <w:lang w:val="en-US"/>
        </w:rPr>
        <w:fldChar w:fldCharType="begin"/>
      </w:r>
      <w:r>
        <w:rPr>
          <w:lang w:val="en-US"/>
        </w:rPr>
        <w:instrText>HYPERLINK "http://www.aspbooks.org/author_information"</w:instrText>
      </w:r>
      <w:r>
        <w:rPr>
          <w:lang w:val="en-US"/>
        </w:rPr>
        <w:fldChar w:fldCharType="separate"/>
      </w:r>
      <w:r>
        <w:rPr>
          <w:color w:val="E75007"/>
          <w:lang w:val="en-US"/>
        </w:rPr>
        <w:t>author information</w:t>
      </w:r>
      <w:r>
        <w:rPr>
          <w:lang w:val="en-US"/>
        </w:rPr>
        <w:fldChar w:fldCharType="end"/>
      </w:r>
      <w:commentRangeEnd w:id="60"/>
      <w:r w:rsidR="00B80CDA">
        <w:rPr>
          <w:rStyle w:val="CommentReference"/>
        </w:rPr>
        <w:commentReference w:id="60"/>
      </w:r>
      <w:r>
        <w:rPr>
          <w:lang w:val="en-US"/>
        </w:rPr>
        <w:t>.</w:t>
      </w:r>
    </w:p>
    <w:p w14:paraId="3F20041F" w14:textId="2237FA91" w:rsidR="00622A94" w:rsidRPr="00B80CDA" w:rsidRDefault="00622A94" w:rsidP="00622A94">
      <w:pPr>
        <w:rPr>
          <w:b/>
          <w:bCs/>
          <w:iCs/>
          <w:lang w:val="en-US"/>
        </w:rPr>
      </w:pPr>
      <w:r w:rsidRPr="00B80CDA">
        <w:rPr>
          <w:b/>
          <w:bCs/>
          <w:iCs/>
          <w:lang w:val="en-US"/>
        </w:rPr>
        <w:t xml:space="preserve">All authors must complete the ASP copyright agreement, and the form must be returned to the proceedings editors before your paper </w:t>
      </w:r>
      <w:r w:rsidR="00B80CDA" w:rsidRPr="00B80CDA">
        <w:rPr>
          <w:b/>
          <w:bCs/>
          <w:iCs/>
          <w:lang w:val="en-US"/>
        </w:rPr>
        <w:t>can be accepted for publication.</w:t>
      </w:r>
    </w:p>
    <w:p w14:paraId="7DEF0A14" w14:textId="77777777" w:rsidR="00B80CDA" w:rsidRDefault="00B80CDA" w:rsidP="00622A94">
      <w:pPr>
        <w:rPr>
          <w:lang w:val="en-US"/>
        </w:rPr>
      </w:pPr>
    </w:p>
    <w:p w14:paraId="4A4AEE01" w14:textId="05AA28C4" w:rsidR="00622A94" w:rsidRDefault="00622A94" w:rsidP="00622A94">
      <w:pPr>
        <w:rPr>
          <w:lang w:val="en-US"/>
        </w:rPr>
      </w:pPr>
      <w:r>
        <w:rPr>
          <w:lang w:val="en-US"/>
        </w:rPr>
        <w:t xml:space="preserve">You should have received the preprinted copyright agreement form to sign at the registration desk. If you did not complete a copyright form at the meeting, please retrieve the form </w:t>
      </w:r>
      <w:commentRangeStart w:id="61"/>
      <w:r>
        <w:rPr>
          <w:lang w:val="en-US"/>
        </w:rPr>
        <w:t>(</w:t>
      </w:r>
      <w:hyperlink r:id="rId15" w:history="1">
        <w:r>
          <w:rPr>
            <w:color w:val="E75007"/>
            <w:lang w:val="en-US"/>
          </w:rPr>
          <w:t>doc</w:t>
        </w:r>
      </w:hyperlink>
      <w:r>
        <w:rPr>
          <w:lang w:val="en-US"/>
        </w:rPr>
        <w:t xml:space="preserve"> or </w:t>
      </w:r>
      <w:hyperlink r:id="rId16" w:history="1">
        <w:proofErr w:type="spellStart"/>
        <w:r>
          <w:rPr>
            <w:color w:val="E75007"/>
            <w:lang w:val="en-US"/>
          </w:rPr>
          <w:t>pdf</w:t>
        </w:r>
        <w:proofErr w:type="spellEnd"/>
      </w:hyperlink>
      <w:commentRangeEnd w:id="61"/>
      <w:r w:rsidR="00B80CDA">
        <w:rPr>
          <w:rStyle w:val="CommentReference"/>
        </w:rPr>
        <w:commentReference w:id="61"/>
      </w:r>
      <w:r>
        <w:rPr>
          <w:lang w:val="en-US"/>
        </w:rPr>
        <w:t>), fill it out, and</w:t>
      </w:r>
      <w:r w:rsidR="00B80CDA">
        <w:rPr>
          <w:lang w:val="en-US"/>
        </w:rPr>
        <w:t xml:space="preserve"> email PDF scan of the form to the LOC (</w:t>
      </w:r>
      <w:commentRangeStart w:id="62"/>
      <w:r w:rsidR="00B80CDA">
        <w:rPr>
          <w:lang w:val="en-US"/>
        </w:rPr>
        <w:fldChar w:fldCharType="begin"/>
      </w:r>
      <w:r w:rsidR="00B80CDA">
        <w:rPr>
          <w:lang w:val="en-US"/>
        </w:rPr>
        <w:instrText xml:space="preserve"> HYPERLINK "mailto:adass2015-loc@caastro.org" </w:instrText>
      </w:r>
      <w:r w:rsidR="00B80CDA">
        <w:rPr>
          <w:lang w:val="en-US"/>
        </w:rPr>
        <w:fldChar w:fldCharType="separate"/>
      </w:r>
      <w:r w:rsidR="00B80CDA" w:rsidRPr="00B80CDA">
        <w:rPr>
          <w:rStyle w:val="Hyperlink"/>
          <w:lang w:val="en-US"/>
        </w:rPr>
        <w:t>mailto:adass2015-loc@caastro.org</w:t>
      </w:r>
      <w:r w:rsidR="00B80CDA">
        <w:rPr>
          <w:lang w:val="en-US"/>
        </w:rPr>
        <w:fldChar w:fldCharType="end"/>
      </w:r>
      <w:commentRangeEnd w:id="62"/>
      <w:r w:rsidR="00B80CDA">
        <w:rPr>
          <w:rStyle w:val="CommentReference"/>
        </w:rPr>
        <w:commentReference w:id="62"/>
      </w:r>
      <w:r w:rsidR="00B80CDA">
        <w:rPr>
          <w:lang w:val="en-US"/>
        </w:rPr>
        <w:t>).</w:t>
      </w:r>
      <w:r>
        <w:rPr>
          <w:lang w:val="en-US"/>
        </w:rPr>
        <w:t xml:space="preserve"> </w:t>
      </w:r>
    </w:p>
    <w:p w14:paraId="2E1EFBB0" w14:textId="77777777" w:rsidR="00622A94" w:rsidRDefault="00622A94" w:rsidP="00622A94"/>
    <w:p w14:paraId="0E32E061" w14:textId="77777777" w:rsidR="00FF23E5" w:rsidRDefault="00FF23E5" w:rsidP="00622A94"/>
    <w:p w14:paraId="50D69286" w14:textId="77777777" w:rsidR="00FF23E5" w:rsidRDefault="00FF23E5" w:rsidP="00622A94"/>
    <w:p w14:paraId="52BFFBBD" w14:textId="77777777" w:rsidR="00FF23E5" w:rsidRDefault="00FF23E5" w:rsidP="00622A94"/>
    <w:p w14:paraId="2A29726E" w14:textId="77777777" w:rsidR="00FF23E5" w:rsidRDefault="00FF23E5" w:rsidP="00622A94"/>
    <w:p w14:paraId="1317A79A" w14:textId="77777777" w:rsidR="00FF23E5" w:rsidRDefault="00FF23E5" w:rsidP="00622A94"/>
    <w:p w14:paraId="0D8576EC" w14:textId="77777777" w:rsidR="00FF23E5" w:rsidRDefault="00FF23E5" w:rsidP="00622A94"/>
    <w:p w14:paraId="4993657E" w14:textId="77777777" w:rsidR="00FF23E5" w:rsidRPr="00622A94" w:rsidRDefault="00FF23E5" w:rsidP="00622A94">
      <w:bookmarkStart w:id="63" w:name="_GoBack"/>
      <w:r>
        <w:rPr>
          <w:noProof/>
          <w:lang w:val="en-US"/>
        </w:rPr>
        <w:drawing>
          <wp:inline distT="0" distB="0" distL="0" distR="0" wp14:anchorId="4151388B" wp14:editId="316CED36">
            <wp:extent cx="8686049" cy="5362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tADASS2016-01-25.pdf"/>
                    <pic:cNvPicPr/>
                  </pic:nvPicPr>
                  <pic:blipFill rotWithShape="1">
                    <a:blip r:embed="rId17">
                      <a:extLst>
                        <a:ext uri="{28A0092B-C50C-407E-A947-70E740481C1C}">
                          <a14:useLocalDpi xmlns:a14="http://schemas.microsoft.com/office/drawing/2010/main" val="0"/>
                        </a:ext>
                      </a:extLst>
                    </a:blip>
                    <a:srcRect l="5784" t="10691" r="8894" b="21152"/>
                    <a:stretch/>
                  </pic:blipFill>
                  <pic:spPr bwMode="auto">
                    <a:xfrm>
                      <a:off x="0" y="0"/>
                      <a:ext cx="8686049" cy="5362002"/>
                    </a:xfrm>
                    <a:prstGeom prst="rect">
                      <a:avLst/>
                    </a:prstGeom>
                    <a:ln>
                      <a:noFill/>
                    </a:ln>
                    <a:extLst>
                      <a:ext uri="{53640926-AAD7-44d8-BBD7-CCE9431645EC}">
                        <a14:shadowObscured xmlns:a14="http://schemas.microsoft.com/office/drawing/2010/main"/>
                      </a:ext>
                    </a:extLst>
                  </pic:spPr>
                </pic:pic>
              </a:graphicData>
            </a:graphic>
          </wp:inline>
        </w:drawing>
      </w:r>
      <w:bookmarkEnd w:id="63"/>
    </w:p>
    <w:sectPr w:rsidR="00FF23E5" w:rsidRPr="00622A94" w:rsidSect="00045CC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Nuria Lorente" w:date="2015-03-06T11:22:00Z" w:initials="NL">
    <w:p w14:paraId="605AD47C" w14:textId="2F3B390C" w:rsidR="0097027A" w:rsidRDefault="0097027A">
      <w:pPr>
        <w:pStyle w:val="CommentText"/>
      </w:pPr>
      <w:r>
        <w:rPr>
          <w:rStyle w:val="CommentReference"/>
        </w:rPr>
        <w:annotationRef/>
      </w:r>
      <w:r>
        <w:t>REVIEW: Double-check that this is correct</w:t>
      </w:r>
    </w:p>
  </w:comment>
  <w:comment w:id="14" w:author="Nuria Lorente" w:date="2015-03-06T11:23:00Z" w:initials="NL">
    <w:p w14:paraId="4AAC1385" w14:textId="2BEFE1A7" w:rsidR="0097027A" w:rsidRDefault="0097027A">
      <w:pPr>
        <w:pStyle w:val="CommentText"/>
      </w:pPr>
      <w:r>
        <w:rPr>
          <w:rStyle w:val="CommentReference"/>
        </w:rPr>
        <w:annotationRef/>
      </w:r>
      <w:r>
        <w:t>REVIEW: Double-check that these times are correct</w:t>
      </w:r>
    </w:p>
  </w:comment>
  <w:comment w:id="31" w:author="Nuria Lorente" w:date="2015-03-05T10:56:00Z" w:initials="NL">
    <w:p w14:paraId="54E4064F" w14:textId="182E749B" w:rsidR="0097027A" w:rsidRDefault="0097027A">
      <w:pPr>
        <w:pStyle w:val="CommentText"/>
      </w:pPr>
      <w:r>
        <w:rPr>
          <w:rStyle w:val="CommentReference"/>
        </w:rPr>
        <w:annotationRef/>
      </w:r>
      <w:r>
        <w:t>Replace with the current ADASS meeting number.</w:t>
      </w:r>
    </w:p>
  </w:comment>
  <w:comment w:id="32" w:author="Nuria Lorente" w:date="2015-03-05T11:58:00Z" w:initials="NL">
    <w:p w14:paraId="56B4B844" w14:textId="24AA8C54" w:rsidR="0097027A" w:rsidRDefault="0097027A">
      <w:pPr>
        <w:pStyle w:val="CommentText"/>
      </w:pPr>
      <w:r>
        <w:rPr>
          <w:rStyle w:val="CommentReference"/>
        </w:rPr>
        <w:annotationRef/>
      </w:r>
      <w:r>
        <w:t>Replace with the actual date.</w:t>
      </w:r>
    </w:p>
  </w:comment>
  <w:comment w:id="33" w:author="Nuria Lorente" w:date="2015-03-05T12:12:00Z" w:initials="NL">
    <w:p w14:paraId="3FA11A7E" w14:textId="22BB290A" w:rsidR="0097027A" w:rsidRDefault="0097027A">
      <w:pPr>
        <w:pStyle w:val="CommentText"/>
      </w:pPr>
      <w:r>
        <w:rPr>
          <w:rStyle w:val="CommentReference"/>
        </w:rPr>
        <w:annotationRef/>
      </w:r>
      <w:r>
        <w:t>Replace with actual value</w:t>
      </w:r>
    </w:p>
  </w:comment>
  <w:comment w:id="34" w:author="Nuria Lorente" w:date="2015-03-05T12:12:00Z" w:initials="NL">
    <w:p w14:paraId="01222500" w14:textId="05994C0F" w:rsidR="0097027A" w:rsidRDefault="0097027A">
      <w:pPr>
        <w:pStyle w:val="CommentText"/>
      </w:pPr>
      <w:r>
        <w:rPr>
          <w:rStyle w:val="CommentReference"/>
        </w:rPr>
        <w:annotationRef/>
      </w:r>
      <w:r>
        <w:t>Replace with actual date</w:t>
      </w:r>
    </w:p>
  </w:comment>
  <w:comment w:id="35" w:author="Nuria Lorente" w:date="2015-03-05T12:13:00Z" w:initials="NL">
    <w:p w14:paraId="65078286" w14:textId="3C37BF83" w:rsidR="0097027A" w:rsidRDefault="0097027A">
      <w:pPr>
        <w:pStyle w:val="CommentText"/>
      </w:pPr>
      <w:r>
        <w:rPr>
          <w:rStyle w:val="CommentReference"/>
        </w:rPr>
        <w:annotationRef/>
      </w:r>
      <w:r>
        <w:t xml:space="preserve">Replace with editors' email </w:t>
      </w:r>
      <w:proofErr w:type="spellStart"/>
      <w:r>
        <w:t>adress</w:t>
      </w:r>
      <w:proofErr w:type="spellEnd"/>
      <w:r>
        <w:t>.</w:t>
      </w:r>
    </w:p>
  </w:comment>
  <w:comment w:id="38" w:author="Nuria Lorente" w:date="2015-03-05T12:16:00Z" w:initials="NL">
    <w:p w14:paraId="759C496C" w14:textId="7AA7FA4B" w:rsidR="0097027A" w:rsidRDefault="0097027A">
      <w:pPr>
        <w:pStyle w:val="CommentText"/>
      </w:pPr>
      <w:r>
        <w:rPr>
          <w:rStyle w:val="CommentReference"/>
        </w:rPr>
        <w:annotationRef/>
      </w:r>
      <w:r>
        <w:t>Ensure that this links to the latest version from ASP</w:t>
      </w:r>
    </w:p>
  </w:comment>
  <w:comment w:id="39" w:author="Nuria Lorente" w:date="2015-03-05T12:17:00Z" w:initials="NL">
    <w:p w14:paraId="193A0530" w14:textId="43F6A9E3" w:rsidR="0097027A" w:rsidRDefault="0097027A">
      <w:pPr>
        <w:pStyle w:val="CommentText"/>
      </w:pPr>
      <w:r>
        <w:rPr>
          <w:rStyle w:val="CommentReference"/>
        </w:rPr>
        <w:annotationRef/>
      </w:r>
      <w:r>
        <w:t>Ensure that this links to the most recent version from ASP</w:t>
      </w:r>
    </w:p>
  </w:comment>
  <w:comment w:id="40" w:author="Nuria Lorente" w:date="2015-03-05T12:17:00Z" w:initials="NL">
    <w:p w14:paraId="68E048D9" w14:textId="5D269706" w:rsidR="0097027A" w:rsidRDefault="0097027A">
      <w:pPr>
        <w:pStyle w:val="CommentText"/>
      </w:pPr>
      <w:r>
        <w:rPr>
          <w:rStyle w:val="CommentReference"/>
        </w:rPr>
        <w:annotationRef/>
      </w:r>
      <w:r>
        <w:t>Ensure that this links to the most recent version from ASP</w:t>
      </w:r>
    </w:p>
  </w:comment>
  <w:comment w:id="41" w:author="Nuria Lorente" w:date="2015-03-05T12:14:00Z" w:initials="NL">
    <w:p w14:paraId="41BAE087" w14:textId="1189FC2F" w:rsidR="0097027A" w:rsidRDefault="0097027A">
      <w:pPr>
        <w:pStyle w:val="CommentText"/>
      </w:pPr>
      <w:r>
        <w:rPr>
          <w:rStyle w:val="CommentReference"/>
        </w:rPr>
        <w:annotationRef/>
      </w:r>
      <w:r>
        <w:t>Add a link to the location of the style and .</w:t>
      </w:r>
      <w:proofErr w:type="spellStart"/>
      <w:r>
        <w:t>bst</w:t>
      </w:r>
      <w:proofErr w:type="spellEnd"/>
      <w:r>
        <w:t xml:space="preserve"> files.</w:t>
      </w:r>
    </w:p>
  </w:comment>
  <w:comment w:id="42" w:author="Nuria Lorente" w:date="2015-03-05T12:19:00Z" w:initials="NL">
    <w:p w14:paraId="0F414D30" w14:textId="142FB838" w:rsidR="0097027A" w:rsidRDefault="0097027A">
      <w:pPr>
        <w:pStyle w:val="CommentText"/>
      </w:pPr>
      <w:r>
        <w:rPr>
          <w:rStyle w:val="CommentReference"/>
        </w:rPr>
        <w:annotationRef/>
      </w:r>
      <w:r>
        <w:t xml:space="preserve">This was the case with the 2010 version of the style file. It may not be the case with future versions. This should be checked when a future version is released and this paragraph removed if necessary. </w:t>
      </w:r>
    </w:p>
  </w:comment>
  <w:comment w:id="43" w:author="Nuria Lorente" w:date="2015-03-05T12:21:00Z" w:initials="NL">
    <w:p w14:paraId="05BAE69B" w14:textId="686DDC7F" w:rsidR="0097027A" w:rsidRDefault="0097027A">
      <w:pPr>
        <w:pStyle w:val="CommentText"/>
      </w:pPr>
      <w:r>
        <w:rPr>
          <w:rStyle w:val="CommentReference"/>
        </w:rPr>
        <w:annotationRef/>
      </w:r>
      <w:r>
        <w:t>This should be a link to the local copy.</w:t>
      </w:r>
    </w:p>
  </w:comment>
  <w:comment w:id="44" w:author="Nuria Lorente" w:date="2015-03-05T12:21:00Z" w:initials="NL">
    <w:p w14:paraId="59B0E0B5" w14:textId="0A0140D5" w:rsidR="0097027A" w:rsidRDefault="0097027A">
      <w:pPr>
        <w:pStyle w:val="CommentText"/>
      </w:pPr>
      <w:r>
        <w:rPr>
          <w:rStyle w:val="CommentReference"/>
        </w:rPr>
        <w:annotationRef/>
      </w:r>
      <w:r>
        <w:t>Replace with the name and link to the relevant web page.</w:t>
      </w:r>
    </w:p>
  </w:comment>
  <w:comment w:id="48" w:author="Nuria Lorente" w:date="2015-03-05T14:07:00Z" w:initials="NL">
    <w:p w14:paraId="3B425A46" w14:textId="12E10F6C" w:rsidR="0097027A" w:rsidRDefault="0097027A">
      <w:pPr>
        <w:pStyle w:val="CommentText"/>
      </w:pPr>
      <w:r>
        <w:rPr>
          <w:rStyle w:val="CommentReference"/>
        </w:rPr>
        <w:annotationRef/>
      </w:r>
      <w:r>
        <w:t xml:space="preserve">Replace with </w:t>
      </w:r>
      <w:proofErr w:type="gramStart"/>
      <w:r>
        <w:t>current  ADASS</w:t>
      </w:r>
      <w:proofErr w:type="gramEnd"/>
      <w:r>
        <w:t xml:space="preserve"> number</w:t>
      </w:r>
    </w:p>
  </w:comment>
  <w:comment w:id="49" w:author="Nuria Lorente" w:date="2015-03-05T14:08:00Z" w:initials="NL">
    <w:p w14:paraId="5F19648B" w14:textId="00401D21" w:rsidR="0097027A" w:rsidRDefault="0097027A">
      <w:pPr>
        <w:pStyle w:val="CommentText"/>
      </w:pPr>
      <w:r>
        <w:rPr>
          <w:rStyle w:val="CommentReference"/>
        </w:rPr>
        <w:annotationRef/>
      </w:r>
      <w:r>
        <w:t>Replace with current ADASS number</w:t>
      </w:r>
    </w:p>
  </w:comment>
  <w:comment w:id="50" w:author="Nuria Lorente" w:date="2015-03-05T14:08:00Z" w:initials="NL">
    <w:p w14:paraId="36AA2061" w14:textId="67D42E3F" w:rsidR="0097027A" w:rsidRDefault="0097027A">
      <w:pPr>
        <w:pStyle w:val="CommentText"/>
      </w:pPr>
      <w:r>
        <w:rPr>
          <w:rStyle w:val="CommentReference"/>
        </w:rPr>
        <w:annotationRef/>
      </w:r>
      <w:r>
        <w:t>Replace with (year of conference + 1)</w:t>
      </w:r>
    </w:p>
  </w:comment>
  <w:comment w:id="51" w:author="Nuria Lorente" w:date="2015-03-05T14:09:00Z" w:initials="NL">
    <w:p w14:paraId="51FF1CF9" w14:textId="0D0D61B2" w:rsidR="0097027A" w:rsidRDefault="0097027A">
      <w:pPr>
        <w:pStyle w:val="CommentText"/>
      </w:pPr>
      <w:r>
        <w:rPr>
          <w:rStyle w:val="CommentReference"/>
        </w:rPr>
        <w:annotationRef/>
      </w:r>
      <w:r>
        <w:t>Replace with names of conference proceedings editors</w:t>
      </w:r>
    </w:p>
  </w:comment>
  <w:comment w:id="52" w:author="Nuria Lorente" w:date="2015-03-05T14:16:00Z" w:initials="NL">
    <w:p w14:paraId="47002494" w14:textId="61CE2180" w:rsidR="0097027A" w:rsidRDefault="0097027A">
      <w:pPr>
        <w:pStyle w:val="CommentText"/>
      </w:pPr>
      <w:r>
        <w:rPr>
          <w:rStyle w:val="CommentReference"/>
        </w:rPr>
        <w:annotationRef/>
      </w:r>
      <w:r>
        <w:t>Replace with the name and link to the relevant web page.</w:t>
      </w:r>
    </w:p>
  </w:comment>
  <w:comment w:id="54" w:author="Nuria Lorente" w:date="2015-03-05T14:22:00Z" w:initials="NL">
    <w:p w14:paraId="120DEAC6" w14:textId="4D1B7B03" w:rsidR="0097027A" w:rsidRDefault="0097027A">
      <w:pPr>
        <w:pStyle w:val="CommentText"/>
      </w:pPr>
      <w:r>
        <w:rPr>
          <w:rStyle w:val="CommentReference"/>
        </w:rPr>
        <w:annotationRef/>
      </w:r>
      <w:r>
        <w:t>Replace with name and URL for the web upload form, ftp site, etc.</w:t>
      </w:r>
    </w:p>
  </w:comment>
  <w:comment w:id="55" w:author="Nuria Lorente" w:date="2015-03-05T14:29:00Z" w:initials="NL">
    <w:p w14:paraId="25492EDD" w14:textId="689BE5DC" w:rsidR="0097027A" w:rsidRDefault="0097027A">
      <w:pPr>
        <w:pStyle w:val="CommentText"/>
      </w:pPr>
      <w:r>
        <w:rPr>
          <w:rStyle w:val="CommentReference"/>
        </w:rPr>
        <w:annotationRef/>
      </w:r>
      <w:r>
        <w:t xml:space="preserve">Depending on the upload mode you may wish to </w:t>
      </w:r>
      <w:proofErr w:type="spellStart"/>
      <w:r>
        <w:t>ue</w:t>
      </w:r>
      <w:proofErr w:type="spellEnd"/>
      <w:r>
        <w:t xml:space="preserve"> one or other of these paragraphs, or replace it completely with text describing the upload setup.</w:t>
      </w:r>
    </w:p>
  </w:comment>
  <w:comment w:id="56" w:author="Nuria Lorente" w:date="2015-03-05T14:27:00Z" w:initials="NL">
    <w:p w14:paraId="76360930" w14:textId="5D23BFB4" w:rsidR="0097027A" w:rsidRDefault="0097027A">
      <w:pPr>
        <w:pStyle w:val="CommentText"/>
      </w:pPr>
      <w:r>
        <w:rPr>
          <w:rStyle w:val="CommentReference"/>
        </w:rPr>
        <w:annotationRef/>
      </w:r>
      <w:r>
        <w:t>Replace with the number applicable to this year's conference</w:t>
      </w:r>
    </w:p>
  </w:comment>
  <w:comment w:id="57" w:author="Nuria Lorente" w:date="2015-03-05T14:28:00Z" w:initials="NL">
    <w:p w14:paraId="3F7E3C73" w14:textId="36616395" w:rsidR="0097027A" w:rsidRDefault="0097027A">
      <w:pPr>
        <w:pStyle w:val="CommentText"/>
      </w:pPr>
      <w:r>
        <w:rPr>
          <w:rStyle w:val="CommentReference"/>
        </w:rPr>
        <w:annotationRef/>
      </w:r>
      <w:r>
        <w:t>Replace with the relevant date.</w:t>
      </w:r>
    </w:p>
  </w:comment>
  <w:comment w:id="58" w:author="Nuria Lorente" w:date="2015-03-05T14:41:00Z" w:initials="NL">
    <w:p w14:paraId="2C057BE9" w14:textId="735231DB" w:rsidR="0097027A" w:rsidRDefault="0097027A">
      <w:pPr>
        <w:pStyle w:val="CommentText"/>
      </w:pPr>
      <w:r>
        <w:rPr>
          <w:rStyle w:val="CommentReference"/>
        </w:rPr>
        <w:annotationRef/>
      </w:r>
      <w:r>
        <w:t>Replace with current LOC email address.</w:t>
      </w:r>
    </w:p>
  </w:comment>
  <w:comment w:id="60" w:author="Nuria Lorente" w:date="2015-03-05T14:45:00Z" w:initials="NL">
    <w:p w14:paraId="59F135C4" w14:textId="7E4A280A" w:rsidR="0097027A" w:rsidRDefault="0097027A">
      <w:pPr>
        <w:pStyle w:val="CommentText"/>
      </w:pPr>
      <w:r>
        <w:rPr>
          <w:rStyle w:val="CommentReference"/>
        </w:rPr>
        <w:annotationRef/>
      </w:r>
      <w:r>
        <w:t>Ensure that this link is live</w:t>
      </w:r>
    </w:p>
  </w:comment>
  <w:comment w:id="61" w:author="Nuria Lorente" w:date="2015-03-05T14:46:00Z" w:initials="NL">
    <w:p w14:paraId="5894429F" w14:textId="2CC45CE3" w:rsidR="0097027A" w:rsidRDefault="0097027A">
      <w:pPr>
        <w:pStyle w:val="CommentText"/>
      </w:pPr>
      <w:r>
        <w:rPr>
          <w:rStyle w:val="CommentReference"/>
        </w:rPr>
        <w:annotationRef/>
      </w:r>
      <w:r>
        <w:t>Ensure that these links are live and valid.</w:t>
      </w:r>
    </w:p>
  </w:comment>
  <w:comment w:id="62" w:author="Nuria Lorente" w:date="2015-03-05T14:48:00Z" w:initials="NL">
    <w:p w14:paraId="6BEA91AF" w14:textId="620AD2C2" w:rsidR="0097027A" w:rsidRDefault="0097027A">
      <w:pPr>
        <w:pStyle w:val="CommentText"/>
      </w:pPr>
      <w:r>
        <w:rPr>
          <w:rStyle w:val="CommentReference"/>
        </w:rPr>
        <w:annotationRef/>
      </w:r>
      <w:r>
        <w:t>Replace with the current LOC email address.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501A1" w14:textId="77777777" w:rsidR="0097027A" w:rsidRDefault="0097027A" w:rsidP="00C33597">
      <w:r>
        <w:separator/>
      </w:r>
    </w:p>
  </w:endnote>
  <w:endnote w:type="continuationSeparator" w:id="0">
    <w:p w14:paraId="04905469" w14:textId="77777777" w:rsidR="0097027A" w:rsidRDefault="0097027A" w:rsidP="00C33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8A857D" w14:textId="77777777" w:rsidR="0097027A" w:rsidRDefault="0097027A" w:rsidP="00C33597">
      <w:r>
        <w:separator/>
      </w:r>
    </w:p>
  </w:footnote>
  <w:footnote w:type="continuationSeparator" w:id="0">
    <w:p w14:paraId="64FA4CB1" w14:textId="77777777" w:rsidR="0097027A" w:rsidRDefault="0097027A" w:rsidP="00C335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1D4"/>
    <w:multiLevelType w:val="hybridMultilevel"/>
    <w:tmpl w:val="7C42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655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52845A4"/>
    <w:multiLevelType w:val="hybridMultilevel"/>
    <w:tmpl w:val="31B2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24A03"/>
    <w:multiLevelType w:val="hybridMultilevel"/>
    <w:tmpl w:val="3732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4344E"/>
    <w:multiLevelType w:val="hybridMultilevel"/>
    <w:tmpl w:val="A93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A7BE6"/>
    <w:multiLevelType w:val="hybridMultilevel"/>
    <w:tmpl w:val="072A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495135"/>
    <w:multiLevelType w:val="hybridMultilevel"/>
    <w:tmpl w:val="4488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700502"/>
    <w:multiLevelType w:val="hybridMultilevel"/>
    <w:tmpl w:val="DBC0E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6B52C2"/>
    <w:multiLevelType w:val="hybridMultilevel"/>
    <w:tmpl w:val="0262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83105D"/>
    <w:multiLevelType w:val="multilevel"/>
    <w:tmpl w:val="E8B87F88"/>
    <w:name w:val="Moo"/>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68746E51"/>
    <w:multiLevelType w:val="multilevel"/>
    <w:tmpl w:val="E8B87F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83E285D"/>
    <w:multiLevelType w:val="hybridMultilevel"/>
    <w:tmpl w:val="4ACC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F043FB"/>
    <w:multiLevelType w:val="multilevel"/>
    <w:tmpl w:val="E8B87F88"/>
    <w:name w:val="Moo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6"/>
  </w:num>
  <w:num w:numId="3">
    <w:abstractNumId w:val="10"/>
  </w:num>
  <w:num w:numId="4">
    <w:abstractNumId w:val="1"/>
  </w:num>
  <w:num w:numId="5">
    <w:abstractNumId w:val="11"/>
  </w:num>
  <w:num w:numId="6">
    <w:abstractNumId w:val="8"/>
  </w:num>
  <w:num w:numId="7">
    <w:abstractNumId w:val="0"/>
  </w:num>
  <w:num w:numId="8">
    <w:abstractNumId w:val="5"/>
  </w:num>
  <w:num w:numId="9">
    <w:abstractNumId w:val="3"/>
  </w:num>
  <w:num w:numId="10">
    <w:abstractNumId w:val="4"/>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793"/>
    <w:rsid w:val="000133D9"/>
    <w:rsid w:val="00045CC4"/>
    <w:rsid w:val="0005121F"/>
    <w:rsid w:val="000A6DFC"/>
    <w:rsid w:val="000A739B"/>
    <w:rsid w:val="000E7C8F"/>
    <w:rsid w:val="00113356"/>
    <w:rsid w:val="00113389"/>
    <w:rsid w:val="001B03BA"/>
    <w:rsid w:val="001B23E1"/>
    <w:rsid w:val="001B6995"/>
    <w:rsid w:val="001D25CD"/>
    <w:rsid w:val="001E6087"/>
    <w:rsid w:val="002008C3"/>
    <w:rsid w:val="00215C1E"/>
    <w:rsid w:val="0023618D"/>
    <w:rsid w:val="00241EBE"/>
    <w:rsid w:val="002642B9"/>
    <w:rsid w:val="00285ACE"/>
    <w:rsid w:val="0029010B"/>
    <w:rsid w:val="002A6F5A"/>
    <w:rsid w:val="002B3A87"/>
    <w:rsid w:val="002B6758"/>
    <w:rsid w:val="002D555E"/>
    <w:rsid w:val="002E5FA6"/>
    <w:rsid w:val="00324B41"/>
    <w:rsid w:val="00374793"/>
    <w:rsid w:val="003D0176"/>
    <w:rsid w:val="00454961"/>
    <w:rsid w:val="00472B93"/>
    <w:rsid w:val="0049562F"/>
    <w:rsid w:val="004B1A58"/>
    <w:rsid w:val="004E67AB"/>
    <w:rsid w:val="00500646"/>
    <w:rsid w:val="00545B99"/>
    <w:rsid w:val="005B0A4D"/>
    <w:rsid w:val="005D2237"/>
    <w:rsid w:val="00622A94"/>
    <w:rsid w:val="00631A73"/>
    <w:rsid w:val="00655FAD"/>
    <w:rsid w:val="006A6B7A"/>
    <w:rsid w:val="006B018F"/>
    <w:rsid w:val="006B1EEB"/>
    <w:rsid w:val="006D5FC4"/>
    <w:rsid w:val="006E2327"/>
    <w:rsid w:val="00725AD6"/>
    <w:rsid w:val="0076686F"/>
    <w:rsid w:val="007669F7"/>
    <w:rsid w:val="007E2049"/>
    <w:rsid w:val="00811FF2"/>
    <w:rsid w:val="00842B78"/>
    <w:rsid w:val="008719E5"/>
    <w:rsid w:val="008C7B30"/>
    <w:rsid w:val="008E20E4"/>
    <w:rsid w:val="00930AE6"/>
    <w:rsid w:val="00937BA3"/>
    <w:rsid w:val="00963576"/>
    <w:rsid w:val="0097027A"/>
    <w:rsid w:val="00977977"/>
    <w:rsid w:val="009C2A24"/>
    <w:rsid w:val="009F169A"/>
    <w:rsid w:val="009F495E"/>
    <w:rsid w:val="00A544B2"/>
    <w:rsid w:val="00A93350"/>
    <w:rsid w:val="00B02EDD"/>
    <w:rsid w:val="00B2556F"/>
    <w:rsid w:val="00B80CDA"/>
    <w:rsid w:val="00C1494E"/>
    <w:rsid w:val="00C33597"/>
    <w:rsid w:val="00C34EEE"/>
    <w:rsid w:val="00C41F2D"/>
    <w:rsid w:val="00C50CB6"/>
    <w:rsid w:val="00C76274"/>
    <w:rsid w:val="00D2486B"/>
    <w:rsid w:val="00D30291"/>
    <w:rsid w:val="00D328DB"/>
    <w:rsid w:val="00D55BFA"/>
    <w:rsid w:val="00D566ED"/>
    <w:rsid w:val="00D94727"/>
    <w:rsid w:val="00DA5DF3"/>
    <w:rsid w:val="00DD2EFF"/>
    <w:rsid w:val="00DF6B45"/>
    <w:rsid w:val="00E40D24"/>
    <w:rsid w:val="00E41BC2"/>
    <w:rsid w:val="00E81B8D"/>
    <w:rsid w:val="00EA3FB4"/>
    <w:rsid w:val="00EF3F30"/>
    <w:rsid w:val="00F74308"/>
    <w:rsid w:val="00FA00BB"/>
    <w:rsid w:val="00FF23E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86A1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72B93"/>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5C1E"/>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C1E"/>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5C1E"/>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A6F5A"/>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6F5A"/>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6F5A"/>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6F5A"/>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6F5A"/>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215C1E"/>
    <w:rPr>
      <w:rFonts w:asciiTheme="majorHAnsi" w:eastAsiaTheme="majorEastAsia" w:hAnsiTheme="majorHAnsi" w:cstheme="majorBidi"/>
      <w:b/>
      <w:bCs/>
      <w:color w:val="4F81BD" w:themeColor="accent1"/>
      <w:sz w:val="26"/>
      <w:szCs w:val="26"/>
      <w:lang w:val="en-GB"/>
    </w:rPr>
  </w:style>
  <w:style w:type="paragraph" w:styleId="NoSpacing">
    <w:name w:val="No Spacing"/>
    <w:link w:val="NoSpacingChar"/>
    <w:qFormat/>
    <w:rsid w:val="002B3A87"/>
    <w:rPr>
      <w:lang w:val="en-GB"/>
    </w:rPr>
  </w:style>
  <w:style w:type="character" w:styleId="CommentReference">
    <w:name w:val="annotation reference"/>
    <w:basedOn w:val="DefaultParagraphFont"/>
    <w:uiPriority w:val="99"/>
    <w:semiHidden/>
    <w:unhideWhenUsed/>
    <w:rsid w:val="001E6087"/>
    <w:rPr>
      <w:sz w:val="18"/>
      <w:szCs w:val="18"/>
    </w:rPr>
  </w:style>
  <w:style w:type="paragraph" w:styleId="CommentText">
    <w:name w:val="annotation text"/>
    <w:basedOn w:val="Normal"/>
    <w:link w:val="CommentTextChar"/>
    <w:uiPriority w:val="99"/>
    <w:semiHidden/>
    <w:unhideWhenUsed/>
    <w:rsid w:val="001E6087"/>
  </w:style>
  <w:style w:type="character" w:customStyle="1" w:styleId="CommentTextChar">
    <w:name w:val="Comment Text Char"/>
    <w:basedOn w:val="DefaultParagraphFont"/>
    <w:link w:val="CommentText"/>
    <w:uiPriority w:val="99"/>
    <w:semiHidden/>
    <w:rsid w:val="001E6087"/>
    <w:rPr>
      <w:lang w:val="en-GB"/>
    </w:rPr>
  </w:style>
  <w:style w:type="paragraph" w:styleId="CommentSubject">
    <w:name w:val="annotation subject"/>
    <w:basedOn w:val="CommentText"/>
    <w:next w:val="CommentText"/>
    <w:link w:val="CommentSubjectChar"/>
    <w:uiPriority w:val="99"/>
    <w:semiHidden/>
    <w:unhideWhenUsed/>
    <w:rsid w:val="001E6087"/>
    <w:rPr>
      <w:b/>
      <w:bCs/>
      <w:sz w:val="20"/>
      <w:szCs w:val="20"/>
    </w:rPr>
  </w:style>
  <w:style w:type="character" w:customStyle="1" w:styleId="CommentSubjectChar">
    <w:name w:val="Comment Subject Char"/>
    <w:basedOn w:val="CommentTextChar"/>
    <w:link w:val="CommentSubject"/>
    <w:uiPriority w:val="99"/>
    <w:semiHidden/>
    <w:rsid w:val="001E6087"/>
    <w:rPr>
      <w:b/>
      <w:bCs/>
      <w:sz w:val="20"/>
      <w:szCs w:val="20"/>
      <w:lang w:val="en-GB"/>
    </w:rPr>
  </w:style>
  <w:style w:type="paragraph" w:styleId="BalloonText">
    <w:name w:val="Balloon Text"/>
    <w:basedOn w:val="Normal"/>
    <w:link w:val="BalloonTextChar"/>
    <w:uiPriority w:val="99"/>
    <w:semiHidden/>
    <w:unhideWhenUsed/>
    <w:rsid w:val="001E60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087"/>
    <w:rPr>
      <w:rFonts w:ascii="Lucida Grande" w:hAnsi="Lucida Grande" w:cs="Lucida Grande"/>
      <w:sz w:val="18"/>
      <w:szCs w:val="18"/>
      <w:lang w:val="en-GB"/>
    </w:rPr>
  </w:style>
  <w:style w:type="paragraph" w:styleId="ListParagraph">
    <w:name w:val="List Paragraph"/>
    <w:basedOn w:val="Normal"/>
    <w:uiPriority w:val="34"/>
    <w:qFormat/>
    <w:rsid w:val="00C34EEE"/>
    <w:pPr>
      <w:ind w:left="720"/>
      <w:contextualSpacing/>
    </w:pPr>
  </w:style>
  <w:style w:type="character" w:styleId="Hyperlink">
    <w:name w:val="Hyperlink"/>
    <w:basedOn w:val="DefaultParagraphFont"/>
    <w:uiPriority w:val="99"/>
    <w:unhideWhenUsed/>
    <w:rsid w:val="00B80CDA"/>
    <w:rPr>
      <w:color w:val="0000FF" w:themeColor="hyperlink"/>
      <w:u w:val="single"/>
    </w:rPr>
  </w:style>
  <w:style w:type="character" w:customStyle="1" w:styleId="Heading3Char">
    <w:name w:val="Heading 3 Char"/>
    <w:basedOn w:val="DefaultParagraphFont"/>
    <w:link w:val="Heading3"/>
    <w:uiPriority w:val="9"/>
    <w:rsid w:val="00215C1E"/>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215C1E"/>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2A6F5A"/>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2A6F5A"/>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2A6F5A"/>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2A6F5A"/>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A6F5A"/>
    <w:rPr>
      <w:rFonts w:asciiTheme="majorHAnsi" w:eastAsiaTheme="majorEastAsia" w:hAnsiTheme="majorHAnsi" w:cstheme="majorBidi"/>
      <w:i/>
      <w:iCs/>
      <w:color w:val="404040" w:themeColor="text1" w:themeTint="BF"/>
      <w:sz w:val="20"/>
      <w:szCs w:val="20"/>
      <w:lang w:val="en-GB"/>
    </w:rPr>
  </w:style>
  <w:style w:type="paragraph" w:styleId="TOC1">
    <w:name w:val="toc 1"/>
    <w:basedOn w:val="Normal"/>
    <w:next w:val="Normal"/>
    <w:autoRedefine/>
    <w:uiPriority w:val="39"/>
    <w:unhideWhenUsed/>
    <w:rsid w:val="00842B78"/>
  </w:style>
  <w:style w:type="paragraph" w:styleId="TOC2">
    <w:name w:val="toc 2"/>
    <w:basedOn w:val="Normal"/>
    <w:next w:val="Normal"/>
    <w:autoRedefine/>
    <w:uiPriority w:val="39"/>
    <w:unhideWhenUsed/>
    <w:rsid w:val="00842B78"/>
    <w:pPr>
      <w:ind w:left="240"/>
    </w:pPr>
  </w:style>
  <w:style w:type="paragraph" w:styleId="TOC3">
    <w:name w:val="toc 3"/>
    <w:basedOn w:val="Normal"/>
    <w:next w:val="Normal"/>
    <w:autoRedefine/>
    <w:uiPriority w:val="39"/>
    <w:unhideWhenUsed/>
    <w:rsid w:val="00842B78"/>
    <w:pPr>
      <w:ind w:left="480"/>
    </w:pPr>
  </w:style>
  <w:style w:type="paragraph" w:styleId="TOC4">
    <w:name w:val="toc 4"/>
    <w:basedOn w:val="Normal"/>
    <w:next w:val="Normal"/>
    <w:autoRedefine/>
    <w:uiPriority w:val="39"/>
    <w:unhideWhenUsed/>
    <w:rsid w:val="00842B78"/>
    <w:pPr>
      <w:ind w:left="720"/>
    </w:pPr>
  </w:style>
  <w:style w:type="paragraph" w:styleId="TOC5">
    <w:name w:val="toc 5"/>
    <w:basedOn w:val="Normal"/>
    <w:next w:val="Normal"/>
    <w:autoRedefine/>
    <w:uiPriority w:val="39"/>
    <w:unhideWhenUsed/>
    <w:rsid w:val="00842B78"/>
    <w:pPr>
      <w:ind w:left="960"/>
    </w:pPr>
  </w:style>
  <w:style w:type="paragraph" w:styleId="TOC6">
    <w:name w:val="toc 6"/>
    <w:basedOn w:val="Normal"/>
    <w:next w:val="Normal"/>
    <w:autoRedefine/>
    <w:uiPriority w:val="39"/>
    <w:unhideWhenUsed/>
    <w:rsid w:val="00842B78"/>
    <w:pPr>
      <w:ind w:left="1200"/>
    </w:pPr>
  </w:style>
  <w:style w:type="paragraph" w:styleId="TOC7">
    <w:name w:val="toc 7"/>
    <w:basedOn w:val="Normal"/>
    <w:next w:val="Normal"/>
    <w:autoRedefine/>
    <w:uiPriority w:val="39"/>
    <w:unhideWhenUsed/>
    <w:rsid w:val="00842B78"/>
    <w:pPr>
      <w:ind w:left="1440"/>
    </w:pPr>
  </w:style>
  <w:style w:type="paragraph" w:styleId="TOC8">
    <w:name w:val="toc 8"/>
    <w:basedOn w:val="Normal"/>
    <w:next w:val="Normal"/>
    <w:autoRedefine/>
    <w:uiPriority w:val="39"/>
    <w:unhideWhenUsed/>
    <w:rsid w:val="00842B78"/>
    <w:pPr>
      <w:ind w:left="1680"/>
    </w:pPr>
  </w:style>
  <w:style w:type="paragraph" w:styleId="TOC9">
    <w:name w:val="toc 9"/>
    <w:basedOn w:val="Normal"/>
    <w:next w:val="Normal"/>
    <w:autoRedefine/>
    <w:uiPriority w:val="39"/>
    <w:unhideWhenUsed/>
    <w:rsid w:val="00842B78"/>
    <w:pPr>
      <w:ind w:left="1920"/>
    </w:pPr>
  </w:style>
  <w:style w:type="paragraph" w:styleId="Header">
    <w:name w:val="header"/>
    <w:basedOn w:val="Normal"/>
    <w:link w:val="HeaderChar"/>
    <w:uiPriority w:val="99"/>
    <w:unhideWhenUsed/>
    <w:rsid w:val="00C33597"/>
    <w:pPr>
      <w:tabs>
        <w:tab w:val="center" w:pos="4320"/>
        <w:tab w:val="right" w:pos="8640"/>
      </w:tabs>
    </w:pPr>
  </w:style>
  <w:style w:type="character" w:customStyle="1" w:styleId="HeaderChar">
    <w:name w:val="Header Char"/>
    <w:basedOn w:val="DefaultParagraphFont"/>
    <w:link w:val="Header"/>
    <w:uiPriority w:val="99"/>
    <w:rsid w:val="00C33597"/>
    <w:rPr>
      <w:lang w:val="en-GB"/>
    </w:rPr>
  </w:style>
  <w:style w:type="paragraph" w:styleId="Footer">
    <w:name w:val="footer"/>
    <w:basedOn w:val="Normal"/>
    <w:link w:val="FooterChar"/>
    <w:uiPriority w:val="99"/>
    <w:unhideWhenUsed/>
    <w:rsid w:val="00C33597"/>
    <w:pPr>
      <w:tabs>
        <w:tab w:val="center" w:pos="4320"/>
        <w:tab w:val="right" w:pos="8640"/>
      </w:tabs>
    </w:pPr>
  </w:style>
  <w:style w:type="character" w:customStyle="1" w:styleId="FooterChar">
    <w:name w:val="Footer Char"/>
    <w:basedOn w:val="DefaultParagraphFont"/>
    <w:link w:val="Footer"/>
    <w:uiPriority w:val="99"/>
    <w:rsid w:val="00C33597"/>
    <w:rPr>
      <w:lang w:val="en-GB"/>
    </w:rPr>
  </w:style>
  <w:style w:type="character" w:customStyle="1" w:styleId="NoSpacingChar">
    <w:name w:val="No Spacing Char"/>
    <w:basedOn w:val="DefaultParagraphFont"/>
    <w:link w:val="NoSpacing"/>
    <w:rsid w:val="001B23E1"/>
    <w:rPr>
      <w:lang w:val="en-GB"/>
    </w:rPr>
  </w:style>
  <w:style w:type="table" w:styleId="TableGrid">
    <w:name w:val="Table Grid"/>
    <w:basedOn w:val="TableNormal"/>
    <w:uiPriority w:val="59"/>
    <w:rsid w:val="004E67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72B93"/>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5C1E"/>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C1E"/>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5C1E"/>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A6F5A"/>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6F5A"/>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6F5A"/>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6F5A"/>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6F5A"/>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215C1E"/>
    <w:rPr>
      <w:rFonts w:asciiTheme="majorHAnsi" w:eastAsiaTheme="majorEastAsia" w:hAnsiTheme="majorHAnsi" w:cstheme="majorBidi"/>
      <w:b/>
      <w:bCs/>
      <w:color w:val="4F81BD" w:themeColor="accent1"/>
      <w:sz w:val="26"/>
      <w:szCs w:val="26"/>
      <w:lang w:val="en-GB"/>
    </w:rPr>
  </w:style>
  <w:style w:type="paragraph" w:styleId="NoSpacing">
    <w:name w:val="No Spacing"/>
    <w:link w:val="NoSpacingChar"/>
    <w:qFormat/>
    <w:rsid w:val="002B3A87"/>
    <w:rPr>
      <w:lang w:val="en-GB"/>
    </w:rPr>
  </w:style>
  <w:style w:type="character" w:styleId="CommentReference">
    <w:name w:val="annotation reference"/>
    <w:basedOn w:val="DefaultParagraphFont"/>
    <w:uiPriority w:val="99"/>
    <w:semiHidden/>
    <w:unhideWhenUsed/>
    <w:rsid w:val="001E6087"/>
    <w:rPr>
      <w:sz w:val="18"/>
      <w:szCs w:val="18"/>
    </w:rPr>
  </w:style>
  <w:style w:type="paragraph" w:styleId="CommentText">
    <w:name w:val="annotation text"/>
    <w:basedOn w:val="Normal"/>
    <w:link w:val="CommentTextChar"/>
    <w:uiPriority w:val="99"/>
    <w:semiHidden/>
    <w:unhideWhenUsed/>
    <w:rsid w:val="001E6087"/>
  </w:style>
  <w:style w:type="character" w:customStyle="1" w:styleId="CommentTextChar">
    <w:name w:val="Comment Text Char"/>
    <w:basedOn w:val="DefaultParagraphFont"/>
    <w:link w:val="CommentText"/>
    <w:uiPriority w:val="99"/>
    <w:semiHidden/>
    <w:rsid w:val="001E6087"/>
    <w:rPr>
      <w:lang w:val="en-GB"/>
    </w:rPr>
  </w:style>
  <w:style w:type="paragraph" w:styleId="CommentSubject">
    <w:name w:val="annotation subject"/>
    <w:basedOn w:val="CommentText"/>
    <w:next w:val="CommentText"/>
    <w:link w:val="CommentSubjectChar"/>
    <w:uiPriority w:val="99"/>
    <w:semiHidden/>
    <w:unhideWhenUsed/>
    <w:rsid w:val="001E6087"/>
    <w:rPr>
      <w:b/>
      <w:bCs/>
      <w:sz w:val="20"/>
      <w:szCs w:val="20"/>
    </w:rPr>
  </w:style>
  <w:style w:type="character" w:customStyle="1" w:styleId="CommentSubjectChar">
    <w:name w:val="Comment Subject Char"/>
    <w:basedOn w:val="CommentTextChar"/>
    <w:link w:val="CommentSubject"/>
    <w:uiPriority w:val="99"/>
    <w:semiHidden/>
    <w:rsid w:val="001E6087"/>
    <w:rPr>
      <w:b/>
      <w:bCs/>
      <w:sz w:val="20"/>
      <w:szCs w:val="20"/>
      <w:lang w:val="en-GB"/>
    </w:rPr>
  </w:style>
  <w:style w:type="paragraph" w:styleId="BalloonText">
    <w:name w:val="Balloon Text"/>
    <w:basedOn w:val="Normal"/>
    <w:link w:val="BalloonTextChar"/>
    <w:uiPriority w:val="99"/>
    <w:semiHidden/>
    <w:unhideWhenUsed/>
    <w:rsid w:val="001E60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087"/>
    <w:rPr>
      <w:rFonts w:ascii="Lucida Grande" w:hAnsi="Lucida Grande" w:cs="Lucida Grande"/>
      <w:sz w:val="18"/>
      <w:szCs w:val="18"/>
      <w:lang w:val="en-GB"/>
    </w:rPr>
  </w:style>
  <w:style w:type="paragraph" w:styleId="ListParagraph">
    <w:name w:val="List Paragraph"/>
    <w:basedOn w:val="Normal"/>
    <w:uiPriority w:val="34"/>
    <w:qFormat/>
    <w:rsid w:val="00C34EEE"/>
    <w:pPr>
      <w:ind w:left="720"/>
      <w:contextualSpacing/>
    </w:pPr>
  </w:style>
  <w:style w:type="character" w:styleId="Hyperlink">
    <w:name w:val="Hyperlink"/>
    <w:basedOn w:val="DefaultParagraphFont"/>
    <w:uiPriority w:val="99"/>
    <w:unhideWhenUsed/>
    <w:rsid w:val="00B80CDA"/>
    <w:rPr>
      <w:color w:val="0000FF" w:themeColor="hyperlink"/>
      <w:u w:val="single"/>
    </w:rPr>
  </w:style>
  <w:style w:type="character" w:customStyle="1" w:styleId="Heading3Char">
    <w:name w:val="Heading 3 Char"/>
    <w:basedOn w:val="DefaultParagraphFont"/>
    <w:link w:val="Heading3"/>
    <w:uiPriority w:val="9"/>
    <w:rsid w:val="00215C1E"/>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215C1E"/>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2A6F5A"/>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2A6F5A"/>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2A6F5A"/>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2A6F5A"/>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A6F5A"/>
    <w:rPr>
      <w:rFonts w:asciiTheme="majorHAnsi" w:eastAsiaTheme="majorEastAsia" w:hAnsiTheme="majorHAnsi" w:cstheme="majorBidi"/>
      <w:i/>
      <w:iCs/>
      <w:color w:val="404040" w:themeColor="text1" w:themeTint="BF"/>
      <w:sz w:val="20"/>
      <w:szCs w:val="20"/>
      <w:lang w:val="en-GB"/>
    </w:rPr>
  </w:style>
  <w:style w:type="paragraph" w:styleId="TOC1">
    <w:name w:val="toc 1"/>
    <w:basedOn w:val="Normal"/>
    <w:next w:val="Normal"/>
    <w:autoRedefine/>
    <w:uiPriority w:val="39"/>
    <w:unhideWhenUsed/>
    <w:rsid w:val="00842B78"/>
  </w:style>
  <w:style w:type="paragraph" w:styleId="TOC2">
    <w:name w:val="toc 2"/>
    <w:basedOn w:val="Normal"/>
    <w:next w:val="Normal"/>
    <w:autoRedefine/>
    <w:uiPriority w:val="39"/>
    <w:unhideWhenUsed/>
    <w:rsid w:val="00842B78"/>
    <w:pPr>
      <w:ind w:left="240"/>
    </w:pPr>
  </w:style>
  <w:style w:type="paragraph" w:styleId="TOC3">
    <w:name w:val="toc 3"/>
    <w:basedOn w:val="Normal"/>
    <w:next w:val="Normal"/>
    <w:autoRedefine/>
    <w:uiPriority w:val="39"/>
    <w:unhideWhenUsed/>
    <w:rsid w:val="00842B78"/>
    <w:pPr>
      <w:ind w:left="480"/>
    </w:pPr>
  </w:style>
  <w:style w:type="paragraph" w:styleId="TOC4">
    <w:name w:val="toc 4"/>
    <w:basedOn w:val="Normal"/>
    <w:next w:val="Normal"/>
    <w:autoRedefine/>
    <w:uiPriority w:val="39"/>
    <w:unhideWhenUsed/>
    <w:rsid w:val="00842B78"/>
    <w:pPr>
      <w:ind w:left="720"/>
    </w:pPr>
  </w:style>
  <w:style w:type="paragraph" w:styleId="TOC5">
    <w:name w:val="toc 5"/>
    <w:basedOn w:val="Normal"/>
    <w:next w:val="Normal"/>
    <w:autoRedefine/>
    <w:uiPriority w:val="39"/>
    <w:unhideWhenUsed/>
    <w:rsid w:val="00842B78"/>
    <w:pPr>
      <w:ind w:left="960"/>
    </w:pPr>
  </w:style>
  <w:style w:type="paragraph" w:styleId="TOC6">
    <w:name w:val="toc 6"/>
    <w:basedOn w:val="Normal"/>
    <w:next w:val="Normal"/>
    <w:autoRedefine/>
    <w:uiPriority w:val="39"/>
    <w:unhideWhenUsed/>
    <w:rsid w:val="00842B78"/>
    <w:pPr>
      <w:ind w:left="1200"/>
    </w:pPr>
  </w:style>
  <w:style w:type="paragraph" w:styleId="TOC7">
    <w:name w:val="toc 7"/>
    <w:basedOn w:val="Normal"/>
    <w:next w:val="Normal"/>
    <w:autoRedefine/>
    <w:uiPriority w:val="39"/>
    <w:unhideWhenUsed/>
    <w:rsid w:val="00842B78"/>
    <w:pPr>
      <w:ind w:left="1440"/>
    </w:pPr>
  </w:style>
  <w:style w:type="paragraph" w:styleId="TOC8">
    <w:name w:val="toc 8"/>
    <w:basedOn w:val="Normal"/>
    <w:next w:val="Normal"/>
    <w:autoRedefine/>
    <w:uiPriority w:val="39"/>
    <w:unhideWhenUsed/>
    <w:rsid w:val="00842B78"/>
    <w:pPr>
      <w:ind w:left="1680"/>
    </w:pPr>
  </w:style>
  <w:style w:type="paragraph" w:styleId="TOC9">
    <w:name w:val="toc 9"/>
    <w:basedOn w:val="Normal"/>
    <w:next w:val="Normal"/>
    <w:autoRedefine/>
    <w:uiPriority w:val="39"/>
    <w:unhideWhenUsed/>
    <w:rsid w:val="00842B78"/>
    <w:pPr>
      <w:ind w:left="1920"/>
    </w:pPr>
  </w:style>
  <w:style w:type="paragraph" w:styleId="Header">
    <w:name w:val="header"/>
    <w:basedOn w:val="Normal"/>
    <w:link w:val="HeaderChar"/>
    <w:uiPriority w:val="99"/>
    <w:unhideWhenUsed/>
    <w:rsid w:val="00C33597"/>
    <w:pPr>
      <w:tabs>
        <w:tab w:val="center" w:pos="4320"/>
        <w:tab w:val="right" w:pos="8640"/>
      </w:tabs>
    </w:pPr>
  </w:style>
  <w:style w:type="character" w:customStyle="1" w:styleId="HeaderChar">
    <w:name w:val="Header Char"/>
    <w:basedOn w:val="DefaultParagraphFont"/>
    <w:link w:val="Header"/>
    <w:uiPriority w:val="99"/>
    <w:rsid w:val="00C33597"/>
    <w:rPr>
      <w:lang w:val="en-GB"/>
    </w:rPr>
  </w:style>
  <w:style w:type="paragraph" w:styleId="Footer">
    <w:name w:val="footer"/>
    <w:basedOn w:val="Normal"/>
    <w:link w:val="FooterChar"/>
    <w:uiPriority w:val="99"/>
    <w:unhideWhenUsed/>
    <w:rsid w:val="00C33597"/>
    <w:pPr>
      <w:tabs>
        <w:tab w:val="center" w:pos="4320"/>
        <w:tab w:val="right" w:pos="8640"/>
      </w:tabs>
    </w:pPr>
  </w:style>
  <w:style w:type="character" w:customStyle="1" w:styleId="FooterChar">
    <w:name w:val="Footer Char"/>
    <w:basedOn w:val="DefaultParagraphFont"/>
    <w:link w:val="Footer"/>
    <w:uiPriority w:val="99"/>
    <w:rsid w:val="00C33597"/>
    <w:rPr>
      <w:lang w:val="en-GB"/>
    </w:rPr>
  </w:style>
  <w:style w:type="character" w:customStyle="1" w:styleId="NoSpacingChar">
    <w:name w:val="No Spacing Char"/>
    <w:basedOn w:val="DefaultParagraphFont"/>
    <w:link w:val="NoSpacing"/>
    <w:rsid w:val="001B23E1"/>
    <w:rPr>
      <w:lang w:val="en-GB"/>
    </w:rPr>
  </w:style>
  <w:style w:type="table" w:styleId="TableGrid">
    <w:name w:val="Table Grid"/>
    <w:basedOn w:val="TableNormal"/>
    <w:uiPriority w:val="59"/>
    <w:rsid w:val="004E67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yperlink" Target="mailto:adass2015-loc@caastro.org" TargetMode="External"/><Relationship Id="rId12" Type="http://schemas.openxmlformats.org/officeDocument/2006/relationships/hyperlink" Target="http://www.eso.org/sci/php/meetings/adass2011/Files/ASPauthorTemplates.tar" TargetMode="External"/><Relationship Id="rId13" Type="http://schemas.openxmlformats.org/officeDocument/2006/relationships/hyperlink" Target="http://adsabs.harvard.edu/" TargetMode="External"/><Relationship Id="rId14" Type="http://schemas.openxmlformats.org/officeDocument/2006/relationships/hyperlink" Target="mailto:adass2015-loc@caastro.org" TargetMode="External"/><Relationship Id="rId15" Type="http://schemas.openxmlformats.org/officeDocument/2006/relationships/hyperlink" Target="http://www.aspbooks.org/author_information/copyrightform.doc" TargetMode="External"/><Relationship Id="rId16" Type="http://schemas.openxmlformats.org/officeDocument/2006/relationships/hyperlink" Target="http://www.aspbooks.org/author_information/copyrightform.pdf" TargetMode="External"/><Relationship Id="rId17" Type="http://schemas.openxmlformats.org/officeDocument/2006/relationships/image" Target="media/image1.emf"/><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D63C277E8AE64D91D60CA52EE55A0D"/>
        <w:category>
          <w:name w:val="General"/>
          <w:gallery w:val="placeholder"/>
        </w:category>
        <w:types>
          <w:type w:val="bbPlcHdr"/>
        </w:types>
        <w:behaviors>
          <w:behavior w:val="content"/>
        </w:behaviors>
        <w:guid w:val="{1CF35B3F-3D46-EC4E-9894-B7400D04DF23}"/>
      </w:docPartPr>
      <w:docPartBody>
        <w:p w14:paraId="6F5FA756" w14:textId="0E80C700" w:rsidR="00E81F6F" w:rsidRDefault="00E81F6F" w:rsidP="00E81F6F">
          <w:pPr>
            <w:pStyle w:val="91D63C277E8AE64D91D60CA52EE55A0D"/>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F6F"/>
    <w:rsid w:val="003E2A05"/>
    <w:rsid w:val="00E81F6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63C277E8AE64D91D60CA52EE55A0D">
    <w:name w:val="91D63C277E8AE64D91D60CA52EE55A0D"/>
    <w:rsid w:val="00E81F6F"/>
  </w:style>
  <w:style w:type="paragraph" w:customStyle="1" w:styleId="9352F8B05E85F24EA1801CFA0BAF55EC">
    <w:name w:val="9352F8B05E85F24EA1801CFA0BAF55EC"/>
    <w:rsid w:val="00E81F6F"/>
  </w:style>
  <w:style w:type="paragraph" w:customStyle="1" w:styleId="A66D5C3B978FAC4B8E38DD3D5CD696C6">
    <w:name w:val="A66D5C3B978FAC4B8E38DD3D5CD696C6"/>
    <w:rsid w:val="00E81F6F"/>
  </w:style>
  <w:style w:type="paragraph" w:customStyle="1" w:styleId="0364AA21BDE6D6488AE3AF55BB801BCB">
    <w:name w:val="0364AA21BDE6D6488AE3AF55BB801BCB"/>
    <w:rsid w:val="00E81F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63C277E8AE64D91D60CA52EE55A0D">
    <w:name w:val="91D63C277E8AE64D91D60CA52EE55A0D"/>
    <w:rsid w:val="00E81F6F"/>
  </w:style>
  <w:style w:type="paragraph" w:customStyle="1" w:styleId="9352F8B05E85F24EA1801CFA0BAF55EC">
    <w:name w:val="9352F8B05E85F24EA1801CFA0BAF55EC"/>
    <w:rsid w:val="00E81F6F"/>
  </w:style>
  <w:style w:type="paragraph" w:customStyle="1" w:styleId="A66D5C3B978FAC4B8E38DD3D5CD696C6">
    <w:name w:val="A66D5C3B978FAC4B8E38DD3D5CD696C6"/>
    <w:rsid w:val="00E81F6F"/>
  </w:style>
  <w:style w:type="paragraph" w:customStyle="1" w:styleId="0364AA21BDE6D6488AE3AF55BB801BCB">
    <w:name w:val="0364AA21BDE6D6488AE3AF55BB801BCB"/>
    <w:rsid w:val="00E81F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a collection of notes and advice from experience gained from putting together prior ADASS conferences.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34CCBD-3EC0-3E4A-BC96-312C91FBF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7356</TotalTime>
  <Pages>14</Pages>
  <Words>3715</Words>
  <Characters>21177</Characters>
  <Application>Microsoft Macintosh Word</Application>
  <DocSecurity>0</DocSecurity>
  <Lines>176</Lines>
  <Paragraphs>49</Paragraphs>
  <ScaleCrop>false</ScaleCrop>
  <Company>AAO</Company>
  <LinksUpToDate>false</LinksUpToDate>
  <CharactersWithSpaces>24843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ADASS</dc:title>
  <dc:subject/>
  <dc:creator>ADASS Program Organizing Committee (POC)</dc:creator>
  <cp:keywords/>
  <dc:description/>
  <cp:lastModifiedBy>Nuria Lorente</cp:lastModifiedBy>
  <cp:revision>51</cp:revision>
  <dcterms:created xsi:type="dcterms:W3CDTF">2015-03-03T01:25:00Z</dcterms:created>
  <dcterms:modified xsi:type="dcterms:W3CDTF">2016-10-19T16:59:00Z</dcterms:modified>
</cp:coreProperties>
</file>