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7AAD" w14:textId="77777777" w:rsidR="00AF2546" w:rsidRDefault="00AF2546" w:rsidP="00AF2546">
      <w:pPr>
        <w:jc w:val="center"/>
        <w:rPr>
          <w:rFonts w:ascii="Arial" w:hAnsi="Arial" w:cs="Arial"/>
          <w:b/>
          <w:sz w:val="36"/>
          <w:szCs w:val="36"/>
        </w:rPr>
      </w:pPr>
    </w:p>
    <w:p w14:paraId="1DE3FED7" w14:textId="77777777" w:rsidR="00AF2546" w:rsidRDefault="00AF2546" w:rsidP="00AF2546">
      <w:pPr>
        <w:jc w:val="center"/>
        <w:rPr>
          <w:rFonts w:ascii="Arial" w:hAnsi="Arial" w:cs="Arial"/>
          <w:b/>
          <w:sz w:val="36"/>
          <w:szCs w:val="36"/>
        </w:rPr>
      </w:pPr>
    </w:p>
    <w:p w14:paraId="4EB4363A" w14:textId="77777777" w:rsidR="00AF2546" w:rsidRDefault="00AF2546" w:rsidP="00AF2546">
      <w:pPr>
        <w:jc w:val="center"/>
        <w:rPr>
          <w:rFonts w:ascii="Arial" w:hAnsi="Arial" w:cs="Arial"/>
          <w:b/>
          <w:sz w:val="36"/>
          <w:szCs w:val="36"/>
        </w:rPr>
      </w:pPr>
    </w:p>
    <w:p w14:paraId="72912AC8" w14:textId="77777777" w:rsidR="00AF2546" w:rsidRDefault="00AF2546" w:rsidP="00AF2546">
      <w:pPr>
        <w:jc w:val="center"/>
        <w:rPr>
          <w:rFonts w:ascii="Arial" w:hAnsi="Arial" w:cs="Arial"/>
          <w:b/>
          <w:sz w:val="36"/>
          <w:szCs w:val="36"/>
        </w:rPr>
      </w:pPr>
    </w:p>
    <w:p w14:paraId="46232115" w14:textId="77777777" w:rsidR="00AF2546" w:rsidRDefault="00AF2546" w:rsidP="00AF2546">
      <w:pPr>
        <w:jc w:val="center"/>
        <w:rPr>
          <w:rFonts w:ascii="Arial" w:hAnsi="Arial" w:cs="Arial"/>
          <w:b/>
          <w:sz w:val="36"/>
          <w:szCs w:val="36"/>
        </w:rPr>
      </w:pPr>
    </w:p>
    <w:p w14:paraId="4CB90828" w14:textId="77777777" w:rsidR="00AF2546" w:rsidRDefault="00AF2546" w:rsidP="00AF2546">
      <w:pPr>
        <w:jc w:val="center"/>
        <w:rPr>
          <w:rFonts w:ascii="Arial" w:hAnsi="Arial" w:cs="Arial"/>
          <w:b/>
          <w:sz w:val="36"/>
          <w:szCs w:val="36"/>
        </w:rPr>
      </w:pPr>
    </w:p>
    <w:p w14:paraId="717AC517" w14:textId="77777777" w:rsidR="00F745CA" w:rsidRDefault="007C118A" w:rsidP="00AF2546">
      <w:pPr>
        <w:jc w:val="center"/>
        <w:rPr>
          <w:rFonts w:ascii="Arial" w:hAnsi="Arial" w:cs="Arial"/>
          <w:b/>
          <w:sz w:val="72"/>
          <w:szCs w:val="72"/>
        </w:rPr>
      </w:pPr>
      <w:r>
        <w:rPr>
          <w:rFonts w:ascii="Arial" w:hAnsi="Arial" w:cs="Arial"/>
          <w:b/>
          <w:sz w:val="72"/>
          <w:szCs w:val="72"/>
        </w:rPr>
        <w:t>PRIME Software Control System</w:t>
      </w:r>
    </w:p>
    <w:p w14:paraId="0DE7E60A" w14:textId="77777777" w:rsidR="000C655A" w:rsidRDefault="000C655A" w:rsidP="00AF2546">
      <w:pPr>
        <w:jc w:val="center"/>
        <w:rPr>
          <w:rFonts w:ascii="Arial" w:hAnsi="Arial" w:cs="Arial"/>
          <w:b/>
          <w:sz w:val="72"/>
          <w:szCs w:val="72"/>
        </w:rPr>
      </w:pPr>
    </w:p>
    <w:p w14:paraId="1470C9A7" w14:textId="77777777" w:rsidR="000C655A" w:rsidRPr="000C655A" w:rsidRDefault="000C655A" w:rsidP="00AF2546">
      <w:pPr>
        <w:jc w:val="center"/>
        <w:rPr>
          <w:rFonts w:ascii="Arial" w:hAnsi="Arial" w:cs="Arial"/>
          <w:b/>
          <w:sz w:val="56"/>
          <w:szCs w:val="56"/>
        </w:rPr>
      </w:pPr>
      <w:r w:rsidRPr="000C655A">
        <w:rPr>
          <w:rFonts w:ascii="Arial" w:hAnsi="Arial" w:cs="Arial"/>
          <w:b/>
          <w:sz w:val="56"/>
          <w:szCs w:val="56"/>
        </w:rPr>
        <w:t>Specification and Design Document</w:t>
      </w:r>
    </w:p>
    <w:p w14:paraId="45F4D21A" w14:textId="77777777" w:rsidR="00F745CA" w:rsidRDefault="00F745CA" w:rsidP="00AF2546"/>
    <w:p w14:paraId="5C2CFF64" w14:textId="77777777" w:rsidR="00AF2546" w:rsidRDefault="00AF2546" w:rsidP="00AF2546">
      <w:pPr>
        <w:jc w:val="right"/>
      </w:pPr>
    </w:p>
    <w:p w14:paraId="454E9843" w14:textId="77777777" w:rsidR="00AF2546" w:rsidRDefault="00AF2546" w:rsidP="00AF2546">
      <w:pPr>
        <w:jc w:val="right"/>
      </w:pPr>
    </w:p>
    <w:p w14:paraId="7334229F" w14:textId="77777777" w:rsidR="00F745CA" w:rsidRDefault="00F745CA" w:rsidP="00AF2546">
      <w:pPr>
        <w:jc w:val="right"/>
      </w:pPr>
      <w:r>
        <w:t xml:space="preserve">by </w:t>
      </w:r>
      <w:r w:rsidR="000C655A">
        <w:t>Eric Lyness</w:t>
      </w:r>
      <w:r>
        <w:t xml:space="preserve"> </w:t>
      </w:r>
      <w:hyperlink r:id="rId8" w:history="1">
        <w:r w:rsidR="00AB07AA" w:rsidRPr="008F4DC7">
          <w:rPr>
            <w:rStyle w:val="Hyperlink"/>
          </w:rPr>
          <w:t>eric.i.lyness@nasa.gov</w:t>
        </w:r>
      </w:hyperlink>
    </w:p>
    <w:p w14:paraId="32211743" w14:textId="77777777" w:rsidR="00AB07AA" w:rsidRDefault="00AB07AA" w:rsidP="00AF2546">
      <w:pPr>
        <w:jc w:val="right"/>
      </w:pPr>
      <w:r>
        <w:t>April 2020</w:t>
      </w:r>
    </w:p>
    <w:p w14:paraId="3A863597" w14:textId="77777777" w:rsidR="00AF2546" w:rsidRDefault="00AF2546" w:rsidP="00AF2546">
      <w:pPr>
        <w:jc w:val="right"/>
      </w:pPr>
    </w:p>
    <w:p w14:paraId="49C2A9F0" w14:textId="77777777" w:rsidR="000C655A" w:rsidRDefault="000C655A" w:rsidP="00AF2546">
      <w:pPr>
        <w:jc w:val="right"/>
      </w:pPr>
    </w:p>
    <w:p w14:paraId="4BFE2BFC" w14:textId="77777777" w:rsidR="00543965" w:rsidRDefault="00543965" w:rsidP="00AF2546">
      <w:pPr>
        <w:jc w:val="right"/>
      </w:pPr>
    </w:p>
    <w:p w14:paraId="70EA4D8B" w14:textId="77777777" w:rsidR="00F745CA" w:rsidRDefault="000C655A" w:rsidP="000C655A">
      <w:r>
        <w:t xml:space="preserve">This document format is based on the Software Design template originally created by Bradford D. Appleton, </w:t>
      </w:r>
      <w:r w:rsidR="00F745CA">
        <w:t>Copyright © 1994-1997 by Bradford D. Appleton</w:t>
      </w:r>
    </w:p>
    <w:p w14:paraId="67ADB605" w14:textId="77777777" w:rsidR="00F745CA" w:rsidRDefault="00F745CA" w:rsidP="00AF2546"/>
    <w:p w14:paraId="0E2CC6A5" w14:textId="77777777" w:rsidR="00AF2546" w:rsidRDefault="000C655A" w:rsidP="00AF2546">
      <w:r>
        <w:rPr>
          <w:i/>
          <w:sz w:val="20"/>
          <w:szCs w:val="20"/>
        </w:rPr>
        <w:br w:type="page"/>
      </w:r>
    </w:p>
    <w:p w14:paraId="66CD5FD6" w14:textId="77777777" w:rsidR="00F745CA" w:rsidRDefault="00F745CA" w:rsidP="00F745CA"/>
    <w:p w14:paraId="6FE281E9" w14:textId="77777777" w:rsidR="00F745CA" w:rsidRPr="002D182B" w:rsidRDefault="00F745CA" w:rsidP="002D182B">
      <w:pPr>
        <w:jc w:val="center"/>
        <w:rPr>
          <w:b/>
        </w:rPr>
      </w:pPr>
      <w:r w:rsidRPr="002D182B">
        <w:rPr>
          <w:b/>
        </w:rPr>
        <w:t>Table of Contents</w:t>
      </w:r>
    </w:p>
    <w:p w14:paraId="5F9EBA6F" w14:textId="77777777" w:rsidR="00AB07AA" w:rsidRDefault="009F4BA0">
      <w:pPr>
        <w:pStyle w:val="TOC1"/>
        <w:tabs>
          <w:tab w:val="left" w:pos="480"/>
          <w:tab w:val="right" w:leader="dot" w:pos="9062"/>
        </w:tabs>
        <w:rPr>
          <w:rFonts w:asciiTheme="minorHAnsi" w:eastAsiaTheme="minorEastAsia" w:hAnsiTheme="minorHAnsi" w:cstheme="minorBidi"/>
          <w:b w:val="0"/>
          <w:bCs w:val="0"/>
          <w:caps w:val="0"/>
          <w:noProof/>
          <w:sz w:val="24"/>
          <w:szCs w:val="24"/>
        </w:rPr>
      </w:pPr>
      <w:r>
        <w:rPr>
          <w:rFonts w:ascii="Arial" w:hAnsi="Arial" w:cs="Arial"/>
          <w:i/>
          <w:iCs/>
        </w:rPr>
        <w:fldChar w:fldCharType="begin"/>
      </w:r>
      <w:r>
        <w:rPr>
          <w:rFonts w:ascii="Arial" w:hAnsi="Arial" w:cs="Arial"/>
          <w:i/>
          <w:iCs/>
        </w:rPr>
        <w:instrText xml:space="preserve"> TOC \o "1-3" \h \z \u </w:instrText>
      </w:r>
      <w:r>
        <w:rPr>
          <w:rFonts w:ascii="Arial" w:hAnsi="Arial" w:cs="Arial"/>
          <w:i/>
          <w:iCs/>
        </w:rPr>
        <w:fldChar w:fldCharType="separate"/>
      </w:r>
      <w:hyperlink w:anchor="_Toc37171232" w:history="1">
        <w:r w:rsidR="00AB07AA" w:rsidRPr="00907847">
          <w:rPr>
            <w:rStyle w:val="Hyperlink"/>
            <w:noProof/>
          </w:rPr>
          <w:t>1.</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Introduction</w:t>
        </w:r>
        <w:r w:rsidR="00AB07AA">
          <w:rPr>
            <w:noProof/>
            <w:webHidden/>
          </w:rPr>
          <w:tab/>
        </w:r>
        <w:r w:rsidR="00AB07AA">
          <w:rPr>
            <w:noProof/>
            <w:webHidden/>
          </w:rPr>
          <w:fldChar w:fldCharType="begin"/>
        </w:r>
        <w:r w:rsidR="00AB07AA">
          <w:rPr>
            <w:noProof/>
            <w:webHidden/>
          </w:rPr>
          <w:instrText xml:space="preserve"> PAGEREF _Toc37171232 \h </w:instrText>
        </w:r>
        <w:r w:rsidR="00AB07AA">
          <w:rPr>
            <w:noProof/>
            <w:webHidden/>
          </w:rPr>
        </w:r>
        <w:r w:rsidR="00AB07AA">
          <w:rPr>
            <w:noProof/>
            <w:webHidden/>
          </w:rPr>
          <w:fldChar w:fldCharType="separate"/>
        </w:r>
        <w:r w:rsidR="00AB07AA">
          <w:rPr>
            <w:noProof/>
            <w:webHidden/>
          </w:rPr>
          <w:t>3</w:t>
        </w:r>
        <w:r w:rsidR="00AB07AA">
          <w:rPr>
            <w:noProof/>
            <w:webHidden/>
          </w:rPr>
          <w:fldChar w:fldCharType="end"/>
        </w:r>
      </w:hyperlink>
    </w:p>
    <w:p w14:paraId="676318A7"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33" w:history="1">
        <w:r w:rsidR="00AB07AA" w:rsidRPr="00907847">
          <w:rPr>
            <w:rStyle w:val="Hyperlink"/>
            <w:noProof/>
          </w:rPr>
          <w:t>2.</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System Overview</w:t>
        </w:r>
        <w:r w:rsidR="00AB07AA">
          <w:rPr>
            <w:noProof/>
            <w:webHidden/>
          </w:rPr>
          <w:tab/>
        </w:r>
        <w:r w:rsidR="00AB07AA">
          <w:rPr>
            <w:noProof/>
            <w:webHidden/>
          </w:rPr>
          <w:fldChar w:fldCharType="begin"/>
        </w:r>
        <w:r w:rsidR="00AB07AA">
          <w:rPr>
            <w:noProof/>
            <w:webHidden/>
          </w:rPr>
          <w:instrText xml:space="preserve"> PAGEREF _Toc37171233 \h </w:instrText>
        </w:r>
        <w:r w:rsidR="00AB07AA">
          <w:rPr>
            <w:noProof/>
            <w:webHidden/>
          </w:rPr>
        </w:r>
        <w:r w:rsidR="00AB07AA">
          <w:rPr>
            <w:noProof/>
            <w:webHidden/>
          </w:rPr>
          <w:fldChar w:fldCharType="separate"/>
        </w:r>
        <w:r w:rsidR="00AB07AA">
          <w:rPr>
            <w:noProof/>
            <w:webHidden/>
          </w:rPr>
          <w:t>3</w:t>
        </w:r>
        <w:r w:rsidR="00AB07AA">
          <w:rPr>
            <w:noProof/>
            <w:webHidden/>
          </w:rPr>
          <w:fldChar w:fldCharType="end"/>
        </w:r>
      </w:hyperlink>
    </w:p>
    <w:p w14:paraId="5FB5A0D3"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34" w:history="1">
        <w:r w:rsidR="00AB07AA" w:rsidRPr="00907847">
          <w:rPr>
            <w:rStyle w:val="Hyperlink"/>
            <w:noProof/>
          </w:rPr>
          <w:t>2.1.</w:t>
        </w:r>
        <w:r w:rsidR="00AB07AA">
          <w:rPr>
            <w:rFonts w:asciiTheme="minorHAnsi" w:eastAsiaTheme="minorEastAsia" w:hAnsiTheme="minorHAnsi" w:cstheme="minorBidi"/>
            <w:smallCaps w:val="0"/>
            <w:noProof/>
            <w:sz w:val="24"/>
            <w:szCs w:val="24"/>
          </w:rPr>
          <w:tab/>
        </w:r>
        <w:r w:rsidR="00AB07AA" w:rsidRPr="00907847">
          <w:rPr>
            <w:rStyle w:val="Hyperlink"/>
            <w:noProof/>
          </w:rPr>
          <w:t>System Overview: Hardware</w:t>
        </w:r>
        <w:r w:rsidR="00AB07AA">
          <w:rPr>
            <w:noProof/>
            <w:webHidden/>
          </w:rPr>
          <w:tab/>
        </w:r>
        <w:r w:rsidR="00AB07AA">
          <w:rPr>
            <w:noProof/>
            <w:webHidden/>
          </w:rPr>
          <w:fldChar w:fldCharType="begin"/>
        </w:r>
        <w:r w:rsidR="00AB07AA">
          <w:rPr>
            <w:noProof/>
            <w:webHidden/>
          </w:rPr>
          <w:instrText xml:space="preserve"> PAGEREF _Toc37171234 \h </w:instrText>
        </w:r>
        <w:r w:rsidR="00AB07AA">
          <w:rPr>
            <w:noProof/>
            <w:webHidden/>
          </w:rPr>
        </w:r>
        <w:r w:rsidR="00AB07AA">
          <w:rPr>
            <w:noProof/>
            <w:webHidden/>
          </w:rPr>
          <w:fldChar w:fldCharType="separate"/>
        </w:r>
        <w:r w:rsidR="00AB07AA">
          <w:rPr>
            <w:noProof/>
            <w:webHidden/>
          </w:rPr>
          <w:t>4</w:t>
        </w:r>
        <w:r w:rsidR="00AB07AA">
          <w:rPr>
            <w:noProof/>
            <w:webHidden/>
          </w:rPr>
          <w:fldChar w:fldCharType="end"/>
        </w:r>
      </w:hyperlink>
    </w:p>
    <w:p w14:paraId="55E7968B"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35" w:history="1">
        <w:r w:rsidR="00AB07AA" w:rsidRPr="00907847">
          <w:rPr>
            <w:rStyle w:val="Hyperlink"/>
            <w:noProof/>
          </w:rPr>
          <w:t>2.2.</w:t>
        </w:r>
        <w:r w:rsidR="00AB07AA">
          <w:rPr>
            <w:rFonts w:asciiTheme="minorHAnsi" w:eastAsiaTheme="minorEastAsia" w:hAnsiTheme="minorHAnsi" w:cstheme="minorBidi"/>
            <w:smallCaps w:val="0"/>
            <w:noProof/>
            <w:sz w:val="24"/>
            <w:szCs w:val="24"/>
          </w:rPr>
          <w:tab/>
        </w:r>
        <w:r w:rsidR="00AB07AA" w:rsidRPr="00907847">
          <w:rPr>
            <w:rStyle w:val="Hyperlink"/>
            <w:noProof/>
          </w:rPr>
          <w:t>System Overview: Software</w:t>
        </w:r>
        <w:r w:rsidR="00AB07AA">
          <w:rPr>
            <w:noProof/>
            <w:webHidden/>
          </w:rPr>
          <w:tab/>
        </w:r>
        <w:r w:rsidR="00AB07AA">
          <w:rPr>
            <w:noProof/>
            <w:webHidden/>
          </w:rPr>
          <w:fldChar w:fldCharType="begin"/>
        </w:r>
        <w:r w:rsidR="00AB07AA">
          <w:rPr>
            <w:noProof/>
            <w:webHidden/>
          </w:rPr>
          <w:instrText xml:space="preserve"> PAGEREF _Toc37171235 \h </w:instrText>
        </w:r>
        <w:r w:rsidR="00AB07AA">
          <w:rPr>
            <w:noProof/>
            <w:webHidden/>
          </w:rPr>
        </w:r>
        <w:r w:rsidR="00AB07AA">
          <w:rPr>
            <w:noProof/>
            <w:webHidden/>
          </w:rPr>
          <w:fldChar w:fldCharType="separate"/>
        </w:r>
        <w:r w:rsidR="00AB07AA">
          <w:rPr>
            <w:noProof/>
            <w:webHidden/>
          </w:rPr>
          <w:t>5</w:t>
        </w:r>
        <w:r w:rsidR="00AB07AA">
          <w:rPr>
            <w:noProof/>
            <w:webHidden/>
          </w:rPr>
          <w:fldChar w:fldCharType="end"/>
        </w:r>
      </w:hyperlink>
    </w:p>
    <w:p w14:paraId="30872ECF"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36" w:history="1">
        <w:r w:rsidR="00AB07AA" w:rsidRPr="00907847">
          <w:rPr>
            <w:rStyle w:val="Hyperlink"/>
            <w:noProof/>
          </w:rPr>
          <w:t>3.</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Design Considerations</w:t>
        </w:r>
        <w:r w:rsidR="00AB07AA">
          <w:rPr>
            <w:noProof/>
            <w:webHidden/>
          </w:rPr>
          <w:tab/>
        </w:r>
        <w:r w:rsidR="00AB07AA">
          <w:rPr>
            <w:noProof/>
            <w:webHidden/>
          </w:rPr>
          <w:fldChar w:fldCharType="begin"/>
        </w:r>
        <w:r w:rsidR="00AB07AA">
          <w:rPr>
            <w:noProof/>
            <w:webHidden/>
          </w:rPr>
          <w:instrText xml:space="preserve"> PAGEREF _Toc37171236 \h </w:instrText>
        </w:r>
        <w:r w:rsidR="00AB07AA">
          <w:rPr>
            <w:noProof/>
            <w:webHidden/>
          </w:rPr>
        </w:r>
        <w:r w:rsidR="00AB07AA">
          <w:rPr>
            <w:noProof/>
            <w:webHidden/>
          </w:rPr>
          <w:fldChar w:fldCharType="separate"/>
        </w:r>
        <w:r w:rsidR="00AB07AA">
          <w:rPr>
            <w:noProof/>
            <w:webHidden/>
          </w:rPr>
          <w:t>5</w:t>
        </w:r>
        <w:r w:rsidR="00AB07AA">
          <w:rPr>
            <w:noProof/>
            <w:webHidden/>
          </w:rPr>
          <w:fldChar w:fldCharType="end"/>
        </w:r>
      </w:hyperlink>
    </w:p>
    <w:p w14:paraId="4D1B8CA5"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37" w:history="1">
        <w:r w:rsidR="00AB07AA" w:rsidRPr="00907847">
          <w:rPr>
            <w:rStyle w:val="Hyperlink"/>
            <w:noProof/>
          </w:rPr>
          <w:t>3.1.</w:t>
        </w:r>
        <w:r w:rsidR="00AB07AA">
          <w:rPr>
            <w:rFonts w:asciiTheme="minorHAnsi" w:eastAsiaTheme="minorEastAsia" w:hAnsiTheme="minorHAnsi" w:cstheme="minorBidi"/>
            <w:smallCaps w:val="0"/>
            <w:noProof/>
            <w:sz w:val="24"/>
            <w:szCs w:val="24"/>
          </w:rPr>
          <w:tab/>
        </w:r>
        <w:r w:rsidR="00AB07AA" w:rsidRPr="00907847">
          <w:rPr>
            <w:rStyle w:val="Hyperlink"/>
            <w:noProof/>
          </w:rPr>
          <w:t>Assumptions and Dependencies</w:t>
        </w:r>
        <w:r w:rsidR="00AB07AA">
          <w:rPr>
            <w:noProof/>
            <w:webHidden/>
          </w:rPr>
          <w:tab/>
        </w:r>
        <w:r w:rsidR="00AB07AA">
          <w:rPr>
            <w:noProof/>
            <w:webHidden/>
          </w:rPr>
          <w:fldChar w:fldCharType="begin"/>
        </w:r>
        <w:r w:rsidR="00AB07AA">
          <w:rPr>
            <w:noProof/>
            <w:webHidden/>
          </w:rPr>
          <w:instrText xml:space="preserve"> PAGEREF _Toc37171237 \h </w:instrText>
        </w:r>
        <w:r w:rsidR="00AB07AA">
          <w:rPr>
            <w:noProof/>
            <w:webHidden/>
          </w:rPr>
        </w:r>
        <w:r w:rsidR="00AB07AA">
          <w:rPr>
            <w:noProof/>
            <w:webHidden/>
          </w:rPr>
          <w:fldChar w:fldCharType="separate"/>
        </w:r>
        <w:r w:rsidR="00AB07AA">
          <w:rPr>
            <w:noProof/>
            <w:webHidden/>
          </w:rPr>
          <w:t>6</w:t>
        </w:r>
        <w:r w:rsidR="00AB07AA">
          <w:rPr>
            <w:noProof/>
            <w:webHidden/>
          </w:rPr>
          <w:fldChar w:fldCharType="end"/>
        </w:r>
      </w:hyperlink>
    </w:p>
    <w:p w14:paraId="34EF80CA"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38" w:history="1">
        <w:r w:rsidR="00AB07AA" w:rsidRPr="00907847">
          <w:rPr>
            <w:rStyle w:val="Hyperlink"/>
            <w:noProof/>
          </w:rPr>
          <w:t>3.2.</w:t>
        </w:r>
        <w:r w:rsidR="00AB07AA">
          <w:rPr>
            <w:rFonts w:asciiTheme="minorHAnsi" w:eastAsiaTheme="minorEastAsia" w:hAnsiTheme="minorHAnsi" w:cstheme="minorBidi"/>
            <w:smallCaps w:val="0"/>
            <w:noProof/>
            <w:sz w:val="24"/>
            <w:szCs w:val="24"/>
          </w:rPr>
          <w:tab/>
        </w:r>
        <w:r w:rsidR="00AB07AA" w:rsidRPr="00907847">
          <w:rPr>
            <w:rStyle w:val="Hyperlink"/>
            <w:noProof/>
          </w:rPr>
          <w:t>General Constraints</w:t>
        </w:r>
        <w:r w:rsidR="00AB07AA">
          <w:rPr>
            <w:noProof/>
            <w:webHidden/>
          </w:rPr>
          <w:tab/>
        </w:r>
        <w:r w:rsidR="00AB07AA">
          <w:rPr>
            <w:noProof/>
            <w:webHidden/>
          </w:rPr>
          <w:fldChar w:fldCharType="begin"/>
        </w:r>
        <w:r w:rsidR="00AB07AA">
          <w:rPr>
            <w:noProof/>
            <w:webHidden/>
          </w:rPr>
          <w:instrText xml:space="preserve"> PAGEREF _Toc37171238 \h </w:instrText>
        </w:r>
        <w:r w:rsidR="00AB07AA">
          <w:rPr>
            <w:noProof/>
            <w:webHidden/>
          </w:rPr>
        </w:r>
        <w:r w:rsidR="00AB07AA">
          <w:rPr>
            <w:noProof/>
            <w:webHidden/>
          </w:rPr>
          <w:fldChar w:fldCharType="separate"/>
        </w:r>
        <w:r w:rsidR="00AB07AA">
          <w:rPr>
            <w:noProof/>
            <w:webHidden/>
          </w:rPr>
          <w:t>6</w:t>
        </w:r>
        <w:r w:rsidR="00AB07AA">
          <w:rPr>
            <w:noProof/>
            <w:webHidden/>
          </w:rPr>
          <w:fldChar w:fldCharType="end"/>
        </w:r>
      </w:hyperlink>
    </w:p>
    <w:p w14:paraId="632C9FF8"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39" w:history="1">
        <w:r w:rsidR="00AB07AA" w:rsidRPr="00907847">
          <w:rPr>
            <w:rStyle w:val="Hyperlink"/>
            <w:noProof/>
          </w:rPr>
          <w:t>3.3.</w:t>
        </w:r>
        <w:r w:rsidR="00AB07AA">
          <w:rPr>
            <w:rFonts w:asciiTheme="minorHAnsi" w:eastAsiaTheme="minorEastAsia" w:hAnsiTheme="minorHAnsi" w:cstheme="minorBidi"/>
            <w:smallCaps w:val="0"/>
            <w:noProof/>
            <w:sz w:val="24"/>
            <w:szCs w:val="24"/>
          </w:rPr>
          <w:tab/>
        </w:r>
        <w:r w:rsidR="00AB07AA" w:rsidRPr="00907847">
          <w:rPr>
            <w:rStyle w:val="Hyperlink"/>
            <w:noProof/>
          </w:rPr>
          <w:t>Development Methods</w:t>
        </w:r>
        <w:r w:rsidR="00AB07AA">
          <w:rPr>
            <w:noProof/>
            <w:webHidden/>
          </w:rPr>
          <w:tab/>
        </w:r>
        <w:r w:rsidR="00AB07AA">
          <w:rPr>
            <w:noProof/>
            <w:webHidden/>
          </w:rPr>
          <w:fldChar w:fldCharType="begin"/>
        </w:r>
        <w:r w:rsidR="00AB07AA">
          <w:rPr>
            <w:noProof/>
            <w:webHidden/>
          </w:rPr>
          <w:instrText xml:space="preserve"> PAGEREF _Toc37171239 \h </w:instrText>
        </w:r>
        <w:r w:rsidR="00AB07AA">
          <w:rPr>
            <w:noProof/>
            <w:webHidden/>
          </w:rPr>
        </w:r>
        <w:r w:rsidR="00AB07AA">
          <w:rPr>
            <w:noProof/>
            <w:webHidden/>
          </w:rPr>
          <w:fldChar w:fldCharType="separate"/>
        </w:r>
        <w:r w:rsidR="00AB07AA">
          <w:rPr>
            <w:noProof/>
            <w:webHidden/>
          </w:rPr>
          <w:t>6</w:t>
        </w:r>
        <w:r w:rsidR="00AB07AA">
          <w:rPr>
            <w:noProof/>
            <w:webHidden/>
          </w:rPr>
          <w:fldChar w:fldCharType="end"/>
        </w:r>
      </w:hyperlink>
    </w:p>
    <w:p w14:paraId="4201DE16"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40" w:history="1">
        <w:r w:rsidR="00AB07AA" w:rsidRPr="00907847">
          <w:rPr>
            <w:rStyle w:val="Hyperlink"/>
            <w:noProof/>
          </w:rPr>
          <w:t>4.</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External Interface Specifications</w:t>
        </w:r>
        <w:r w:rsidR="00AB07AA">
          <w:rPr>
            <w:noProof/>
            <w:webHidden/>
          </w:rPr>
          <w:tab/>
        </w:r>
        <w:r w:rsidR="00AB07AA">
          <w:rPr>
            <w:noProof/>
            <w:webHidden/>
          </w:rPr>
          <w:fldChar w:fldCharType="begin"/>
        </w:r>
        <w:r w:rsidR="00AB07AA">
          <w:rPr>
            <w:noProof/>
            <w:webHidden/>
          </w:rPr>
          <w:instrText xml:space="preserve"> PAGEREF _Toc37171240 \h </w:instrText>
        </w:r>
        <w:r w:rsidR="00AB07AA">
          <w:rPr>
            <w:noProof/>
            <w:webHidden/>
          </w:rPr>
        </w:r>
        <w:r w:rsidR="00AB07AA">
          <w:rPr>
            <w:noProof/>
            <w:webHidden/>
          </w:rPr>
          <w:fldChar w:fldCharType="separate"/>
        </w:r>
        <w:r w:rsidR="00AB07AA">
          <w:rPr>
            <w:noProof/>
            <w:webHidden/>
          </w:rPr>
          <w:t>6</w:t>
        </w:r>
        <w:r w:rsidR="00AB07AA">
          <w:rPr>
            <w:noProof/>
            <w:webHidden/>
          </w:rPr>
          <w:fldChar w:fldCharType="end"/>
        </w:r>
      </w:hyperlink>
    </w:p>
    <w:p w14:paraId="5CB1C888"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1" w:history="1">
        <w:r w:rsidR="00AB07AA" w:rsidRPr="00907847">
          <w:rPr>
            <w:rStyle w:val="Hyperlink"/>
            <w:noProof/>
          </w:rPr>
          <w:t>4.1.</w:t>
        </w:r>
        <w:r w:rsidR="00AB07AA">
          <w:rPr>
            <w:rFonts w:asciiTheme="minorHAnsi" w:eastAsiaTheme="minorEastAsia" w:hAnsiTheme="minorHAnsi" w:cstheme="minorBidi"/>
            <w:smallCaps w:val="0"/>
            <w:noProof/>
            <w:sz w:val="24"/>
            <w:szCs w:val="24"/>
          </w:rPr>
          <w:tab/>
        </w:r>
        <w:r w:rsidR="00AB07AA" w:rsidRPr="00907847">
          <w:rPr>
            <w:rStyle w:val="Hyperlink"/>
            <w:noProof/>
          </w:rPr>
          <w:t>Detectors</w:t>
        </w:r>
        <w:r w:rsidR="00AB07AA">
          <w:rPr>
            <w:noProof/>
            <w:webHidden/>
          </w:rPr>
          <w:tab/>
        </w:r>
        <w:r w:rsidR="00AB07AA">
          <w:rPr>
            <w:noProof/>
            <w:webHidden/>
          </w:rPr>
          <w:fldChar w:fldCharType="begin"/>
        </w:r>
        <w:r w:rsidR="00AB07AA">
          <w:rPr>
            <w:noProof/>
            <w:webHidden/>
          </w:rPr>
          <w:instrText xml:space="preserve"> PAGEREF _Toc37171241 \h </w:instrText>
        </w:r>
        <w:r w:rsidR="00AB07AA">
          <w:rPr>
            <w:noProof/>
            <w:webHidden/>
          </w:rPr>
        </w:r>
        <w:r w:rsidR="00AB07AA">
          <w:rPr>
            <w:noProof/>
            <w:webHidden/>
          </w:rPr>
          <w:fldChar w:fldCharType="separate"/>
        </w:r>
        <w:r w:rsidR="00AB07AA">
          <w:rPr>
            <w:noProof/>
            <w:webHidden/>
          </w:rPr>
          <w:t>7</w:t>
        </w:r>
        <w:r w:rsidR="00AB07AA">
          <w:rPr>
            <w:noProof/>
            <w:webHidden/>
          </w:rPr>
          <w:fldChar w:fldCharType="end"/>
        </w:r>
      </w:hyperlink>
    </w:p>
    <w:p w14:paraId="2B6701BE" w14:textId="77777777" w:rsidR="00AB07AA" w:rsidRDefault="00430C84">
      <w:pPr>
        <w:pStyle w:val="TOC3"/>
        <w:tabs>
          <w:tab w:val="left" w:pos="1200"/>
          <w:tab w:val="right" w:leader="dot" w:pos="9062"/>
        </w:tabs>
        <w:rPr>
          <w:rFonts w:asciiTheme="minorHAnsi" w:eastAsiaTheme="minorEastAsia" w:hAnsiTheme="minorHAnsi" w:cstheme="minorBidi"/>
          <w:i w:val="0"/>
          <w:iCs w:val="0"/>
          <w:noProof/>
          <w:sz w:val="24"/>
          <w:szCs w:val="24"/>
        </w:rPr>
      </w:pPr>
      <w:hyperlink w:anchor="_Toc37171242" w:history="1">
        <w:r w:rsidR="00AB07AA" w:rsidRPr="00907847">
          <w:rPr>
            <w:rStyle w:val="Hyperlink"/>
            <w:noProof/>
          </w:rPr>
          <w:t>4.1.1.</w:t>
        </w:r>
        <w:r w:rsidR="00AB07AA">
          <w:rPr>
            <w:rFonts w:asciiTheme="minorHAnsi" w:eastAsiaTheme="minorEastAsia" w:hAnsiTheme="minorHAnsi" w:cstheme="minorBidi"/>
            <w:i w:val="0"/>
            <w:iCs w:val="0"/>
            <w:noProof/>
            <w:sz w:val="24"/>
            <w:szCs w:val="24"/>
          </w:rPr>
          <w:tab/>
        </w:r>
        <w:r w:rsidR="00AB07AA" w:rsidRPr="00907847">
          <w:rPr>
            <w:rStyle w:val="Hyperlink"/>
            <w:noProof/>
          </w:rPr>
          <w:t>H2RG Detector Interface Specification</w:t>
        </w:r>
        <w:r w:rsidR="00AB07AA">
          <w:rPr>
            <w:noProof/>
            <w:webHidden/>
          </w:rPr>
          <w:tab/>
        </w:r>
        <w:r w:rsidR="00AB07AA">
          <w:rPr>
            <w:noProof/>
            <w:webHidden/>
          </w:rPr>
          <w:fldChar w:fldCharType="begin"/>
        </w:r>
        <w:r w:rsidR="00AB07AA">
          <w:rPr>
            <w:noProof/>
            <w:webHidden/>
          </w:rPr>
          <w:instrText xml:space="preserve"> PAGEREF _Toc37171242 \h </w:instrText>
        </w:r>
        <w:r w:rsidR="00AB07AA">
          <w:rPr>
            <w:noProof/>
            <w:webHidden/>
          </w:rPr>
        </w:r>
        <w:r w:rsidR="00AB07AA">
          <w:rPr>
            <w:noProof/>
            <w:webHidden/>
          </w:rPr>
          <w:fldChar w:fldCharType="separate"/>
        </w:r>
        <w:r w:rsidR="00AB07AA">
          <w:rPr>
            <w:noProof/>
            <w:webHidden/>
          </w:rPr>
          <w:t>7</w:t>
        </w:r>
        <w:r w:rsidR="00AB07AA">
          <w:rPr>
            <w:noProof/>
            <w:webHidden/>
          </w:rPr>
          <w:fldChar w:fldCharType="end"/>
        </w:r>
      </w:hyperlink>
    </w:p>
    <w:p w14:paraId="29BAA4ED"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3" w:history="1">
        <w:r w:rsidR="00AB07AA" w:rsidRPr="00907847">
          <w:rPr>
            <w:rStyle w:val="Hyperlink"/>
            <w:noProof/>
          </w:rPr>
          <w:t>4.2.</w:t>
        </w:r>
        <w:r w:rsidR="00AB07AA">
          <w:rPr>
            <w:rFonts w:asciiTheme="minorHAnsi" w:eastAsiaTheme="minorEastAsia" w:hAnsiTheme="minorHAnsi" w:cstheme="minorBidi"/>
            <w:smallCaps w:val="0"/>
            <w:noProof/>
            <w:sz w:val="24"/>
            <w:szCs w:val="24"/>
          </w:rPr>
          <w:tab/>
        </w:r>
        <w:r w:rsidR="00AB07AA" w:rsidRPr="00907847">
          <w:rPr>
            <w:rStyle w:val="Hyperlink"/>
            <w:noProof/>
          </w:rPr>
          <w:t>PRIME Thermal Control System</w:t>
        </w:r>
        <w:r w:rsidR="00AB07AA">
          <w:rPr>
            <w:noProof/>
            <w:webHidden/>
          </w:rPr>
          <w:tab/>
        </w:r>
        <w:r w:rsidR="00AB07AA">
          <w:rPr>
            <w:noProof/>
            <w:webHidden/>
          </w:rPr>
          <w:fldChar w:fldCharType="begin"/>
        </w:r>
        <w:r w:rsidR="00AB07AA">
          <w:rPr>
            <w:noProof/>
            <w:webHidden/>
          </w:rPr>
          <w:instrText xml:space="preserve"> PAGEREF _Toc37171243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7855D5D6"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4" w:history="1">
        <w:r w:rsidR="00AB07AA" w:rsidRPr="00907847">
          <w:rPr>
            <w:rStyle w:val="Hyperlink"/>
            <w:noProof/>
          </w:rPr>
          <w:t>4.3.</w:t>
        </w:r>
        <w:r w:rsidR="00AB07AA">
          <w:rPr>
            <w:rFonts w:asciiTheme="minorHAnsi" w:eastAsiaTheme="minorEastAsia" w:hAnsiTheme="minorHAnsi" w:cstheme="minorBidi"/>
            <w:smallCaps w:val="0"/>
            <w:noProof/>
            <w:sz w:val="24"/>
            <w:szCs w:val="24"/>
          </w:rPr>
          <w:tab/>
        </w:r>
        <w:r w:rsidR="00AB07AA" w:rsidRPr="00907847">
          <w:rPr>
            <w:rStyle w:val="Hyperlink"/>
            <w:noProof/>
          </w:rPr>
          <w:t>RIMAS Thermal Control System</w:t>
        </w:r>
        <w:r w:rsidR="00AB07AA">
          <w:rPr>
            <w:noProof/>
            <w:webHidden/>
          </w:rPr>
          <w:tab/>
        </w:r>
        <w:r w:rsidR="00AB07AA">
          <w:rPr>
            <w:noProof/>
            <w:webHidden/>
          </w:rPr>
          <w:fldChar w:fldCharType="begin"/>
        </w:r>
        <w:r w:rsidR="00AB07AA">
          <w:rPr>
            <w:noProof/>
            <w:webHidden/>
          </w:rPr>
          <w:instrText xml:space="preserve"> PAGEREF _Toc37171244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0FF9665C"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5" w:history="1">
        <w:r w:rsidR="00AB07AA" w:rsidRPr="00907847">
          <w:rPr>
            <w:rStyle w:val="Hyperlink"/>
            <w:noProof/>
          </w:rPr>
          <w:t>4.4.</w:t>
        </w:r>
        <w:r w:rsidR="00AB07AA">
          <w:rPr>
            <w:rFonts w:asciiTheme="minorHAnsi" w:eastAsiaTheme="minorEastAsia" w:hAnsiTheme="minorHAnsi" w:cstheme="minorBidi"/>
            <w:smallCaps w:val="0"/>
            <w:noProof/>
            <w:sz w:val="24"/>
            <w:szCs w:val="24"/>
          </w:rPr>
          <w:tab/>
        </w:r>
        <w:r w:rsidR="00AB07AA" w:rsidRPr="00907847">
          <w:rPr>
            <w:rStyle w:val="Hyperlink"/>
            <w:noProof/>
          </w:rPr>
          <w:t>Cryo Cooler</w:t>
        </w:r>
        <w:r w:rsidR="00AB07AA">
          <w:rPr>
            <w:noProof/>
            <w:webHidden/>
          </w:rPr>
          <w:tab/>
        </w:r>
        <w:r w:rsidR="00AB07AA">
          <w:rPr>
            <w:noProof/>
            <w:webHidden/>
          </w:rPr>
          <w:fldChar w:fldCharType="begin"/>
        </w:r>
        <w:r w:rsidR="00AB07AA">
          <w:rPr>
            <w:noProof/>
            <w:webHidden/>
          </w:rPr>
          <w:instrText xml:space="preserve"> PAGEREF _Toc37171245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6DD89563"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6" w:history="1">
        <w:r w:rsidR="00AB07AA" w:rsidRPr="00907847">
          <w:rPr>
            <w:rStyle w:val="Hyperlink"/>
            <w:noProof/>
          </w:rPr>
          <w:t>4.5.</w:t>
        </w:r>
        <w:r w:rsidR="00AB07AA">
          <w:rPr>
            <w:rFonts w:asciiTheme="minorHAnsi" w:eastAsiaTheme="minorEastAsia" w:hAnsiTheme="minorHAnsi" w:cstheme="minorBidi"/>
            <w:smallCaps w:val="0"/>
            <w:noProof/>
            <w:sz w:val="24"/>
            <w:szCs w:val="24"/>
          </w:rPr>
          <w:tab/>
        </w:r>
        <w:r w:rsidR="00AB07AA" w:rsidRPr="00907847">
          <w:rPr>
            <w:rStyle w:val="Hyperlink"/>
            <w:noProof/>
          </w:rPr>
          <w:t>Pressure Monitor</w:t>
        </w:r>
        <w:r w:rsidR="00AB07AA">
          <w:rPr>
            <w:noProof/>
            <w:webHidden/>
          </w:rPr>
          <w:tab/>
        </w:r>
        <w:r w:rsidR="00AB07AA">
          <w:rPr>
            <w:noProof/>
            <w:webHidden/>
          </w:rPr>
          <w:fldChar w:fldCharType="begin"/>
        </w:r>
        <w:r w:rsidR="00AB07AA">
          <w:rPr>
            <w:noProof/>
            <w:webHidden/>
          </w:rPr>
          <w:instrText xml:space="preserve"> PAGEREF _Toc37171246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28E7D91F"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7" w:history="1">
        <w:r w:rsidR="00AB07AA" w:rsidRPr="00907847">
          <w:rPr>
            <w:rStyle w:val="Hyperlink"/>
            <w:noProof/>
          </w:rPr>
          <w:t>4.6.</w:t>
        </w:r>
        <w:r w:rsidR="00AB07AA">
          <w:rPr>
            <w:rFonts w:asciiTheme="minorHAnsi" w:eastAsiaTheme="minorEastAsia" w:hAnsiTheme="minorHAnsi" w:cstheme="minorBidi"/>
            <w:smallCaps w:val="0"/>
            <w:noProof/>
            <w:sz w:val="24"/>
            <w:szCs w:val="24"/>
          </w:rPr>
          <w:tab/>
        </w:r>
        <w:r w:rsidR="00AB07AA" w:rsidRPr="00907847">
          <w:rPr>
            <w:rStyle w:val="Hyperlink"/>
            <w:noProof/>
          </w:rPr>
          <w:t>Telescope Control</w:t>
        </w:r>
        <w:r w:rsidR="00AB07AA">
          <w:rPr>
            <w:noProof/>
            <w:webHidden/>
          </w:rPr>
          <w:tab/>
        </w:r>
        <w:r w:rsidR="00AB07AA">
          <w:rPr>
            <w:noProof/>
            <w:webHidden/>
          </w:rPr>
          <w:fldChar w:fldCharType="begin"/>
        </w:r>
        <w:r w:rsidR="00AB07AA">
          <w:rPr>
            <w:noProof/>
            <w:webHidden/>
          </w:rPr>
          <w:instrText xml:space="preserve"> PAGEREF _Toc37171247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6181524D"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8" w:history="1">
        <w:r w:rsidR="00AB07AA" w:rsidRPr="00907847">
          <w:rPr>
            <w:rStyle w:val="Hyperlink"/>
            <w:noProof/>
          </w:rPr>
          <w:t>4.7.</w:t>
        </w:r>
        <w:r w:rsidR="00AB07AA">
          <w:rPr>
            <w:rFonts w:asciiTheme="minorHAnsi" w:eastAsiaTheme="minorEastAsia" w:hAnsiTheme="minorHAnsi" w:cstheme="minorBidi"/>
            <w:smallCaps w:val="0"/>
            <w:noProof/>
            <w:sz w:val="24"/>
            <w:szCs w:val="24"/>
          </w:rPr>
          <w:tab/>
        </w:r>
        <w:r w:rsidR="00AB07AA" w:rsidRPr="00907847">
          <w:rPr>
            <w:rStyle w:val="Hyperlink"/>
            <w:noProof/>
          </w:rPr>
          <w:t>Filter Wheel Control</w:t>
        </w:r>
        <w:r w:rsidR="00AB07AA">
          <w:rPr>
            <w:noProof/>
            <w:webHidden/>
          </w:rPr>
          <w:tab/>
        </w:r>
        <w:r w:rsidR="00AB07AA">
          <w:rPr>
            <w:noProof/>
            <w:webHidden/>
          </w:rPr>
          <w:fldChar w:fldCharType="begin"/>
        </w:r>
        <w:r w:rsidR="00AB07AA">
          <w:rPr>
            <w:noProof/>
            <w:webHidden/>
          </w:rPr>
          <w:instrText xml:space="preserve"> PAGEREF _Toc37171248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393F3E39"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49" w:history="1">
        <w:r w:rsidR="00AB07AA" w:rsidRPr="00907847">
          <w:rPr>
            <w:rStyle w:val="Hyperlink"/>
            <w:noProof/>
          </w:rPr>
          <w:t>4.8.</w:t>
        </w:r>
        <w:r w:rsidR="00AB07AA">
          <w:rPr>
            <w:rFonts w:asciiTheme="minorHAnsi" w:eastAsiaTheme="minorEastAsia" w:hAnsiTheme="minorHAnsi" w:cstheme="minorBidi"/>
            <w:smallCaps w:val="0"/>
            <w:noProof/>
            <w:sz w:val="24"/>
            <w:szCs w:val="24"/>
          </w:rPr>
          <w:tab/>
        </w:r>
        <w:r w:rsidR="00AB07AA" w:rsidRPr="00907847">
          <w:rPr>
            <w:rStyle w:val="Hyperlink"/>
            <w:noProof/>
          </w:rPr>
          <w:t>RIMAS Liner Focus Camera</w:t>
        </w:r>
        <w:r w:rsidR="00AB07AA">
          <w:rPr>
            <w:noProof/>
            <w:webHidden/>
          </w:rPr>
          <w:tab/>
        </w:r>
        <w:r w:rsidR="00AB07AA">
          <w:rPr>
            <w:noProof/>
            <w:webHidden/>
          </w:rPr>
          <w:fldChar w:fldCharType="begin"/>
        </w:r>
        <w:r w:rsidR="00AB07AA">
          <w:rPr>
            <w:noProof/>
            <w:webHidden/>
          </w:rPr>
          <w:instrText xml:space="preserve"> PAGEREF _Toc37171249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4A42D9E9"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50" w:history="1">
        <w:r w:rsidR="00AB07AA" w:rsidRPr="00907847">
          <w:rPr>
            <w:rStyle w:val="Hyperlink"/>
            <w:noProof/>
          </w:rPr>
          <w:t>4.9.</w:t>
        </w:r>
        <w:r w:rsidR="00AB07AA">
          <w:rPr>
            <w:rFonts w:asciiTheme="minorHAnsi" w:eastAsiaTheme="minorEastAsia" w:hAnsiTheme="minorHAnsi" w:cstheme="minorBidi"/>
            <w:smallCaps w:val="0"/>
            <w:noProof/>
            <w:sz w:val="24"/>
            <w:szCs w:val="24"/>
          </w:rPr>
          <w:tab/>
        </w:r>
        <w:r w:rsidR="00AB07AA" w:rsidRPr="00907847">
          <w:rPr>
            <w:rStyle w:val="Hyperlink"/>
            <w:noProof/>
          </w:rPr>
          <w:t>RIMAS Slit Camera Viewer</w:t>
        </w:r>
        <w:r w:rsidR="00AB07AA">
          <w:rPr>
            <w:noProof/>
            <w:webHidden/>
          </w:rPr>
          <w:tab/>
        </w:r>
        <w:r w:rsidR="00AB07AA">
          <w:rPr>
            <w:noProof/>
            <w:webHidden/>
          </w:rPr>
          <w:fldChar w:fldCharType="begin"/>
        </w:r>
        <w:r w:rsidR="00AB07AA">
          <w:rPr>
            <w:noProof/>
            <w:webHidden/>
          </w:rPr>
          <w:instrText xml:space="preserve"> PAGEREF _Toc37171250 \h </w:instrText>
        </w:r>
        <w:r w:rsidR="00AB07AA">
          <w:rPr>
            <w:noProof/>
            <w:webHidden/>
          </w:rPr>
        </w:r>
        <w:r w:rsidR="00AB07AA">
          <w:rPr>
            <w:noProof/>
            <w:webHidden/>
          </w:rPr>
          <w:fldChar w:fldCharType="separate"/>
        </w:r>
        <w:r w:rsidR="00AB07AA">
          <w:rPr>
            <w:noProof/>
            <w:webHidden/>
          </w:rPr>
          <w:t>8</w:t>
        </w:r>
        <w:r w:rsidR="00AB07AA">
          <w:rPr>
            <w:noProof/>
            <w:webHidden/>
          </w:rPr>
          <w:fldChar w:fldCharType="end"/>
        </w:r>
      </w:hyperlink>
    </w:p>
    <w:p w14:paraId="01AEAB3F"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51" w:history="1">
        <w:r w:rsidR="00AB07AA" w:rsidRPr="00907847">
          <w:rPr>
            <w:rStyle w:val="Hyperlink"/>
            <w:noProof/>
          </w:rPr>
          <w:t>5.</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Master Controller Specifications</w:t>
        </w:r>
        <w:r w:rsidR="00AB07AA">
          <w:rPr>
            <w:noProof/>
            <w:webHidden/>
          </w:rPr>
          <w:tab/>
        </w:r>
        <w:r w:rsidR="00AB07AA">
          <w:rPr>
            <w:noProof/>
            <w:webHidden/>
          </w:rPr>
          <w:fldChar w:fldCharType="begin"/>
        </w:r>
        <w:r w:rsidR="00AB07AA">
          <w:rPr>
            <w:noProof/>
            <w:webHidden/>
          </w:rPr>
          <w:instrText xml:space="preserve"> PAGEREF _Toc37171251 \h </w:instrText>
        </w:r>
        <w:r w:rsidR="00AB07AA">
          <w:rPr>
            <w:noProof/>
            <w:webHidden/>
          </w:rPr>
        </w:r>
        <w:r w:rsidR="00AB07AA">
          <w:rPr>
            <w:noProof/>
            <w:webHidden/>
          </w:rPr>
          <w:fldChar w:fldCharType="separate"/>
        </w:r>
        <w:r w:rsidR="00AB07AA">
          <w:rPr>
            <w:noProof/>
            <w:webHidden/>
          </w:rPr>
          <w:t>9</w:t>
        </w:r>
        <w:r w:rsidR="00AB07AA">
          <w:rPr>
            <w:noProof/>
            <w:webHidden/>
          </w:rPr>
          <w:fldChar w:fldCharType="end"/>
        </w:r>
      </w:hyperlink>
    </w:p>
    <w:p w14:paraId="24EC3D12"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52" w:history="1">
        <w:r w:rsidR="00AB07AA" w:rsidRPr="00907847">
          <w:rPr>
            <w:rStyle w:val="Hyperlink"/>
            <w:noProof/>
          </w:rPr>
          <w:t>5.1.</w:t>
        </w:r>
        <w:r w:rsidR="00AB07AA">
          <w:rPr>
            <w:rFonts w:asciiTheme="minorHAnsi" w:eastAsiaTheme="minorEastAsia" w:hAnsiTheme="minorHAnsi" w:cstheme="minorBidi"/>
            <w:smallCaps w:val="0"/>
            <w:noProof/>
            <w:sz w:val="24"/>
            <w:szCs w:val="24"/>
          </w:rPr>
          <w:tab/>
        </w:r>
        <w:r w:rsidR="00AB07AA" w:rsidRPr="00907847">
          <w:rPr>
            <w:rStyle w:val="Hyperlink"/>
            <w:noProof/>
          </w:rPr>
          <w:t>Channel Definitions</w:t>
        </w:r>
        <w:r w:rsidR="00AB07AA">
          <w:rPr>
            <w:noProof/>
            <w:webHidden/>
          </w:rPr>
          <w:tab/>
        </w:r>
        <w:r w:rsidR="00AB07AA">
          <w:rPr>
            <w:noProof/>
            <w:webHidden/>
          </w:rPr>
          <w:fldChar w:fldCharType="begin"/>
        </w:r>
        <w:r w:rsidR="00AB07AA">
          <w:rPr>
            <w:noProof/>
            <w:webHidden/>
          </w:rPr>
          <w:instrText xml:space="preserve"> PAGEREF _Toc37171252 \h </w:instrText>
        </w:r>
        <w:r w:rsidR="00AB07AA">
          <w:rPr>
            <w:noProof/>
            <w:webHidden/>
          </w:rPr>
        </w:r>
        <w:r w:rsidR="00AB07AA">
          <w:rPr>
            <w:noProof/>
            <w:webHidden/>
          </w:rPr>
          <w:fldChar w:fldCharType="separate"/>
        </w:r>
        <w:r w:rsidR="00AB07AA">
          <w:rPr>
            <w:noProof/>
            <w:webHidden/>
          </w:rPr>
          <w:t>9</w:t>
        </w:r>
        <w:r w:rsidR="00AB07AA">
          <w:rPr>
            <w:noProof/>
            <w:webHidden/>
          </w:rPr>
          <w:fldChar w:fldCharType="end"/>
        </w:r>
      </w:hyperlink>
    </w:p>
    <w:p w14:paraId="15EFA353"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53" w:history="1">
        <w:r w:rsidR="00AB07AA" w:rsidRPr="00907847">
          <w:rPr>
            <w:rStyle w:val="Hyperlink"/>
            <w:noProof/>
          </w:rPr>
          <w:t>5.2.</w:t>
        </w:r>
        <w:r w:rsidR="00AB07AA">
          <w:rPr>
            <w:rFonts w:asciiTheme="minorHAnsi" w:eastAsiaTheme="minorEastAsia" w:hAnsiTheme="minorHAnsi" w:cstheme="minorBidi"/>
            <w:smallCaps w:val="0"/>
            <w:noProof/>
            <w:sz w:val="24"/>
            <w:szCs w:val="24"/>
          </w:rPr>
          <w:tab/>
        </w:r>
        <w:r w:rsidR="00AB07AA" w:rsidRPr="00907847">
          <w:rPr>
            <w:rStyle w:val="Hyperlink"/>
            <w:noProof/>
          </w:rPr>
          <w:t>Local Storage and Archive</w:t>
        </w:r>
        <w:r w:rsidR="00AB07AA">
          <w:rPr>
            <w:noProof/>
            <w:webHidden/>
          </w:rPr>
          <w:tab/>
        </w:r>
        <w:r w:rsidR="00AB07AA">
          <w:rPr>
            <w:noProof/>
            <w:webHidden/>
          </w:rPr>
          <w:fldChar w:fldCharType="begin"/>
        </w:r>
        <w:r w:rsidR="00AB07AA">
          <w:rPr>
            <w:noProof/>
            <w:webHidden/>
          </w:rPr>
          <w:instrText xml:space="preserve"> PAGEREF _Toc37171253 \h </w:instrText>
        </w:r>
        <w:r w:rsidR="00AB07AA">
          <w:rPr>
            <w:noProof/>
            <w:webHidden/>
          </w:rPr>
        </w:r>
        <w:r w:rsidR="00AB07AA">
          <w:rPr>
            <w:noProof/>
            <w:webHidden/>
          </w:rPr>
          <w:fldChar w:fldCharType="separate"/>
        </w:r>
        <w:r w:rsidR="00AB07AA">
          <w:rPr>
            <w:noProof/>
            <w:webHidden/>
          </w:rPr>
          <w:t>9</w:t>
        </w:r>
        <w:r w:rsidR="00AB07AA">
          <w:rPr>
            <w:noProof/>
            <w:webHidden/>
          </w:rPr>
          <w:fldChar w:fldCharType="end"/>
        </w:r>
      </w:hyperlink>
    </w:p>
    <w:p w14:paraId="25597215"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54" w:history="1">
        <w:r w:rsidR="00AB07AA" w:rsidRPr="00907847">
          <w:rPr>
            <w:rStyle w:val="Hyperlink"/>
            <w:noProof/>
          </w:rPr>
          <w:t>5.3.</w:t>
        </w:r>
        <w:r w:rsidR="00AB07AA">
          <w:rPr>
            <w:rFonts w:asciiTheme="minorHAnsi" w:eastAsiaTheme="minorEastAsia" w:hAnsiTheme="minorHAnsi" w:cstheme="minorBidi"/>
            <w:smallCaps w:val="0"/>
            <w:noProof/>
            <w:sz w:val="24"/>
            <w:szCs w:val="24"/>
          </w:rPr>
          <w:tab/>
        </w:r>
        <w:r w:rsidR="00AB07AA" w:rsidRPr="00907847">
          <w:rPr>
            <w:rStyle w:val="Hyperlink"/>
            <w:noProof/>
          </w:rPr>
          <w:t>Alarms</w:t>
        </w:r>
        <w:r w:rsidR="00AB07AA">
          <w:rPr>
            <w:noProof/>
            <w:webHidden/>
          </w:rPr>
          <w:tab/>
        </w:r>
        <w:r w:rsidR="00AB07AA">
          <w:rPr>
            <w:noProof/>
            <w:webHidden/>
          </w:rPr>
          <w:fldChar w:fldCharType="begin"/>
        </w:r>
        <w:r w:rsidR="00AB07AA">
          <w:rPr>
            <w:noProof/>
            <w:webHidden/>
          </w:rPr>
          <w:instrText xml:space="preserve"> PAGEREF _Toc37171254 \h </w:instrText>
        </w:r>
        <w:r w:rsidR="00AB07AA">
          <w:rPr>
            <w:noProof/>
            <w:webHidden/>
          </w:rPr>
        </w:r>
        <w:r w:rsidR="00AB07AA">
          <w:rPr>
            <w:noProof/>
            <w:webHidden/>
          </w:rPr>
          <w:fldChar w:fldCharType="separate"/>
        </w:r>
        <w:r w:rsidR="00AB07AA">
          <w:rPr>
            <w:noProof/>
            <w:webHidden/>
          </w:rPr>
          <w:t>9</w:t>
        </w:r>
        <w:r w:rsidR="00AB07AA">
          <w:rPr>
            <w:noProof/>
            <w:webHidden/>
          </w:rPr>
          <w:fldChar w:fldCharType="end"/>
        </w:r>
      </w:hyperlink>
    </w:p>
    <w:p w14:paraId="737A5BAE"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55" w:history="1">
        <w:r w:rsidR="00AB07AA" w:rsidRPr="00907847">
          <w:rPr>
            <w:rStyle w:val="Hyperlink"/>
            <w:noProof/>
          </w:rPr>
          <w:t>5.4.</w:t>
        </w:r>
        <w:r w:rsidR="00AB07AA">
          <w:rPr>
            <w:rFonts w:asciiTheme="minorHAnsi" w:eastAsiaTheme="minorEastAsia" w:hAnsiTheme="minorHAnsi" w:cstheme="minorBidi"/>
            <w:smallCaps w:val="0"/>
            <w:noProof/>
            <w:sz w:val="24"/>
            <w:szCs w:val="24"/>
          </w:rPr>
          <w:tab/>
        </w:r>
        <w:r w:rsidR="00AB07AA" w:rsidRPr="00907847">
          <w:rPr>
            <w:rStyle w:val="Hyperlink"/>
            <w:noProof/>
          </w:rPr>
          <w:t>Data Viewing User Interface</w:t>
        </w:r>
        <w:r w:rsidR="00AB07AA">
          <w:rPr>
            <w:noProof/>
            <w:webHidden/>
          </w:rPr>
          <w:tab/>
        </w:r>
        <w:r w:rsidR="00AB07AA">
          <w:rPr>
            <w:noProof/>
            <w:webHidden/>
          </w:rPr>
          <w:fldChar w:fldCharType="begin"/>
        </w:r>
        <w:r w:rsidR="00AB07AA">
          <w:rPr>
            <w:noProof/>
            <w:webHidden/>
          </w:rPr>
          <w:instrText xml:space="preserve"> PAGEREF _Toc37171255 \h </w:instrText>
        </w:r>
        <w:r w:rsidR="00AB07AA">
          <w:rPr>
            <w:noProof/>
            <w:webHidden/>
          </w:rPr>
        </w:r>
        <w:r w:rsidR="00AB07AA">
          <w:rPr>
            <w:noProof/>
            <w:webHidden/>
          </w:rPr>
          <w:fldChar w:fldCharType="separate"/>
        </w:r>
        <w:r w:rsidR="00AB07AA">
          <w:rPr>
            <w:noProof/>
            <w:webHidden/>
          </w:rPr>
          <w:t>10</w:t>
        </w:r>
        <w:r w:rsidR="00AB07AA">
          <w:rPr>
            <w:noProof/>
            <w:webHidden/>
          </w:rPr>
          <w:fldChar w:fldCharType="end"/>
        </w:r>
      </w:hyperlink>
    </w:p>
    <w:p w14:paraId="381C0A10"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56" w:history="1">
        <w:r w:rsidR="00AB07AA" w:rsidRPr="00907847">
          <w:rPr>
            <w:rStyle w:val="Hyperlink"/>
            <w:noProof/>
          </w:rPr>
          <w:t>6.</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Architectural Strategies</w:t>
        </w:r>
        <w:r w:rsidR="00AB07AA">
          <w:rPr>
            <w:noProof/>
            <w:webHidden/>
          </w:rPr>
          <w:tab/>
        </w:r>
        <w:r w:rsidR="00AB07AA">
          <w:rPr>
            <w:noProof/>
            <w:webHidden/>
          </w:rPr>
          <w:fldChar w:fldCharType="begin"/>
        </w:r>
        <w:r w:rsidR="00AB07AA">
          <w:rPr>
            <w:noProof/>
            <w:webHidden/>
          </w:rPr>
          <w:instrText xml:space="preserve"> PAGEREF _Toc37171256 \h </w:instrText>
        </w:r>
        <w:r w:rsidR="00AB07AA">
          <w:rPr>
            <w:noProof/>
            <w:webHidden/>
          </w:rPr>
        </w:r>
        <w:r w:rsidR="00AB07AA">
          <w:rPr>
            <w:noProof/>
            <w:webHidden/>
          </w:rPr>
          <w:fldChar w:fldCharType="separate"/>
        </w:r>
        <w:r w:rsidR="00AB07AA">
          <w:rPr>
            <w:noProof/>
            <w:webHidden/>
          </w:rPr>
          <w:t>10</w:t>
        </w:r>
        <w:r w:rsidR="00AB07AA">
          <w:rPr>
            <w:noProof/>
            <w:webHidden/>
          </w:rPr>
          <w:fldChar w:fldCharType="end"/>
        </w:r>
      </w:hyperlink>
    </w:p>
    <w:p w14:paraId="26BAD85D"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57" w:history="1">
        <w:r w:rsidR="00AB07AA" w:rsidRPr="00907847">
          <w:rPr>
            <w:rStyle w:val="Hyperlink"/>
            <w:noProof/>
          </w:rPr>
          <w:t>7.</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System Architecture</w:t>
        </w:r>
        <w:r w:rsidR="00AB07AA">
          <w:rPr>
            <w:noProof/>
            <w:webHidden/>
          </w:rPr>
          <w:tab/>
        </w:r>
        <w:r w:rsidR="00AB07AA">
          <w:rPr>
            <w:noProof/>
            <w:webHidden/>
          </w:rPr>
          <w:fldChar w:fldCharType="begin"/>
        </w:r>
        <w:r w:rsidR="00AB07AA">
          <w:rPr>
            <w:noProof/>
            <w:webHidden/>
          </w:rPr>
          <w:instrText xml:space="preserve"> PAGEREF _Toc37171257 \h </w:instrText>
        </w:r>
        <w:r w:rsidR="00AB07AA">
          <w:rPr>
            <w:noProof/>
            <w:webHidden/>
          </w:rPr>
        </w:r>
        <w:r w:rsidR="00AB07AA">
          <w:rPr>
            <w:noProof/>
            <w:webHidden/>
          </w:rPr>
          <w:fldChar w:fldCharType="separate"/>
        </w:r>
        <w:r w:rsidR="00AB07AA">
          <w:rPr>
            <w:noProof/>
            <w:webHidden/>
          </w:rPr>
          <w:t>10</w:t>
        </w:r>
        <w:r w:rsidR="00AB07AA">
          <w:rPr>
            <w:noProof/>
            <w:webHidden/>
          </w:rPr>
          <w:fldChar w:fldCharType="end"/>
        </w:r>
      </w:hyperlink>
    </w:p>
    <w:p w14:paraId="690B2560" w14:textId="77777777" w:rsidR="00AB07AA" w:rsidRDefault="00430C84">
      <w:pPr>
        <w:pStyle w:val="TOC2"/>
        <w:tabs>
          <w:tab w:val="left" w:pos="960"/>
          <w:tab w:val="right" w:leader="dot" w:pos="9062"/>
        </w:tabs>
        <w:rPr>
          <w:rFonts w:asciiTheme="minorHAnsi" w:eastAsiaTheme="minorEastAsia" w:hAnsiTheme="minorHAnsi" w:cstheme="minorBidi"/>
          <w:smallCaps w:val="0"/>
          <w:noProof/>
          <w:sz w:val="24"/>
          <w:szCs w:val="24"/>
        </w:rPr>
      </w:pPr>
      <w:hyperlink w:anchor="_Toc37171258" w:history="1">
        <w:r w:rsidR="00AB07AA" w:rsidRPr="00907847">
          <w:rPr>
            <w:rStyle w:val="Hyperlink"/>
            <w:noProof/>
          </w:rPr>
          <w:t>7.1.</w:t>
        </w:r>
        <w:r w:rsidR="00AB07AA">
          <w:rPr>
            <w:rFonts w:asciiTheme="minorHAnsi" w:eastAsiaTheme="minorEastAsia" w:hAnsiTheme="minorHAnsi" w:cstheme="minorBidi"/>
            <w:smallCaps w:val="0"/>
            <w:noProof/>
            <w:sz w:val="24"/>
            <w:szCs w:val="24"/>
          </w:rPr>
          <w:tab/>
        </w:r>
        <w:r w:rsidR="00AB07AA" w:rsidRPr="00907847">
          <w:rPr>
            <w:rStyle w:val="Hyperlink"/>
            <w:noProof/>
          </w:rPr>
          <w:t>Subsystem Architecture</w:t>
        </w:r>
        <w:r w:rsidR="00AB07AA">
          <w:rPr>
            <w:noProof/>
            <w:webHidden/>
          </w:rPr>
          <w:tab/>
        </w:r>
        <w:r w:rsidR="00AB07AA">
          <w:rPr>
            <w:noProof/>
            <w:webHidden/>
          </w:rPr>
          <w:fldChar w:fldCharType="begin"/>
        </w:r>
        <w:r w:rsidR="00AB07AA">
          <w:rPr>
            <w:noProof/>
            <w:webHidden/>
          </w:rPr>
          <w:instrText xml:space="preserve"> PAGEREF _Toc37171258 \h </w:instrText>
        </w:r>
        <w:r w:rsidR="00AB07AA">
          <w:rPr>
            <w:noProof/>
            <w:webHidden/>
          </w:rPr>
        </w:r>
        <w:r w:rsidR="00AB07AA">
          <w:rPr>
            <w:noProof/>
            <w:webHidden/>
          </w:rPr>
          <w:fldChar w:fldCharType="separate"/>
        </w:r>
        <w:r w:rsidR="00AB07AA">
          <w:rPr>
            <w:noProof/>
            <w:webHidden/>
          </w:rPr>
          <w:t>10</w:t>
        </w:r>
        <w:r w:rsidR="00AB07AA">
          <w:rPr>
            <w:noProof/>
            <w:webHidden/>
          </w:rPr>
          <w:fldChar w:fldCharType="end"/>
        </w:r>
      </w:hyperlink>
    </w:p>
    <w:p w14:paraId="6BA5B98D"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59" w:history="1">
        <w:r w:rsidR="00AB07AA" w:rsidRPr="00907847">
          <w:rPr>
            <w:rStyle w:val="Hyperlink"/>
            <w:noProof/>
          </w:rPr>
          <w:t>8.</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Detailed System Design</w:t>
        </w:r>
        <w:r w:rsidR="00AB07AA">
          <w:rPr>
            <w:noProof/>
            <w:webHidden/>
          </w:rPr>
          <w:tab/>
        </w:r>
        <w:r w:rsidR="00AB07AA">
          <w:rPr>
            <w:noProof/>
            <w:webHidden/>
          </w:rPr>
          <w:fldChar w:fldCharType="begin"/>
        </w:r>
        <w:r w:rsidR="00AB07AA">
          <w:rPr>
            <w:noProof/>
            <w:webHidden/>
          </w:rPr>
          <w:instrText xml:space="preserve"> PAGEREF _Toc37171259 \h </w:instrText>
        </w:r>
        <w:r w:rsidR="00AB07AA">
          <w:rPr>
            <w:noProof/>
            <w:webHidden/>
          </w:rPr>
        </w:r>
        <w:r w:rsidR="00AB07AA">
          <w:rPr>
            <w:noProof/>
            <w:webHidden/>
          </w:rPr>
          <w:fldChar w:fldCharType="separate"/>
        </w:r>
        <w:r w:rsidR="00AB07AA">
          <w:rPr>
            <w:noProof/>
            <w:webHidden/>
          </w:rPr>
          <w:t>10</w:t>
        </w:r>
        <w:r w:rsidR="00AB07AA">
          <w:rPr>
            <w:noProof/>
            <w:webHidden/>
          </w:rPr>
          <w:fldChar w:fldCharType="end"/>
        </w:r>
      </w:hyperlink>
    </w:p>
    <w:p w14:paraId="4FCC42B8" w14:textId="77777777" w:rsidR="00AB07AA" w:rsidRDefault="00430C84">
      <w:pPr>
        <w:pStyle w:val="TOC1"/>
        <w:tabs>
          <w:tab w:val="left" w:pos="480"/>
          <w:tab w:val="right" w:leader="dot" w:pos="9062"/>
        </w:tabs>
        <w:rPr>
          <w:rFonts w:asciiTheme="minorHAnsi" w:eastAsiaTheme="minorEastAsia" w:hAnsiTheme="minorHAnsi" w:cstheme="minorBidi"/>
          <w:b w:val="0"/>
          <w:bCs w:val="0"/>
          <w:caps w:val="0"/>
          <w:noProof/>
          <w:sz w:val="24"/>
          <w:szCs w:val="24"/>
        </w:rPr>
      </w:pPr>
      <w:hyperlink w:anchor="_Toc37171260" w:history="1">
        <w:r w:rsidR="00AB07AA" w:rsidRPr="00907847">
          <w:rPr>
            <w:rStyle w:val="Hyperlink"/>
            <w:noProof/>
          </w:rPr>
          <w:t>9.</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Glossary</w:t>
        </w:r>
        <w:r w:rsidR="00AB07AA">
          <w:rPr>
            <w:noProof/>
            <w:webHidden/>
          </w:rPr>
          <w:tab/>
        </w:r>
        <w:r w:rsidR="00AB07AA">
          <w:rPr>
            <w:noProof/>
            <w:webHidden/>
          </w:rPr>
          <w:fldChar w:fldCharType="begin"/>
        </w:r>
        <w:r w:rsidR="00AB07AA">
          <w:rPr>
            <w:noProof/>
            <w:webHidden/>
          </w:rPr>
          <w:instrText xml:space="preserve"> PAGEREF _Toc37171260 \h </w:instrText>
        </w:r>
        <w:r w:rsidR="00AB07AA">
          <w:rPr>
            <w:noProof/>
            <w:webHidden/>
          </w:rPr>
        </w:r>
        <w:r w:rsidR="00AB07AA">
          <w:rPr>
            <w:noProof/>
            <w:webHidden/>
          </w:rPr>
          <w:fldChar w:fldCharType="separate"/>
        </w:r>
        <w:r w:rsidR="00AB07AA">
          <w:rPr>
            <w:noProof/>
            <w:webHidden/>
          </w:rPr>
          <w:t>10</w:t>
        </w:r>
        <w:r w:rsidR="00AB07AA">
          <w:rPr>
            <w:noProof/>
            <w:webHidden/>
          </w:rPr>
          <w:fldChar w:fldCharType="end"/>
        </w:r>
      </w:hyperlink>
    </w:p>
    <w:p w14:paraId="6A286748" w14:textId="77777777" w:rsidR="00AB07AA" w:rsidRDefault="00430C84">
      <w:pPr>
        <w:pStyle w:val="TOC1"/>
        <w:tabs>
          <w:tab w:val="left" w:pos="720"/>
          <w:tab w:val="right" w:leader="dot" w:pos="9062"/>
        </w:tabs>
        <w:rPr>
          <w:rFonts w:asciiTheme="minorHAnsi" w:eastAsiaTheme="minorEastAsia" w:hAnsiTheme="minorHAnsi" w:cstheme="minorBidi"/>
          <w:b w:val="0"/>
          <w:bCs w:val="0"/>
          <w:caps w:val="0"/>
          <w:noProof/>
          <w:sz w:val="24"/>
          <w:szCs w:val="24"/>
        </w:rPr>
      </w:pPr>
      <w:hyperlink w:anchor="_Toc37171261" w:history="1">
        <w:r w:rsidR="00AB07AA" w:rsidRPr="00907847">
          <w:rPr>
            <w:rStyle w:val="Hyperlink"/>
            <w:noProof/>
          </w:rPr>
          <w:t>10.</w:t>
        </w:r>
        <w:r w:rsidR="00AB07AA">
          <w:rPr>
            <w:rFonts w:asciiTheme="minorHAnsi" w:eastAsiaTheme="minorEastAsia" w:hAnsiTheme="minorHAnsi" w:cstheme="minorBidi"/>
            <w:b w:val="0"/>
            <w:bCs w:val="0"/>
            <w:caps w:val="0"/>
            <w:noProof/>
            <w:sz w:val="24"/>
            <w:szCs w:val="24"/>
          </w:rPr>
          <w:tab/>
        </w:r>
        <w:r w:rsidR="00AB07AA" w:rsidRPr="00907847">
          <w:rPr>
            <w:rStyle w:val="Hyperlink"/>
            <w:noProof/>
          </w:rPr>
          <w:t>Bibliography</w:t>
        </w:r>
        <w:r w:rsidR="00AB07AA">
          <w:rPr>
            <w:noProof/>
            <w:webHidden/>
          </w:rPr>
          <w:tab/>
        </w:r>
        <w:r w:rsidR="00AB07AA">
          <w:rPr>
            <w:noProof/>
            <w:webHidden/>
          </w:rPr>
          <w:fldChar w:fldCharType="begin"/>
        </w:r>
        <w:r w:rsidR="00AB07AA">
          <w:rPr>
            <w:noProof/>
            <w:webHidden/>
          </w:rPr>
          <w:instrText xml:space="preserve"> PAGEREF _Toc37171261 \h </w:instrText>
        </w:r>
        <w:r w:rsidR="00AB07AA">
          <w:rPr>
            <w:noProof/>
            <w:webHidden/>
          </w:rPr>
        </w:r>
        <w:r w:rsidR="00AB07AA">
          <w:rPr>
            <w:noProof/>
            <w:webHidden/>
          </w:rPr>
          <w:fldChar w:fldCharType="separate"/>
        </w:r>
        <w:r w:rsidR="00AB07AA">
          <w:rPr>
            <w:noProof/>
            <w:webHidden/>
          </w:rPr>
          <w:t>10</w:t>
        </w:r>
        <w:r w:rsidR="00AB07AA">
          <w:rPr>
            <w:noProof/>
            <w:webHidden/>
          </w:rPr>
          <w:fldChar w:fldCharType="end"/>
        </w:r>
      </w:hyperlink>
    </w:p>
    <w:p w14:paraId="2B0F1837" w14:textId="77777777" w:rsidR="00F745CA" w:rsidRDefault="009F4BA0" w:rsidP="009F4BA0">
      <w:pPr>
        <w:tabs>
          <w:tab w:val="left" w:pos="360"/>
          <w:tab w:val="left" w:pos="720"/>
          <w:tab w:val="left" w:pos="1260"/>
        </w:tabs>
      </w:pPr>
      <w:r>
        <w:rPr>
          <w:rFonts w:ascii="Arial" w:hAnsi="Arial" w:cs="Arial"/>
          <w:i/>
          <w:iCs/>
          <w:sz w:val="20"/>
          <w:szCs w:val="20"/>
        </w:rPr>
        <w:fldChar w:fldCharType="end"/>
      </w:r>
    </w:p>
    <w:p w14:paraId="7D20AE66" w14:textId="77777777" w:rsidR="00F745CA" w:rsidRDefault="00F745CA" w:rsidP="00F745CA"/>
    <w:p w14:paraId="69CF76A3" w14:textId="77777777" w:rsidR="00F745CA" w:rsidRDefault="000C655A" w:rsidP="00F745CA">
      <w:pPr>
        <w:pStyle w:val="Heading1"/>
      </w:pPr>
      <w:bookmarkStart w:id="0" w:name="_Toc166397664"/>
      <w:r>
        <w:br w:type="page"/>
      </w:r>
      <w:bookmarkStart w:id="1" w:name="_Toc37171232"/>
      <w:r w:rsidR="00F745CA">
        <w:lastRenderedPageBreak/>
        <w:t>Introduction</w:t>
      </w:r>
      <w:bookmarkEnd w:id="0"/>
      <w:bookmarkEnd w:id="1"/>
    </w:p>
    <w:p w14:paraId="57074785" w14:textId="77777777" w:rsidR="00F745CA" w:rsidRDefault="00F745CA" w:rsidP="00F745CA"/>
    <w:p w14:paraId="4D4FA044" w14:textId="77777777" w:rsidR="0056212D" w:rsidRDefault="000C655A" w:rsidP="00F745CA">
      <w:r>
        <w:t>This document describes</w:t>
      </w:r>
      <w:r w:rsidR="007C1350">
        <w:t xml:space="preserve"> the </w:t>
      </w:r>
      <w:r w:rsidR="007C118A">
        <w:t xml:space="preserve">software that will provide centralized control and data </w:t>
      </w:r>
      <w:r w:rsidR="0056212D">
        <w:t xml:space="preserve">acquisition and </w:t>
      </w:r>
      <w:r w:rsidR="007C118A">
        <w:t>storage for the</w:t>
      </w:r>
      <w:r w:rsidR="0056212D">
        <w:t xml:space="preserve"> near-infrared camera that will be used on the PRIME telescope</w:t>
      </w:r>
      <w:r w:rsidR="002855AD">
        <w:t xml:space="preserve"> at the South African Astronomical Observatory</w:t>
      </w:r>
      <w:r w:rsidR="0056212D">
        <w:t>.</w:t>
      </w:r>
      <w:r w:rsidR="007C118A">
        <w:t xml:space="preserve"> </w:t>
      </w:r>
      <w:r w:rsidR="002855AD">
        <w:t xml:space="preserve">The </w:t>
      </w:r>
      <w:r w:rsidR="0056212D">
        <w:t xml:space="preserve">PRIME </w:t>
      </w:r>
      <w:r w:rsidR="002855AD">
        <w:t>project is</w:t>
      </w:r>
      <w:r w:rsidR="0056212D">
        <w:t xml:space="preserve"> intended to measure microlensing events in the direction of the Galactic bulge. </w:t>
      </w:r>
    </w:p>
    <w:p w14:paraId="02C44093" w14:textId="77777777" w:rsidR="0056212D" w:rsidRDefault="0056212D" w:rsidP="00F745CA"/>
    <w:p w14:paraId="3DEE0226" w14:textId="77777777" w:rsidR="000C655A" w:rsidRDefault="0056212D" w:rsidP="00F745CA">
      <w:r>
        <w:t xml:space="preserve">The </w:t>
      </w:r>
      <w:r w:rsidR="002855AD">
        <w:t xml:space="preserve">control </w:t>
      </w:r>
      <w:r>
        <w:t xml:space="preserve">software </w:t>
      </w:r>
      <w:r w:rsidR="002855AD">
        <w:t>ties together subsystems that encapsulate the complexities of detector readout, temperature control and telescope control. It also communicates with simpler subsystems for pressure and temperature measurements and filter wheel control.</w:t>
      </w:r>
    </w:p>
    <w:p w14:paraId="6ED52EDE" w14:textId="77777777" w:rsidR="002855AD" w:rsidRDefault="002855AD" w:rsidP="00F745CA"/>
    <w:p w14:paraId="0373DAEF" w14:textId="77777777" w:rsidR="002855AD" w:rsidRDefault="002855AD" w:rsidP="00F745CA">
      <w:r>
        <w:t xml:space="preserve">Section </w:t>
      </w:r>
      <w:r w:rsidR="00FF2AFC">
        <w:t>4 will detail each sub system, including:</w:t>
      </w:r>
    </w:p>
    <w:p w14:paraId="0EA2C60A" w14:textId="77777777" w:rsidR="0056212D" w:rsidRDefault="0056212D" w:rsidP="0056212D">
      <w:pPr>
        <w:pStyle w:val="ListParagraph"/>
        <w:numPr>
          <w:ilvl w:val="0"/>
          <w:numId w:val="16"/>
        </w:numPr>
      </w:pPr>
      <w:r>
        <w:t>Detector via the MACIE interface</w:t>
      </w:r>
    </w:p>
    <w:p w14:paraId="15941E7D" w14:textId="77777777" w:rsidR="0056212D" w:rsidRDefault="0056212D" w:rsidP="0056212D">
      <w:pPr>
        <w:pStyle w:val="ListParagraph"/>
        <w:numPr>
          <w:ilvl w:val="0"/>
          <w:numId w:val="16"/>
        </w:numPr>
      </w:pPr>
      <w:r>
        <w:t>Custom thermal controller</w:t>
      </w:r>
    </w:p>
    <w:p w14:paraId="6E62655E" w14:textId="77777777" w:rsidR="0056212D" w:rsidRDefault="0056212D" w:rsidP="0056212D">
      <w:pPr>
        <w:pStyle w:val="ListParagraph"/>
        <w:numPr>
          <w:ilvl w:val="0"/>
          <w:numId w:val="16"/>
        </w:numPr>
      </w:pPr>
      <w:r>
        <w:t>Pressure and Temperature gauges</w:t>
      </w:r>
    </w:p>
    <w:p w14:paraId="4FD7BDAF" w14:textId="77777777" w:rsidR="0056212D" w:rsidRDefault="0056212D" w:rsidP="0056212D">
      <w:pPr>
        <w:pStyle w:val="ListParagraph"/>
        <w:numPr>
          <w:ilvl w:val="0"/>
          <w:numId w:val="16"/>
        </w:numPr>
      </w:pPr>
      <w:r>
        <w:t>Telescope control system</w:t>
      </w:r>
    </w:p>
    <w:p w14:paraId="2294CA34" w14:textId="77777777" w:rsidR="007327EF" w:rsidRDefault="007327EF" w:rsidP="007327EF"/>
    <w:p w14:paraId="411DE862" w14:textId="77777777" w:rsidR="007327EF" w:rsidRDefault="007327EF" w:rsidP="007327EF">
      <w:r>
        <w:t>The configures the detectors, telescope and other subsystems then triggers images. The images are then stored in FITS files with all the necessary metadata in the FITS file headers. All software control features can be operated manually using the software’s user interface. Additionally, the software can execute scripts to automate image acquisition.</w:t>
      </w:r>
    </w:p>
    <w:p w14:paraId="3368D9FC" w14:textId="77777777" w:rsidR="007C1350" w:rsidRDefault="007C1350" w:rsidP="00F745CA"/>
    <w:p w14:paraId="587F5EFA" w14:textId="77777777" w:rsidR="007C1350" w:rsidRDefault="007C1350" w:rsidP="00F745CA">
      <w:r>
        <w:t>This document contains two main sections: The Specifications section and the Software Design section. The specification section defines the hardware, hardware interfaces and software functionality. The design section describes the software implementation of the system.</w:t>
      </w:r>
    </w:p>
    <w:p w14:paraId="296B9322" w14:textId="77777777" w:rsidR="002C16D0" w:rsidRDefault="002C16D0" w:rsidP="00F745CA"/>
    <w:p w14:paraId="1EF851ED" w14:textId="77777777" w:rsidR="002C16D0" w:rsidRDefault="002C16D0" w:rsidP="00F745CA">
      <w:r>
        <w:t>The purpose of this document is twofold: First, it communicates the operation of the system to the larger team of operators, managers, technicians and designers. Second, it records the as-built implementation to guide future engineers in maintaining and updating the system.</w:t>
      </w:r>
    </w:p>
    <w:p w14:paraId="376BAB05" w14:textId="77777777" w:rsidR="002C16D0" w:rsidRDefault="002C16D0" w:rsidP="00F745CA"/>
    <w:p w14:paraId="388CA1F4" w14:textId="77777777" w:rsidR="00F745CA" w:rsidRDefault="002C16D0" w:rsidP="007327EF">
      <w:r>
        <w:t xml:space="preserve">This document is not </w:t>
      </w:r>
      <w:r w:rsidR="007327EF">
        <w:t xml:space="preserve">intended to be a user manual. </w:t>
      </w:r>
    </w:p>
    <w:p w14:paraId="062DDDE5" w14:textId="77777777" w:rsidR="00F745CA" w:rsidRDefault="00F745CA" w:rsidP="00F745CA"/>
    <w:p w14:paraId="28A63BE9" w14:textId="77777777" w:rsidR="00F745CA" w:rsidRDefault="00F745CA" w:rsidP="00C81957">
      <w:pPr>
        <w:pStyle w:val="Heading1"/>
      </w:pPr>
      <w:bookmarkStart w:id="2" w:name="_Toc166397667"/>
      <w:bookmarkStart w:id="3" w:name="_Toc37171233"/>
      <w:r>
        <w:t>System Overview</w:t>
      </w:r>
      <w:bookmarkEnd w:id="2"/>
      <w:bookmarkEnd w:id="3"/>
    </w:p>
    <w:p w14:paraId="0C552972" w14:textId="77777777" w:rsidR="00F745CA" w:rsidRDefault="00F745CA" w:rsidP="002D182B"/>
    <w:p w14:paraId="3A23BF0D" w14:textId="77777777" w:rsidR="00F745CA" w:rsidRDefault="00C81957" w:rsidP="002D182B">
      <w:r>
        <w:t>Th</w:t>
      </w:r>
      <w:r w:rsidR="007327EF">
        <w:t>e software for the PRIME telescope camera control is based on the software used by the Rapid Infrared Imager Spectrometer (RIMAS)</w:t>
      </w:r>
      <w:r w:rsidR="00447DC1">
        <w:t>.</w:t>
      </w:r>
      <w:r w:rsidR="007327EF">
        <w:t xml:space="preserve"> The software will remain compatible with RIMAS or PRIME.</w:t>
      </w:r>
      <w:r w:rsidR="00447DC1">
        <w:t xml:space="preserve"> </w:t>
      </w:r>
    </w:p>
    <w:p w14:paraId="086517E3" w14:textId="77777777" w:rsidR="00AA3BC7" w:rsidRDefault="00AA3BC7" w:rsidP="002D182B"/>
    <w:p w14:paraId="295221DA" w14:textId="77777777" w:rsidR="00AA3BC7" w:rsidRDefault="00AA3BC7" w:rsidP="002D182B">
      <w:r>
        <w:fldChar w:fldCharType="begin"/>
      </w:r>
      <w:r>
        <w:instrText xml:space="preserve"> REF _Ref24962853 \h </w:instrText>
      </w:r>
      <w:r>
        <w:fldChar w:fldCharType="separate"/>
      </w:r>
      <w:r>
        <w:t xml:space="preserve">Figure </w:t>
      </w:r>
      <w:r>
        <w:rPr>
          <w:noProof/>
        </w:rPr>
        <w:t>1</w:t>
      </w:r>
      <w:r>
        <w:fldChar w:fldCharType="end"/>
      </w:r>
      <w:r>
        <w:t xml:space="preserve">, </w:t>
      </w:r>
      <w:r>
        <w:fldChar w:fldCharType="begin"/>
      </w:r>
      <w:r>
        <w:instrText xml:space="preserve"> REF _Ref24962870 \p \h </w:instrText>
      </w:r>
      <w:r>
        <w:fldChar w:fldCharType="separate"/>
      </w:r>
      <w:r>
        <w:t>below</w:t>
      </w:r>
      <w:r>
        <w:fldChar w:fldCharType="end"/>
      </w:r>
      <w:r>
        <w:t xml:space="preserve">, shows a schematic of </w:t>
      </w:r>
      <w:r w:rsidR="00CD3F61">
        <w:t>the PRIME software</w:t>
      </w:r>
      <w:r>
        <w:t>.</w:t>
      </w:r>
    </w:p>
    <w:p w14:paraId="4EE97F7C" w14:textId="77777777" w:rsidR="00AA3BC7" w:rsidRDefault="00AA3BC7" w:rsidP="002D182B"/>
    <w:p w14:paraId="6ECCA956" w14:textId="77777777" w:rsidR="00AA3BC7" w:rsidRDefault="00CD3F61" w:rsidP="00AA3BC7">
      <w:pPr>
        <w:keepNext/>
        <w:jc w:val="center"/>
      </w:pPr>
      <w:r w:rsidRPr="00CD3F61">
        <w:rPr>
          <w:noProof/>
        </w:rPr>
        <w:lastRenderedPageBreak/>
        <w:drawing>
          <wp:inline distT="0" distB="0" distL="0" distR="0" wp14:anchorId="7C23D7CE" wp14:editId="061AFC71">
            <wp:extent cx="5760720" cy="32416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p w14:paraId="3C893AA9" w14:textId="77777777" w:rsidR="00AA3BC7" w:rsidRDefault="00AA3BC7" w:rsidP="00AA3BC7">
      <w:pPr>
        <w:pStyle w:val="Caption"/>
        <w:jc w:val="center"/>
      </w:pPr>
      <w:bookmarkStart w:id="4" w:name="_Ref24962853"/>
      <w:bookmarkStart w:id="5" w:name="_Ref24962870"/>
      <w:r>
        <w:t xml:space="preserve">Figure </w:t>
      </w:r>
      <w:fldSimple w:instr=" SEQ Figure \* ARABIC ">
        <w:r w:rsidR="0051386B">
          <w:rPr>
            <w:noProof/>
          </w:rPr>
          <w:t>1</w:t>
        </w:r>
      </w:fldSimple>
      <w:bookmarkEnd w:id="4"/>
      <w:r>
        <w:t xml:space="preserve"> System Layout</w:t>
      </w:r>
      <w:bookmarkEnd w:id="5"/>
    </w:p>
    <w:p w14:paraId="779C26F4" w14:textId="77777777" w:rsidR="00447DC1" w:rsidRDefault="00447DC1" w:rsidP="002D182B"/>
    <w:p w14:paraId="3C8F5C5F" w14:textId="77777777" w:rsidR="006724CF" w:rsidRDefault="006724CF" w:rsidP="006724CF">
      <w:pPr>
        <w:pStyle w:val="Heading2"/>
      </w:pPr>
      <w:bookmarkStart w:id="6" w:name="_Toc37171234"/>
      <w:r>
        <w:t>System Overview: Hardware</w:t>
      </w:r>
      <w:bookmarkEnd w:id="6"/>
    </w:p>
    <w:p w14:paraId="62D77A8E" w14:textId="77777777" w:rsidR="006724CF" w:rsidRDefault="006724CF" w:rsidP="006724CF">
      <w:r>
        <w:t xml:space="preserve">As shown in </w:t>
      </w:r>
      <w:r>
        <w:fldChar w:fldCharType="begin"/>
      </w:r>
      <w:r>
        <w:instrText xml:space="preserve"> REF _Ref24962853 \h </w:instrText>
      </w:r>
      <w:r>
        <w:fldChar w:fldCharType="separate"/>
      </w:r>
      <w:r>
        <w:t xml:space="preserve">Figure </w:t>
      </w:r>
      <w:r>
        <w:rPr>
          <w:noProof/>
        </w:rPr>
        <w:t>1</w:t>
      </w:r>
      <w:r>
        <w:fldChar w:fldCharType="end"/>
      </w:r>
      <w:r>
        <w:t>, the hardware consists of:</w:t>
      </w:r>
    </w:p>
    <w:p w14:paraId="7F8595D0" w14:textId="39B4EDF0" w:rsidR="006724CF" w:rsidRDefault="00CD3F61" w:rsidP="006724CF">
      <w:pPr>
        <w:numPr>
          <w:ilvl w:val="0"/>
          <w:numId w:val="14"/>
        </w:numPr>
      </w:pPr>
      <w:r>
        <w:t xml:space="preserve">PRIME Detectors: Communicates with separate detector </w:t>
      </w:r>
      <w:r w:rsidR="009B45BA">
        <w:t xml:space="preserve">Python-based </w:t>
      </w:r>
      <w:r>
        <w:t>software application</w:t>
      </w:r>
      <w:r w:rsidR="009B45BA">
        <w:t>, running on the same computer. The software “asdetector.py” provides a TCP socket interface</w:t>
      </w:r>
      <w:r>
        <w:t xml:space="preserve">. </w:t>
      </w:r>
    </w:p>
    <w:p w14:paraId="42D152E9" w14:textId="369F9831" w:rsidR="006724CF" w:rsidRDefault="00CD3F61" w:rsidP="006724CF">
      <w:pPr>
        <w:numPr>
          <w:ilvl w:val="0"/>
          <w:numId w:val="14"/>
        </w:numPr>
      </w:pPr>
      <w:r>
        <w:t xml:space="preserve">RIMAS Detectors: The H2RG application runs on a separate computer. Interface is </w:t>
      </w:r>
      <w:r w:rsidR="00CF037B">
        <w:t xml:space="preserve">also </w:t>
      </w:r>
      <w:r>
        <w:t xml:space="preserve">through </w:t>
      </w:r>
      <w:r w:rsidR="00CF037B">
        <w:t xml:space="preserve">a command line interface over SSH connection. </w:t>
      </w:r>
      <w:r w:rsidR="009B45BA">
        <w:t>Files are copied to from the detector computer to the local computer using SCP.</w:t>
      </w:r>
    </w:p>
    <w:p w14:paraId="73668258" w14:textId="2D94D15A" w:rsidR="00CF037B" w:rsidRDefault="00CF037B" w:rsidP="006724CF">
      <w:pPr>
        <w:numPr>
          <w:ilvl w:val="0"/>
          <w:numId w:val="14"/>
        </w:numPr>
      </w:pPr>
      <w:r>
        <w:t xml:space="preserve">PRIME Thermal Control: </w:t>
      </w:r>
      <w:r w:rsidR="009B45BA">
        <w:t xml:space="preserve">(aka </w:t>
      </w:r>
      <w:proofErr w:type="gramStart"/>
      <w:r w:rsidR="009B45BA">
        <w:t>Housekeeping</w:t>
      </w:r>
      <w:proofErr w:type="gramEnd"/>
      <w:r w:rsidR="009B45BA">
        <w:t xml:space="preserve"> box, or </w:t>
      </w:r>
      <w:proofErr w:type="spellStart"/>
      <w:r w:rsidR="009B45BA">
        <w:t>Cryo</w:t>
      </w:r>
      <w:proofErr w:type="spellEnd"/>
      <w:r w:rsidR="009B45BA">
        <w:t xml:space="preserve"> Cooler) </w:t>
      </w:r>
      <w:r>
        <w:t>A custom-built thermal control receives commands for setpoints and other required control information and transmits status and temperatures. Interface is</w:t>
      </w:r>
      <w:r w:rsidR="009B45BA">
        <w:t xml:space="preserve"> through a TCP socket interface</w:t>
      </w:r>
      <w:r>
        <w:t>.</w:t>
      </w:r>
    </w:p>
    <w:p w14:paraId="3EA351AB" w14:textId="77777777" w:rsidR="00CF037B" w:rsidRDefault="00CF037B" w:rsidP="006724CF">
      <w:pPr>
        <w:numPr>
          <w:ilvl w:val="0"/>
          <w:numId w:val="14"/>
        </w:numPr>
      </w:pPr>
      <w:r>
        <w:t xml:space="preserve">RIMAS Thermal Control: </w:t>
      </w:r>
      <w:proofErr w:type="spellStart"/>
      <w:r>
        <w:t>LakeShore</w:t>
      </w:r>
      <w:proofErr w:type="spellEnd"/>
      <w:r>
        <w:t xml:space="preserve"> commercial instruments, models 325 and 218, are used for temperature monitoring and control. The software communicates with the </w:t>
      </w:r>
      <w:proofErr w:type="spellStart"/>
      <w:r>
        <w:t>LakeShores</w:t>
      </w:r>
      <w:proofErr w:type="spellEnd"/>
      <w:r>
        <w:t xml:space="preserve"> via TBD link.</w:t>
      </w:r>
    </w:p>
    <w:p w14:paraId="1A80F5F3" w14:textId="77777777" w:rsidR="00EF3A92" w:rsidRDefault="00CF037B" w:rsidP="00041F75">
      <w:pPr>
        <w:numPr>
          <w:ilvl w:val="0"/>
          <w:numId w:val="14"/>
        </w:numPr>
      </w:pPr>
      <w:r>
        <w:t xml:space="preserve">PRIME and RIMAS: </w:t>
      </w:r>
      <w:proofErr w:type="spellStart"/>
      <w:r>
        <w:t>Cryo</w:t>
      </w:r>
      <w:proofErr w:type="spellEnd"/>
      <w:r>
        <w:t xml:space="preserve"> Cooler</w:t>
      </w:r>
      <w:r w:rsidR="00041F75">
        <w:t>, TBD</w:t>
      </w:r>
    </w:p>
    <w:p w14:paraId="6068232C" w14:textId="77777777" w:rsidR="00041F75" w:rsidRDefault="00041F75" w:rsidP="00041F75">
      <w:pPr>
        <w:numPr>
          <w:ilvl w:val="0"/>
          <w:numId w:val="14"/>
        </w:numPr>
      </w:pPr>
      <w:r>
        <w:t xml:space="preserve">PRIME Pressure Monitor: A </w:t>
      </w:r>
      <w:proofErr w:type="spellStart"/>
      <w:r>
        <w:t>Lesker</w:t>
      </w:r>
      <w:proofErr w:type="spellEnd"/>
      <w:r>
        <w:t xml:space="preserve"> commercial pressure gauge. Model: TBD, Interface TBD</w:t>
      </w:r>
    </w:p>
    <w:p w14:paraId="161A3C28" w14:textId="77777777" w:rsidR="00041F75" w:rsidRDefault="00041F75" w:rsidP="00041F75">
      <w:pPr>
        <w:numPr>
          <w:ilvl w:val="0"/>
          <w:numId w:val="14"/>
        </w:numPr>
      </w:pPr>
      <w:r>
        <w:t>RIMAS: Pressure Monitor: Pfeiffer Vacuum pump. Communications is via a serial link (TBD)</w:t>
      </w:r>
    </w:p>
    <w:p w14:paraId="078296F6" w14:textId="77777777" w:rsidR="00041F75" w:rsidRDefault="00041F75" w:rsidP="00041F75">
      <w:pPr>
        <w:numPr>
          <w:ilvl w:val="0"/>
          <w:numId w:val="14"/>
        </w:numPr>
      </w:pPr>
      <w:r>
        <w:t>PRIME and RIMAS: Telescope Control: Telescope control is through separate software running on the same computer. Interface is though the command line (TBD)</w:t>
      </w:r>
    </w:p>
    <w:p w14:paraId="37E61955" w14:textId="77777777" w:rsidR="00041F75" w:rsidRDefault="00041F75" w:rsidP="00041F75">
      <w:pPr>
        <w:numPr>
          <w:ilvl w:val="0"/>
          <w:numId w:val="14"/>
        </w:numPr>
      </w:pPr>
      <w:r>
        <w:t>PRIME and RIMAS: Filter Wheel control. Interface is through a serial link to Arduino controller (TBD)</w:t>
      </w:r>
    </w:p>
    <w:p w14:paraId="1166B40A" w14:textId="44D3D8F8" w:rsidR="00041F75" w:rsidRDefault="009B45BA" w:rsidP="00041F75">
      <w:pPr>
        <w:numPr>
          <w:ilvl w:val="0"/>
          <w:numId w:val="14"/>
        </w:numPr>
      </w:pPr>
      <w:r>
        <w:lastRenderedPageBreak/>
        <w:t>PRIME</w:t>
      </w:r>
      <w:r w:rsidR="00041F75">
        <w:t>: Linear Focus motor: This interface is the same as the filer wheel interface, using an Arduino for motor control. Interface details TBD.</w:t>
      </w:r>
    </w:p>
    <w:p w14:paraId="2C159529" w14:textId="77777777" w:rsidR="00041F75" w:rsidRDefault="00041F75" w:rsidP="00041F75">
      <w:pPr>
        <w:numPr>
          <w:ilvl w:val="0"/>
          <w:numId w:val="14"/>
        </w:numPr>
      </w:pPr>
      <w:r>
        <w:t>RIMAS: Slit View camera: This camera is controlled by a National Instrument Compact RIO embedded controller running FPGA-based software to read out the camera. Interface is TBD.</w:t>
      </w:r>
    </w:p>
    <w:p w14:paraId="53082235" w14:textId="77777777" w:rsidR="00EF3A92" w:rsidRDefault="00EF3A92" w:rsidP="00EF3A92">
      <w:pPr>
        <w:pStyle w:val="Heading2"/>
      </w:pPr>
      <w:bookmarkStart w:id="7" w:name="_Toc37171235"/>
      <w:r>
        <w:t>System Overview: Software</w:t>
      </w:r>
      <w:bookmarkEnd w:id="7"/>
    </w:p>
    <w:p w14:paraId="7A151CB3" w14:textId="77777777" w:rsidR="00760457" w:rsidRDefault="00760457" w:rsidP="00760457">
      <w:r w:rsidRPr="00760457">
        <w:t>The LabVIEW software will act as a single point of control for all operations. It will provide visualization of all aspects of the system and a scripting engine to allow automated control. It generates standard FITS files for downstream processing. The software will be multi-threaded and modular such that each instrument or device the software receives data from and/or controls will run independently from other modules. A master software module will launch each module. A communications protocol will be used to feed data back to the master software module and receive commands from the master software module. This design allows the software to continue operating even if one or more devices is offline. It also allows for incremental development as new modules are added to the system</w:t>
      </w:r>
      <w:r>
        <w:t>.</w:t>
      </w:r>
    </w:p>
    <w:p w14:paraId="16FAE9E1" w14:textId="77777777" w:rsidR="00760457" w:rsidRDefault="00760457" w:rsidP="00760457"/>
    <w:p w14:paraId="32EB111D" w14:textId="77777777" w:rsidR="00760457" w:rsidRDefault="00760457" w:rsidP="00760457">
      <w:r>
        <w:t xml:space="preserve">The master control software will be initiated by the user. At start up, the software will </w:t>
      </w:r>
      <w:r w:rsidR="00CC6724">
        <w:t xml:space="preserve">dynamically </w:t>
      </w:r>
      <w:r>
        <w:t xml:space="preserve">launch subsystem control software based on the saved configuration of the system. RIMAS and PRIME system will differ based only on the configuration file. </w:t>
      </w:r>
      <w:r w:rsidRPr="00760457">
        <w:t xml:space="preserve"> </w:t>
      </w:r>
    </w:p>
    <w:p w14:paraId="7EFC5E19" w14:textId="77777777" w:rsidR="00CC6724" w:rsidRDefault="00CC6724" w:rsidP="00760457"/>
    <w:p w14:paraId="32B2D9BF" w14:textId="77777777" w:rsidR="00CC6724" w:rsidRDefault="00CC6724" w:rsidP="00760457">
      <w:r>
        <w:t>Communication between each module and the master control software is via LabVIEW queues. Each subsystem has a unique queue for commanding. Each subsystem sends data back to the master controller via a single data queue. The master controller is responsible for logging all data.</w:t>
      </w:r>
    </w:p>
    <w:p w14:paraId="12584730" w14:textId="77777777" w:rsidR="00243C39" w:rsidRDefault="00243C39" w:rsidP="00760457"/>
    <w:p w14:paraId="5FAFA4E6" w14:textId="77777777" w:rsidR="00243C39" w:rsidRDefault="00243C39" w:rsidP="00760457">
      <w:r>
        <w:t xml:space="preserve">The master controller is also responsible for alarms. In the event a pressure or temperature is out of safe ranges, the master controller alerts the user. Automated </w:t>
      </w:r>
      <w:proofErr w:type="spellStart"/>
      <w:r>
        <w:t>safing</w:t>
      </w:r>
      <w:proofErr w:type="spellEnd"/>
      <w:r>
        <w:t xml:space="preserve"> procedure is TBD.</w:t>
      </w:r>
    </w:p>
    <w:p w14:paraId="7055E8B0" w14:textId="77777777" w:rsidR="00CC6724" w:rsidRDefault="00CC6724" w:rsidP="00760457"/>
    <w:p w14:paraId="2ACC9FAD" w14:textId="77777777" w:rsidR="00CC6724" w:rsidRDefault="00CC6724" w:rsidP="00760457">
      <w:r>
        <w:t>If a subsystem requires a user interface, it will automatically display the interface when it is launched.</w:t>
      </w:r>
    </w:p>
    <w:p w14:paraId="07166D84" w14:textId="77777777" w:rsidR="00CC6724" w:rsidRDefault="00CC6724" w:rsidP="00760457"/>
    <w:p w14:paraId="0274273D" w14:textId="77777777" w:rsidR="00CC6724" w:rsidRDefault="00CC6724" w:rsidP="00760457">
      <w:r>
        <w:t xml:space="preserve">The master controller provides an interface to see the status of all subsystem modules. Users can enable or disable subsystems using the master controller software. </w:t>
      </w:r>
    </w:p>
    <w:p w14:paraId="3D12112C" w14:textId="77777777" w:rsidR="00CC6724" w:rsidRDefault="00CC6724" w:rsidP="00760457"/>
    <w:p w14:paraId="79299FCC" w14:textId="77777777" w:rsidR="00CC6724" w:rsidRPr="00760457" w:rsidRDefault="00CC6724" w:rsidP="00760457">
      <w:r>
        <w:t>The master controller can execute scripts to perform automated image acquisition. As much as possible, all functions available on the user interface are also available in scripts.</w:t>
      </w:r>
    </w:p>
    <w:p w14:paraId="4CE44BA5" w14:textId="77777777" w:rsidR="00F745CA" w:rsidRDefault="00F745CA" w:rsidP="002D182B"/>
    <w:p w14:paraId="6D36E091" w14:textId="77777777" w:rsidR="00F745CA" w:rsidRDefault="00F745CA" w:rsidP="002D182B">
      <w:pPr>
        <w:pStyle w:val="Heading1"/>
      </w:pPr>
      <w:bookmarkStart w:id="8" w:name="_Toc166397668"/>
      <w:bookmarkStart w:id="9" w:name="_Toc37171236"/>
      <w:r>
        <w:t>Design Considerations</w:t>
      </w:r>
      <w:bookmarkEnd w:id="8"/>
      <w:bookmarkEnd w:id="9"/>
    </w:p>
    <w:p w14:paraId="6D51FC88" w14:textId="77777777" w:rsidR="00F745CA" w:rsidRDefault="00F745CA" w:rsidP="002D182B"/>
    <w:p w14:paraId="7D51CFEF" w14:textId="77777777" w:rsidR="00F745CA" w:rsidRDefault="00243C39" w:rsidP="002D182B">
      <w:r>
        <w:t xml:space="preserve">Modularity is the key to the design. The detector subsystem and thermal subsystems are custom-built for PRIME and can be very complex. Therefore, the software to communicate with them should be easy to debug. The subsystem module for each interface should run independently of the master control software such that it can be tested and debugged without invoking the master controller. </w:t>
      </w:r>
    </w:p>
    <w:p w14:paraId="46A2FEA2" w14:textId="77777777" w:rsidR="00243C39" w:rsidRDefault="00243C39" w:rsidP="002D182B"/>
    <w:p w14:paraId="760F5B99" w14:textId="77777777" w:rsidR="00243C39" w:rsidRDefault="00243C39" w:rsidP="002D182B">
      <w:r>
        <w:t>Each subsystem code should use a standard interface to the master controller. This includes a standard initialization command, status commands</w:t>
      </w:r>
      <w:r w:rsidR="001A77D8">
        <w:t xml:space="preserve">, </w:t>
      </w:r>
      <w:r>
        <w:t>telemetry output</w:t>
      </w:r>
      <w:r w:rsidR="001A77D8">
        <w:t xml:space="preserve"> and shutdown</w:t>
      </w:r>
      <w:r>
        <w:t xml:space="preserve">. </w:t>
      </w:r>
      <w:r w:rsidR="001A77D8">
        <w:t xml:space="preserve">The software will use variants where the parameters to a command will vary depending on the subsystem type. </w:t>
      </w:r>
      <w:r>
        <w:t>A template should be created from which all subsystem code is developed.</w:t>
      </w:r>
    </w:p>
    <w:p w14:paraId="4639F91D" w14:textId="77777777" w:rsidR="00FB5C8C" w:rsidRDefault="00FB5C8C" w:rsidP="002D182B"/>
    <w:p w14:paraId="3916A32E" w14:textId="77777777" w:rsidR="00FB5C8C" w:rsidRDefault="00FB5C8C" w:rsidP="002D182B">
      <w:r>
        <w:t>Each subsystem should be re-entrant such that multiple instance of a subsystem’s control software can be launched independently without interfering with each other.</w:t>
      </w:r>
    </w:p>
    <w:p w14:paraId="347EE6CA" w14:textId="77777777" w:rsidR="009E6E92" w:rsidRDefault="009E6E92" w:rsidP="002D182B"/>
    <w:p w14:paraId="0368AD60" w14:textId="77777777" w:rsidR="009E6E92" w:rsidRDefault="009E6E92" w:rsidP="009E6E92">
      <w:r>
        <w:t>Understanding and documenting the physical and logical interface to each subsystem is essential.  Some of the interfaces are custom and require some design and cooperation with developers of the hardware for those subsystems.</w:t>
      </w:r>
    </w:p>
    <w:p w14:paraId="61CFF51E" w14:textId="77777777" w:rsidR="00243C39" w:rsidRDefault="00243C39" w:rsidP="002D182B"/>
    <w:p w14:paraId="01FB776A" w14:textId="77777777" w:rsidR="00243C39" w:rsidRDefault="00243C39" w:rsidP="002D182B">
      <w:r>
        <w:t>The software should be responsive to telemetry received from the subsystem. If a temperature or pressure or other important telemetry is out of expected range, the user should be notified</w:t>
      </w:r>
      <w:r w:rsidR="001A77D8">
        <w:t xml:space="preserve"> as soon as possible.</w:t>
      </w:r>
    </w:p>
    <w:p w14:paraId="2720C61F" w14:textId="77777777" w:rsidR="001A77D8" w:rsidRDefault="001A77D8" w:rsidP="002D182B"/>
    <w:p w14:paraId="2F5D57FA" w14:textId="77777777" w:rsidR="001A77D8" w:rsidRDefault="001A77D8" w:rsidP="002D182B">
      <w:r>
        <w:t>The FITS file output should be organized in a way such that files are easily located. Large numbers of files (more than 1000) in a single folder should be avoided.</w:t>
      </w:r>
    </w:p>
    <w:p w14:paraId="2B04CB97" w14:textId="77777777" w:rsidR="00F745CA" w:rsidRDefault="00F745CA" w:rsidP="002D182B"/>
    <w:p w14:paraId="72033B6A" w14:textId="77777777" w:rsidR="00F745CA" w:rsidRDefault="00F745CA" w:rsidP="002D182B">
      <w:pPr>
        <w:pStyle w:val="Heading2"/>
      </w:pPr>
      <w:bookmarkStart w:id="10" w:name="_Toc166397669"/>
      <w:bookmarkStart w:id="11" w:name="_Toc37171237"/>
      <w:r>
        <w:t>Assumptions and Dependencies</w:t>
      </w:r>
      <w:bookmarkEnd w:id="10"/>
      <w:bookmarkEnd w:id="11"/>
    </w:p>
    <w:p w14:paraId="010B505E" w14:textId="77777777" w:rsidR="00F745CA" w:rsidRDefault="00F745CA" w:rsidP="002D182B"/>
    <w:p w14:paraId="2A16C732" w14:textId="77777777" w:rsidR="00F745CA" w:rsidRDefault="000E67F3" w:rsidP="002D182B">
      <w:r>
        <w:t>It is</w:t>
      </w:r>
      <w:r w:rsidR="001A77D8">
        <w:t xml:space="preserve"> assume</w:t>
      </w:r>
      <w:r>
        <w:t>d that</w:t>
      </w:r>
      <w:r w:rsidR="001A77D8">
        <w:t xml:space="preserve"> the archive of the data outside of the system will be performed externally. </w:t>
      </w:r>
      <w:r>
        <w:t>No Internet connection is required to operate the software.</w:t>
      </w:r>
    </w:p>
    <w:p w14:paraId="46E4809D" w14:textId="77777777" w:rsidR="00F745CA" w:rsidRDefault="00F745CA" w:rsidP="002D182B">
      <w:pPr>
        <w:pStyle w:val="Heading2"/>
      </w:pPr>
      <w:bookmarkStart w:id="12" w:name="_Toc166397670"/>
      <w:bookmarkStart w:id="13" w:name="_Toc37171238"/>
      <w:r>
        <w:t>General Constraints</w:t>
      </w:r>
      <w:bookmarkEnd w:id="12"/>
      <w:bookmarkEnd w:id="13"/>
    </w:p>
    <w:p w14:paraId="4726D5E6" w14:textId="77777777" w:rsidR="00F745CA" w:rsidRDefault="00F745CA" w:rsidP="002D182B"/>
    <w:p w14:paraId="37E8A608" w14:textId="4549B89B" w:rsidR="00CE4739" w:rsidRDefault="00CE4739" w:rsidP="002D182B">
      <w:r>
        <w:t xml:space="preserve">The </w:t>
      </w:r>
      <w:r w:rsidR="00926A19">
        <w:t>software</w:t>
      </w:r>
      <w:r>
        <w:t xml:space="preserve"> should be capable of running continuously. There should be no degradation in performance over time.</w:t>
      </w:r>
      <w:r w:rsidR="001A77D8">
        <w:t xml:space="preserve"> Housekeeping data, such as temperatures and pressure should be recorded locally. A new telemetry file should be generated each calendar day to avoid excessive size.</w:t>
      </w:r>
    </w:p>
    <w:p w14:paraId="733653B3" w14:textId="77777777" w:rsidR="000E67F3" w:rsidRDefault="000E67F3" w:rsidP="002D182B"/>
    <w:p w14:paraId="0635EF38" w14:textId="77777777" w:rsidR="000E67F3" w:rsidRDefault="000E67F3" w:rsidP="002D182B">
      <w:r>
        <w:t>A text log should be recorded each time a command is sent to a subsystem. It should also include any alarms or special events, such as errors, received from subsystems.</w:t>
      </w:r>
    </w:p>
    <w:p w14:paraId="5E26EE1D" w14:textId="77777777" w:rsidR="006F2D40" w:rsidRDefault="006F2D40" w:rsidP="002D182B"/>
    <w:p w14:paraId="1689C646" w14:textId="75C949DE" w:rsidR="006F2D40" w:rsidRDefault="006F2D40" w:rsidP="002D182B">
      <w:r>
        <w:t xml:space="preserve">The user interface should </w:t>
      </w:r>
      <w:r w:rsidR="009B45BA">
        <w:t>be similar</w:t>
      </w:r>
      <w:r>
        <w:t xml:space="preserve"> the user interface for the Large Monolithic Imager located at Lowell Observatory. </w:t>
      </w:r>
    </w:p>
    <w:p w14:paraId="3E8828F2" w14:textId="77777777" w:rsidR="006F4833" w:rsidRDefault="008705A5" w:rsidP="002D182B">
      <w:r>
        <w:t xml:space="preserve"> </w:t>
      </w:r>
    </w:p>
    <w:p w14:paraId="0897AAA1" w14:textId="77777777" w:rsidR="00F745CA" w:rsidRDefault="00F745CA" w:rsidP="002D182B">
      <w:pPr>
        <w:pStyle w:val="Heading2"/>
      </w:pPr>
      <w:bookmarkStart w:id="14" w:name="_Toc166397672"/>
      <w:bookmarkStart w:id="15" w:name="_Toc37171239"/>
      <w:r>
        <w:t>Development Methods</w:t>
      </w:r>
      <w:bookmarkEnd w:id="14"/>
      <w:bookmarkEnd w:id="15"/>
    </w:p>
    <w:p w14:paraId="3D798661" w14:textId="77777777" w:rsidR="00F745CA" w:rsidRDefault="00F745CA" w:rsidP="002D182B"/>
    <w:p w14:paraId="7A25114D" w14:textId="77777777" w:rsidR="00525B17" w:rsidRDefault="00525B17" w:rsidP="002D182B">
      <w:r>
        <w:t>Once developed, the software will run as an executable and not require a LabVIEW development license.</w:t>
      </w:r>
    </w:p>
    <w:p w14:paraId="7B159D8C" w14:textId="77777777" w:rsidR="00F745CA" w:rsidRDefault="00F745CA" w:rsidP="002D182B"/>
    <w:p w14:paraId="0749F754" w14:textId="77777777" w:rsidR="00525B17" w:rsidRDefault="00FB5C8C" w:rsidP="00F745CA">
      <w:pPr>
        <w:pStyle w:val="Heading1"/>
      </w:pPr>
      <w:bookmarkStart w:id="16" w:name="_Toc37171240"/>
      <w:bookmarkStart w:id="17" w:name="_Toc166397673"/>
      <w:r>
        <w:lastRenderedPageBreak/>
        <w:t xml:space="preserve">External Interface </w:t>
      </w:r>
      <w:r w:rsidR="00525B17">
        <w:t>Specifications</w:t>
      </w:r>
      <w:bookmarkEnd w:id="16"/>
    </w:p>
    <w:p w14:paraId="3BA2018C" w14:textId="77777777" w:rsidR="008141EE" w:rsidRDefault="00525B17" w:rsidP="00525B17">
      <w:r>
        <w:t>This section describes the detailed operation of the software</w:t>
      </w:r>
      <w:r w:rsidR="000E67F3">
        <w:t xml:space="preserve"> focusing on the interfaces to the subsystems</w:t>
      </w:r>
      <w:r>
        <w:t>.</w:t>
      </w:r>
      <w:r w:rsidR="006001BB">
        <w:t xml:space="preserve"> </w:t>
      </w:r>
    </w:p>
    <w:p w14:paraId="51221BE5" w14:textId="77777777" w:rsidR="000E67F3" w:rsidRDefault="000E67F3" w:rsidP="00525B17"/>
    <w:p w14:paraId="2494F756" w14:textId="77777777" w:rsidR="009E6E92" w:rsidRDefault="009E6E92" w:rsidP="009E6E92">
      <w:pPr>
        <w:pStyle w:val="Caption"/>
        <w:keepNext/>
      </w:pPr>
      <w:r>
        <w:t xml:space="preserve">Table </w:t>
      </w:r>
      <w:fldSimple w:instr=" SEQ Table \* ARABIC ">
        <w:r>
          <w:rPr>
            <w:noProof/>
          </w:rPr>
          <w:t>1</w:t>
        </w:r>
      </w:fldSimple>
      <w:r>
        <w:t xml:space="preserve"> External Interface List</w:t>
      </w:r>
    </w:p>
    <w:tbl>
      <w:tblPr>
        <w:tblStyle w:val="GridTable4-Accent1"/>
        <w:tblW w:w="9170" w:type="dxa"/>
        <w:tblLook w:val="04A0" w:firstRow="1" w:lastRow="0" w:firstColumn="1" w:lastColumn="0" w:noHBand="0" w:noVBand="1"/>
      </w:tblPr>
      <w:tblGrid>
        <w:gridCol w:w="1113"/>
        <w:gridCol w:w="806"/>
        <w:gridCol w:w="1401"/>
        <w:gridCol w:w="990"/>
        <w:gridCol w:w="1530"/>
        <w:gridCol w:w="1710"/>
        <w:gridCol w:w="1620"/>
      </w:tblGrid>
      <w:tr w:rsidR="009E6E92" w:rsidRPr="009E6E92" w14:paraId="13EB193D" w14:textId="77777777" w:rsidTr="009E6E9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01E15B3D" w14:textId="77777777" w:rsidR="009E6E92" w:rsidRPr="009E6E92" w:rsidRDefault="009E6E92">
            <w:pPr>
              <w:rPr>
                <w:rFonts w:ascii="Calibri" w:hAnsi="Calibri" w:cs="Calibri"/>
                <w:sz w:val="18"/>
                <w:szCs w:val="18"/>
              </w:rPr>
            </w:pPr>
            <w:r w:rsidRPr="009E6E92">
              <w:rPr>
                <w:rFonts w:ascii="Calibri" w:hAnsi="Calibri" w:cs="Calibri"/>
                <w:b w:val="0"/>
                <w:bCs w:val="0"/>
                <w:sz w:val="18"/>
                <w:szCs w:val="18"/>
              </w:rPr>
              <w:t>Subsystem</w:t>
            </w:r>
          </w:p>
        </w:tc>
        <w:tc>
          <w:tcPr>
            <w:tcW w:w="806" w:type="dxa"/>
            <w:noWrap/>
            <w:hideMark/>
          </w:tcPr>
          <w:p w14:paraId="3D75E117" w14:textId="77777777" w:rsidR="009E6E92" w:rsidRPr="009E6E92" w:rsidRDefault="009E6E9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9E6E92">
              <w:rPr>
                <w:rFonts w:ascii="Calibri" w:hAnsi="Calibri" w:cs="Calibri"/>
                <w:b w:val="0"/>
                <w:bCs w:val="0"/>
                <w:sz w:val="18"/>
                <w:szCs w:val="18"/>
              </w:rPr>
              <w:t>Project</w:t>
            </w:r>
          </w:p>
        </w:tc>
        <w:tc>
          <w:tcPr>
            <w:tcW w:w="1401" w:type="dxa"/>
            <w:noWrap/>
            <w:hideMark/>
          </w:tcPr>
          <w:p w14:paraId="6E491675" w14:textId="77777777" w:rsidR="009E6E92" w:rsidRPr="009E6E92" w:rsidRDefault="009E6E9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9E6E92">
              <w:rPr>
                <w:rFonts w:ascii="Calibri" w:hAnsi="Calibri" w:cs="Calibri"/>
                <w:b w:val="0"/>
                <w:bCs w:val="0"/>
                <w:sz w:val="18"/>
                <w:szCs w:val="18"/>
              </w:rPr>
              <w:t>Device</w:t>
            </w:r>
          </w:p>
        </w:tc>
        <w:tc>
          <w:tcPr>
            <w:tcW w:w="990" w:type="dxa"/>
            <w:noWrap/>
            <w:hideMark/>
          </w:tcPr>
          <w:p w14:paraId="04EF74F4" w14:textId="77777777" w:rsidR="009E6E92" w:rsidRPr="009E6E92" w:rsidRDefault="009E6E9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9E6E92">
              <w:rPr>
                <w:rFonts w:ascii="Calibri" w:hAnsi="Calibri" w:cs="Calibri"/>
                <w:b w:val="0"/>
                <w:bCs w:val="0"/>
                <w:sz w:val="18"/>
                <w:szCs w:val="18"/>
              </w:rPr>
              <w:t>Physical Interface</w:t>
            </w:r>
          </w:p>
        </w:tc>
        <w:tc>
          <w:tcPr>
            <w:tcW w:w="1530" w:type="dxa"/>
            <w:noWrap/>
            <w:hideMark/>
          </w:tcPr>
          <w:p w14:paraId="71665E39" w14:textId="77777777" w:rsidR="009E6E92" w:rsidRPr="009E6E92" w:rsidRDefault="009E6E9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9E6E92">
              <w:rPr>
                <w:rFonts w:ascii="Calibri" w:hAnsi="Calibri" w:cs="Calibri"/>
                <w:b w:val="0"/>
                <w:bCs w:val="0"/>
                <w:sz w:val="18"/>
                <w:szCs w:val="18"/>
              </w:rPr>
              <w:t>Logical Interface</w:t>
            </w:r>
          </w:p>
        </w:tc>
        <w:tc>
          <w:tcPr>
            <w:tcW w:w="1710" w:type="dxa"/>
            <w:noWrap/>
            <w:hideMark/>
          </w:tcPr>
          <w:p w14:paraId="7F39A9A3" w14:textId="77777777" w:rsidR="009E6E92" w:rsidRPr="009E6E92" w:rsidRDefault="009E6E9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9E6E92">
              <w:rPr>
                <w:rFonts w:ascii="Calibri" w:hAnsi="Calibri" w:cs="Calibri"/>
                <w:b w:val="0"/>
                <w:bCs w:val="0"/>
                <w:sz w:val="18"/>
                <w:szCs w:val="18"/>
              </w:rPr>
              <w:t>Commanding</w:t>
            </w:r>
          </w:p>
        </w:tc>
        <w:tc>
          <w:tcPr>
            <w:tcW w:w="1620" w:type="dxa"/>
            <w:noWrap/>
            <w:hideMark/>
          </w:tcPr>
          <w:p w14:paraId="622DD902" w14:textId="77777777" w:rsidR="009E6E92" w:rsidRPr="009E6E92" w:rsidRDefault="009E6E9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9E6E92">
              <w:rPr>
                <w:rFonts w:ascii="Calibri" w:hAnsi="Calibri" w:cs="Calibri"/>
                <w:b w:val="0"/>
                <w:bCs w:val="0"/>
                <w:sz w:val="18"/>
                <w:szCs w:val="18"/>
              </w:rPr>
              <w:t>Telemetry</w:t>
            </w:r>
          </w:p>
        </w:tc>
      </w:tr>
      <w:tr w:rsidR="009B45BA" w:rsidRPr="009E6E92" w14:paraId="0C4947FF" w14:textId="77777777" w:rsidTr="002366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17E9035B" w14:textId="77777777" w:rsidR="009B45BA" w:rsidRPr="009E6E92" w:rsidRDefault="009B45BA" w:rsidP="00236622">
            <w:pPr>
              <w:rPr>
                <w:rFonts w:ascii="Calibri" w:hAnsi="Calibri" w:cs="Calibri"/>
                <w:b w:val="0"/>
                <w:bCs w:val="0"/>
                <w:color w:val="000000"/>
                <w:sz w:val="18"/>
                <w:szCs w:val="18"/>
              </w:rPr>
            </w:pPr>
            <w:r w:rsidRPr="009E6E92">
              <w:rPr>
                <w:rFonts w:ascii="Calibri" w:hAnsi="Calibri" w:cs="Calibri"/>
                <w:color w:val="000000"/>
                <w:sz w:val="18"/>
                <w:szCs w:val="18"/>
              </w:rPr>
              <w:t>Detectors</w:t>
            </w:r>
          </w:p>
        </w:tc>
        <w:tc>
          <w:tcPr>
            <w:tcW w:w="806" w:type="dxa"/>
            <w:noWrap/>
            <w:hideMark/>
          </w:tcPr>
          <w:p w14:paraId="61328B6E" w14:textId="4636C911" w:rsidR="009B45BA" w:rsidRPr="009E6E92" w:rsidRDefault="009B45BA" w:rsidP="002366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R</w:t>
            </w:r>
          </w:p>
        </w:tc>
        <w:tc>
          <w:tcPr>
            <w:tcW w:w="1401" w:type="dxa"/>
            <w:noWrap/>
            <w:hideMark/>
          </w:tcPr>
          <w:p w14:paraId="6B1BDED7" w14:textId="77777777" w:rsidR="009B45BA" w:rsidRPr="009E6E92" w:rsidRDefault="009B45BA" w:rsidP="002366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H2RG Software</w:t>
            </w:r>
          </w:p>
        </w:tc>
        <w:tc>
          <w:tcPr>
            <w:tcW w:w="990" w:type="dxa"/>
            <w:noWrap/>
            <w:hideMark/>
          </w:tcPr>
          <w:p w14:paraId="2740BCD1" w14:textId="77777777" w:rsidR="009B45BA" w:rsidRPr="009E6E92" w:rsidRDefault="009B45BA" w:rsidP="002366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None</w:t>
            </w:r>
          </w:p>
        </w:tc>
        <w:tc>
          <w:tcPr>
            <w:tcW w:w="1530" w:type="dxa"/>
            <w:noWrap/>
            <w:hideMark/>
          </w:tcPr>
          <w:p w14:paraId="7998682D" w14:textId="77777777" w:rsidR="009B45BA" w:rsidRPr="009E6E92" w:rsidRDefault="009B45BA" w:rsidP="002366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API provided by H2RG Software</w:t>
            </w:r>
          </w:p>
        </w:tc>
        <w:tc>
          <w:tcPr>
            <w:tcW w:w="1710" w:type="dxa"/>
            <w:noWrap/>
            <w:hideMark/>
          </w:tcPr>
          <w:p w14:paraId="66E186C6" w14:textId="77777777" w:rsidR="009B45BA" w:rsidRPr="009E6E92" w:rsidRDefault="009B45BA" w:rsidP="002366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Detector Configuration</w:t>
            </w:r>
          </w:p>
        </w:tc>
        <w:tc>
          <w:tcPr>
            <w:tcW w:w="1620" w:type="dxa"/>
            <w:noWrap/>
            <w:hideMark/>
          </w:tcPr>
          <w:p w14:paraId="74FC40A7" w14:textId="77777777" w:rsidR="009B45BA" w:rsidRPr="009E6E92" w:rsidRDefault="009B45BA" w:rsidP="002366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Status and Image Files</w:t>
            </w:r>
          </w:p>
        </w:tc>
      </w:tr>
      <w:tr w:rsidR="009E6E92" w:rsidRPr="009E6E92" w14:paraId="70A442DA" w14:textId="77777777" w:rsidTr="009E6E92">
        <w:trPr>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3D340823" w14:textId="77777777" w:rsidR="009E6E92" w:rsidRPr="009E6E92" w:rsidRDefault="009E6E92">
            <w:pPr>
              <w:rPr>
                <w:rFonts w:ascii="Calibri" w:hAnsi="Calibri" w:cs="Calibri"/>
                <w:b w:val="0"/>
                <w:bCs w:val="0"/>
                <w:color w:val="000000"/>
                <w:sz w:val="18"/>
                <w:szCs w:val="18"/>
              </w:rPr>
            </w:pPr>
            <w:r w:rsidRPr="009E6E92">
              <w:rPr>
                <w:rFonts w:ascii="Calibri" w:hAnsi="Calibri" w:cs="Calibri"/>
                <w:color w:val="000000"/>
                <w:sz w:val="18"/>
                <w:szCs w:val="18"/>
              </w:rPr>
              <w:t>Detectors</w:t>
            </w:r>
          </w:p>
        </w:tc>
        <w:tc>
          <w:tcPr>
            <w:tcW w:w="806" w:type="dxa"/>
            <w:noWrap/>
            <w:hideMark/>
          </w:tcPr>
          <w:p w14:paraId="1028EB6D" w14:textId="4115E270"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w:t>
            </w:r>
          </w:p>
        </w:tc>
        <w:tc>
          <w:tcPr>
            <w:tcW w:w="1401" w:type="dxa"/>
            <w:noWrap/>
            <w:hideMark/>
          </w:tcPr>
          <w:p w14:paraId="0CDC7DBB" w14:textId="7229D5F4" w:rsidR="009E6E92" w:rsidRPr="009E6E92" w:rsidRDefault="009A0A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Python software</w:t>
            </w:r>
          </w:p>
        </w:tc>
        <w:tc>
          <w:tcPr>
            <w:tcW w:w="990" w:type="dxa"/>
            <w:noWrap/>
            <w:hideMark/>
          </w:tcPr>
          <w:p w14:paraId="01D02D34"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None</w:t>
            </w:r>
          </w:p>
        </w:tc>
        <w:tc>
          <w:tcPr>
            <w:tcW w:w="1530" w:type="dxa"/>
            <w:noWrap/>
            <w:hideMark/>
          </w:tcPr>
          <w:p w14:paraId="2A62D532" w14:textId="0B4ADA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API provided by </w:t>
            </w:r>
            <w:r w:rsidR="009A0AF1">
              <w:rPr>
                <w:rFonts w:ascii="Calibri" w:hAnsi="Calibri" w:cs="Calibri"/>
                <w:color w:val="000000"/>
                <w:sz w:val="18"/>
                <w:szCs w:val="18"/>
              </w:rPr>
              <w:t xml:space="preserve">Python </w:t>
            </w:r>
            <w:proofErr w:type="spellStart"/>
            <w:r w:rsidR="009A0AF1">
              <w:rPr>
                <w:rFonts w:ascii="Calibri" w:hAnsi="Calibri" w:cs="Calibri"/>
                <w:color w:val="000000"/>
                <w:sz w:val="18"/>
                <w:szCs w:val="18"/>
              </w:rPr>
              <w:t>sfotware</w:t>
            </w:r>
            <w:proofErr w:type="spellEnd"/>
          </w:p>
        </w:tc>
        <w:tc>
          <w:tcPr>
            <w:tcW w:w="1710" w:type="dxa"/>
            <w:noWrap/>
            <w:hideMark/>
          </w:tcPr>
          <w:p w14:paraId="2C99A693"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Detector Configuration</w:t>
            </w:r>
          </w:p>
        </w:tc>
        <w:tc>
          <w:tcPr>
            <w:tcW w:w="1620" w:type="dxa"/>
            <w:noWrap/>
            <w:hideMark/>
          </w:tcPr>
          <w:p w14:paraId="1D9823DB"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Status and Image Files</w:t>
            </w:r>
          </w:p>
        </w:tc>
      </w:tr>
      <w:tr w:rsidR="009E6E92" w:rsidRPr="009E6E92" w14:paraId="7583DE0B" w14:textId="77777777" w:rsidTr="009E6E9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68A58B2C"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Thermal</w:t>
            </w:r>
          </w:p>
        </w:tc>
        <w:tc>
          <w:tcPr>
            <w:tcW w:w="806" w:type="dxa"/>
            <w:noWrap/>
            <w:hideMark/>
          </w:tcPr>
          <w:p w14:paraId="31D8F911"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w:t>
            </w:r>
          </w:p>
        </w:tc>
        <w:tc>
          <w:tcPr>
            <w:tcW w:w="1401" w:type="dxa"/>
            <w:noWrap/>
            <w:hideMark/>
          </w:tcPr>
          <w:p w14:paraId="6BD7D219"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PRIME </w:t>
            </w:r>
            <w:proofErr w:type="spellStart"/>
            <w:r w:rsidRPr="009E6E92">
              <w:rPr>
                <w:rFonts w:ascii="Calibri" w:hAnsi="Calibri" w:cs="Calibri"/>
                <w:color w:val="000000"/>
                <w:sz w:val="18"/>
                <w:szCs w:val="18"/>
              </w:rPr>
              <w:t>Themal</w:t>
            </w:r>
            <w:proofErr w:type="spellEnd"/>
            <w:r w:rsidRPr="009E6E92">
              <w:rPr>
                <w:rFonts w:ascii="Calibri" w:hAnsi="Calibri" w:cs="Calibri"/>
                <w:color w:val="000000"/>
                <w:sz w:val="18"/>
                <w:szCs w:val="18"/>
              </w:rPr>
              <w:t xml:space="preserve"> Control</w:t>
            </w:r>
          </w:p>
        </w:tc>
        <w:tc>
          <w:tcPr>
            <w:tcW w:w="990" w:type="dxa"/>
            <w:noWrap/>
            <w:hideMark/>
          </w:tcPr>
          <w:p w14:paraId="51A3E984"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TBD</w:t>
            </w:r>
          </w:p>
        </w:tc>
        <w:tc>
          <w:tcPr>
            <w:tcW w:w="1530" w:type="dxa"/>
            <w:noWrap/>
            <w:hideMark/>
          </w:tcPr>
          <w:p w14:paraId="18423E1A"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TBD</w:t>
            </w:r>
          </w:p>
        </w:tc>
        <w:tc>
          <w:tcPr>
            <w:tcW w:w="1710" w:type="dxa"/>
            <w:noWrap/>
            <w:hideMark/>
          </w:tcPr>
          <w:p w14:paraId="40553A6C"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Temperature setpoints? </w:t>
            </w:r>
            <w:proofErr w:type="gramStart"/>
            <w:r w:rsidRPr="009E6E92">
              <w:rPr>
                <w:rFonts w:ascii="Calibri" w:hAnsi="Calibri" w:cs="Calibri"/>
                <w:color w:val="000000"/>
                <w:sz w:val="18"/>
                <w:szCs w:val="18"/>
              </w:rPr>
              <w:t>Other</w:t>
            </w:r>
            <w:proofErr w:type="gramEnd"/>
            <w:r w:rsidRPr="009E6E92">
              <w:rPr>
                <w:rFonts w:ascii="Calibri" w:hAnsi="Calibri" w:cs="Calibri"/>
                <w:color w:val="000000"/>
                <w:sz w:val="18"/>
                <w:szCs w:val="18"/>
              </w:rPr>
              <w:t xml:space="preserve"> config?</w:t>
            </w:r>
          </w:p>
        </w:tc>
        <w:tc>
          <w:tcPr>
            <w:tcW w:w="1620" w:type="dxa"/>
            <w:noWrap/>
            <w:hideMark/>
          </w:tcPr>
          <w:p w14:paraId="20AF05F2"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Current temperatures, status</w:t>
            </w:r>
          </w:p>
        </w:tc>
      </w:tr>
      <w:tr w:rsidR="009E6E92" w:rsidRPr="009E6E92" w14:paraId="49B85731" w14:textId="77777777" w:rsidTr="009E6E92">
        <w:trPr>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5EEA30A0"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Thermal</w:t>
            </w:r>
          </w:p>
        </w:tc>
        <w:tc>
          <w:tcPr>
            <w:tcW w:w="806" w:type="dxa"/>
            <w:noWrap/>
            <w:hideMark/>
          </w:tcPr>
          <w:p w14:paraId="595841DD"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R</w:t>
            </w:r>
          </w:p>
        </w:tc>
        <w:tc>
          <w:tcPr>
            <w:tcW w:w="1401" w:type="dxa"/>
            <w:noWrap/>
            <w:hideMark/>
          </w:tcPr>
          <w:p w14:paraId="29E3B006"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sidRPr="009E6E92">
              <w:rPr>
                <w:rFonts w:ascii="Calibri" w:hAnsi="Calibri" w:cs="Calibri"/>
                <w:color w:val="000000"/>
                <w:sz w:val="18"/>
                <w:szCs w:val="18"/>
              </w:rPr>
              <w:t>LakeShore</w:t>
            </w:r>
            <w:proofErr w:type="spellEnd"/>
          </w:p>
        </w:tc>
        <w:tc>
          <w:tcPr>
            <w:tcW w:w="990" w:type="dxa"/>
            <w:noWrap/>
            <w:hideMark/>
          </w:tcPr>
          <w:p w14:paraId="1EE4AFDF"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USB-SERIAL</w:t>
            </w:r>
          </w:p>
        </w:tc>
        <w:tc>
          <w:tcPr>
            <w:tcW w:w="1530" w:type="dxa"/>
            <w:noWrap/>
            <w:hideMark/>
          </w:tcPr>
          <w:p w14:paraId="463BC1BF"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Lake Shore Commands</w:t>
            </w:r>
          </w:p>
        </w:tc>
        <w:tc>
          <w:tcPr>
            <w:tcW w:w="1710" w:type="dxa"/>
            <w:noWrap/>
            <w:hideMark/>
          </w:tcPr>
          <w:p w14:paraId="7D849E04"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Temperature setpoints </w:t>
            </w:r>
          </w:p>
        </w:tc>
        <w:tc>
          <w:tcPr>
            <w:tcW w:w="1620" w:type="dxa"/>
            <w:noWrap/>
            <w:hideMark/>
          </w:tcPr>
          <w:p w14:paraId="63AEF34A"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Current Temperatures, status</w:t>
            </w:r>
          </w:p>
        </w:tc>
      </w:tr>
      <w:tr w:rsidR="009E6E92" w:rsidRPr="009E6E92" w14:paraId="5530BEA4" w14:textId="77777777" w:rsidTr="009E6E9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3FF5CF90" w14:textId="77777777" w:rsidR="009E6E92" w:rsidRPr="009E6E92" w:rsidRDefault="009E6E92">
            <w:pPr>
              <w:rPr>
                <w:rFonts w:ascii="Calibri" w:hAnsi="Calibri" w:cs="Calibri"/>
                <w:color w:val="000000"/>
                <w:sz w:val="18"/>
                <w:szCs w:val="18"/>
              </w:rPr>
            </w:pPr>
            <w:proofErr w:type="spellStart"/>
            <w:r w:rsidRPr="009E6E92">
              <w:rPr>
                <w:rFonts w:ascii="Calibri" w:hAnsi="Calibri" w:cs="Calibri"/>
                <w:color w:val="000000"/>
                <w:sz w:val="18"/>
                <w:szCs w:val="18"/>
              </w:rPr>
              <w:t>Cryo</w:t>
            </w:r>
            <w:proofErr w:type="spellEnd"/>
            <w:r w:rsidRPr="009E6E92">
              <w:rPr>
                <w:rFonts w:ascii="Calibri" w:hAnsi="Calibri" w:cs="Calibri"/>
                <w:color w:val="000000"/>
                <w:sz w:val="18"/>
                <w:szCs w:val="18"/>
              </w:rPr>
              <w:t xml:space="preserve"> cooler</w:t>
            </w:r>
          </w:p>
        </w:tc>
        <w:tc>
          <w:tcPr>
            <w:tcW w:w="806" w:type="dxa"/>
            <w:noWrap/>
            <w:hideMark/>
          </w:tcPr>
          <w:p w14:paraId="54289C35"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P/R</w:t>
            </w:r>
          </w:p>
        </w:tc>
        <w:tc>
          <w:tcPr>
            <w:tcW w:w="1401" w:type="dxa"/>
            <w:noWrap/>
            <w:hideMark/>
          </w:tcPr>
          <w:p w14:paraId="34FD6F60"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w:t>
            </w:r>
          </w:p>
        </w:tc>
        <w:tc>
          <w:tcPr>
            <w:tcW w:w="990" w:type="dxa"/>
            <w:noWrap/>
            <w:hideMark/>
          </w:tcPr>
          <w:p w14:paraId="79A692B5"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USB-SERIAL</w:t>
            </w:r>
          </w:p>
        </w:tc>
        <w:tc>
          <w:tcPr>
            <w:tcW w:w="1530" w:type="dxa"/>
            <w:noWrap/>
            <w:hideMark/>
          </w:tcPr>
          <w:p w14:paraId="06572BFC"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w:t>
            </w:r>
          </w:p>
        </w:tc>
        <w:tc>
          <w:tcPr>
            <w:tcW w:w="1710" w:type="dxa"/>
            <w:noWrap/>
            <w:hideMark/>
          </w:tcPr>
          <w:p w14:paraId="593F0A55"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Temperature setpoints </w:t>
            </w:r>
          </w:p>
        </w:tc>
        <w:tc>
          <w:tcPr>
            <w:tcW w:w="1620" w:type="dxa"/>
            <w:noWrap/>
            <w:hideMark/>
          </w:tcPr>
          <w:p w14:paraId="627C4A06"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Current temperatures, status</w:t>
            </w:r>
          </w:p>
        </w:tc>
      </w:tr>
      <w:tr w:rsidR="009E6E92" w:rsidRPr="009E6E92" w14:paraId="53B0C857" w14:textId="77777777" w:rsidTr="009E6E92">
        <w:trPr>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4A0E7A16"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Pressure Monitor</w:t>
            </w:r>
          </w:p>
        </w:tc>
        <w:tc>
          <w:tcPr>
            <w:tcW w:w="806" w:type="dxa"/>
            <w:noWrap/>
            <w:hideMark/>
          </w:tcPr>
          <w:p w14:paraId="286E7609"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w:t>
            </w:r>
          </w:p>
        </w:tc>
        <w:tc>
          <w:tcPr>
            <w:tcW w:w="1401" w:type="dxa"/>
            <w:noWrap/>
            <w:hideMark/>
          </w:tcPr>
          <w:p w14:paraId="30B2FB28"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sidRPr="009E6E92">
              <w:rPr>
                <w:rFonts w:ascii="Calibri" w:hAnsi="Calibri" w:cs="Calibri"/>
                <w:color w:val="000000"/>
                <w:sz w:val="18"/>
                <w:szCs w:val="18"/>
              </w:rPr>
              <w:t>Lesker</w:t>
            </w:r>
            <w:proofErr w:type="spellEnd"/>
          </w:p>
        </w:tc>
        <w:tc>
          <w:tcPr>
            <w:tcW w:w="990" w:type="dxa"/>
            <w:noWrap/>
            <w:hideMark/>
          </w:tcPr>
          <w:p w14:paraId="5D59F6BC"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USB-SERIAL</w:t>
            </w:r>
          </w:p>
        </w:tc>
        <w:tc>
          <w:tcPr>
            <w:tcW w:w="1530" w:type="dxa"/>
            <w:noWrap/>
            <w:hideMark/>
          </w:tcPr>
          <w:p w14:paraId="5F5B75E4"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sidRPr="009E6E92">
              <w:rPr>
                <w:rFonts w:ascii="Calibri" w:hAnsi="Calibri" w:cs="Calibri"/>
                <w:color w:val="000000"/>
                <w:sz w:val="18"/>
                <w:szCs w:val="18"/>
              </w:rPr>
              <w:t>Lesker</w:t>
            </w:r>
            <w:proofErr w:type="spellEnd"/>
            <w:r w:rsidRPr="009E6E92">
              <w:rPr>
                <w:rFonts w:ascii="Calibri" w:hAnsi="Calibri" w:cs="Calibri"/>
                <w:color w:val="000000"/>
                <w:sz w:val="18"/>
                <w:szCs w:val="18"/>
              </w:rPr>
              <w:t xml:space="preserve"> commands </w:t>
            </w:r>
          </w:p>
        </w:tc>
        <w:tc>
          <w:tcPr>
            <w:tcW w:w="1710" w:type="dxa"/>
            <w:noWrap/>
            <w:hideMark/>
          </w:tcPr>
          <w:p w14:paraId="52C6A5BC"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w:t>
            </w:r>
          </w:p>
        </w:tc>
        <w:tc>
          <w:tcPr>
            <w:tcW w:w="1620" w:type="dxa"/>
            <w:noWrap/>
            <w:hideMark/>
          </w:tcPr>
          <w:p w14:paraId="29D10B71"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Current </w:t>
            </w:r>
            <w:proofErr w:type="spellStart"/>
            <w:r w:rsidRPr="009E6E92">
              <w:rPr>
                <w:rFonts w:ascii="Calibri" w:hAnsi="Calibri" w:cs="Calibri"/>
                <w:color w:val="000000"/>
                <w:sz w:val="18"/>
                <w:szCs w:val="18"/>
              </w:rPr>
              <w:t>presure</w:t>
            </w:r>
            <w:proofErr w:type="spellEnd"/>
            <w:r w:rsidRPr="009E6E92">
              <w:rPr>
                <w:rFonts w:ascii="Calibri" w:hAnsi="Calibri" w:cs="Calibri"/>
                <w:color w:val="000000"/>
                <w:sz w:val="18"/>
                <w:szCs w:val="18"/>
              </w:rPr>
              <w:t>(s)</w:t>
            </w:r>
          </w:p>
        </w:tc>
      </w:tr>
      <w:tr w:rsidR="009E6E92" w:rsidRPr="009E6E92" w14:paraId="65523D9A" w14:textId="77777777" w:rsidTr="009E6E9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400286B9"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Pressure Monitor</w:t>
            </w:r>
          </w:p>
        </w:tc>
        <w:tc>
          <w:tcPr>
            <w:tcW w:w="806" w:type="dxa"/>
            <w:noWrap/>
            <w:hideMark/>
          </w:tcPr>
          <w:p w14:paraId="3BF74E3C"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R</w:t>
            </w:r>
          </w:p>
        </w:tc>
        <w:tc>
          <w:tcPr>
            <w:tcW w:w="1401" w:type="dxa"/>
            <w:noWrap/>
            <w:hideMark/>
          </w:tcPr>
          <w:p w14:paraId="19812446"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Pfeiffer</w:t>
            </w:r>
          </w:p>
        </w:tc>
        <w:tc>
          <w:tcPr>
            <w:tcW w:w="990" w:type="dxa"/>
            <w:noWrap/>
            <w:hideMark/>
          </w:tcPr>
          <w:p w14:paraId="0A59480E"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USB-SERIAL</w:t>
            </w:r>
          </w:p>
        </w:tc>
        <w:tc>
          <w:tcPr>
            <w:tcW w:w="1530" w:type="dxa"/>
            <w:noWrap/>
            <w:hideMark/>
          </w:tcPr>
          <w:p w14:paraId="1E2E0486"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Pfeiffer commands</w:t>
            </w:r>
          </w:p>
        </w:tc>
        <w:tc>
          <w:tcPr>
            <w:tcW w:w="1710" w:type="dxa"/>
            <w:noWrap/>
            <w:hideMark/>
          </w:tcPr>
          <w:p w14:paraId="66704E70"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w:t>
            </w:r>
          </w:p>
        </w:tc>
        <w:tc>
          <w:tcPr>
            <w:tcW w:w="1620" w:type="dxa"/>
            <w:noWrap/>
            <w:hideMark/>
          </w:tcPr>
          <w:p w14:paraId="7D7DFCA5"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Current </w:t>
            </w:r>
            <w:proofErr w:type="spellStart"/>
            <w:r w:rsidRPr="009E6E92">
              <w:rPr>
                <w:rFonts w:ascii="Calibri" w:hAnsi="Calibri" w:cs="Calibri"/>
                <w:color w:val="000000"/>
                <w:sz w:val="18"/>
                <w:szCs w:val="18"/>
              </w:rPr>
              <w:t>presure</w:t>
            </w:r>
            <w:proofErr w:type="spellEnd"/>
            <w:r w:rsidRPr="009E6E92">
              <w:rPr>
                <w:rFonts w:ascii="Calibri" w:hAnsi="Calibri" w:cs="Calibri"/>
                <w:color w:val="000000"/>
                <w:sz w:val="18"/>
                <w:szCs w:val="18"/>
              </w:rPr>
              <w:t>(s)</w:t>
            </w:r>
          </w:p>
        </w:tc>
      </w:tr>
      <w:tr w:rsidR="009E6E92" w:rsidRPr="009E6E92" w14:paraId="618671AA" w14:textId="77777777" w:rsidTr="009E6E92">
        <w:trPr>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1F1219EF"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Telescope Control</w:t>
            </w:r>
          </w:p>
        </w:tc>
        <w:tc>
          <w:tcPr>
            <w:tcW w:w="806" w:type="dxa"/>
            <w:noWrap/>
            <w:hideMark/>
          </w:tcPr>
          <w:p w14:paraId="1479A943"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P/R</w:t>
            </w:r>
          </w:p>
        </w:tc>
        <w:tc>
          <w:tcPr>
            <w:tcW w:w="1401" w:type="dxa"/>
            <w:noWrap/>
            <w:hideMark/>
          </w:tcPr>
          <w:p w14:paraId="1A5F351A"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Telescope Software</w:t>
            </w:r>
          </w:p>
        </w:tc>
        <w:tc>
          <w:tcPr>
            <w:tcW w:w="990" w:type="dxa"/>
            <w:noWrap/>
            <w:hideMark/>
          </w:tcPr>
          <w:p w14:paraId="5184DE0B"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None</w:t>
            </w:r>
          </w:p>
        </w:tc>
        <w:tc>
          <w:tcPr>
            <w:tcW w:w="1530" w:type="dxa"/>
            <w:noWrap/>
            <w:hideMark/>
          </w:tcPr>
          <w:p w14:paraId="71471D4A"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API from telescope software</w:t>
            </w:r>
          </w:p>
        </w:tc>
        <w:tc>
          <w:tcPr>
            <w:tcW w:w="1710" w:type="dxa"/>
            <w:noWrap/>
            <w:hideMark/>
          </w:tcPr>
          <w:p w14:paraId="503BA328"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Telescope Pointing</w:t>
            </w:r>
          </w:p>
        </w:tc>
        <w:tc>
          <w:tcPr>
            <w:tcW w:w="1620" w:type="dxa"/>
            <w:noWrap/>
            <w:hideMark/>
          </w:tcPr>
          <w:p w14:paraId="1AEF185D"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Telescope position and status</w:t>
            </w:r>
          </w:p>
        </w:tc>
      </w:tr>
      <w:tr w:rsidR="009E6E92" w:rsidRPr="009E6E92" w14:paraId="72F47755" w14:textId="77777777" w:rsidTr="009E6E9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7DC36457"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Filter Wheel</w:t>
            </w:r>
          </w:p>
        </w:tc>
        <w:tc>
          <w:tcPr>
            <w:tcW w:w="806" w:type="dxa"/>
            <w:noWrap/>
            <w:hideMark/>
          </w:tcPr>
          <w:p w14:paraId="4BED58CA"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P/R</w:t>
            </w:r>
          </w:p>
        </w:tc>
        <w:tc>
          <w:tcPr>
            <w:tcW w:w="1401" w:type="dxa"/>
            <w:noWrap/>
            <w:hideMark/>
          </w:tcPr>
          <w:p w14:paraId="6B740889"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Arduino</w:t>
            </w:r>
          </w:p>
        </w:tc>
        <w:tc>
          <w:tcPr>
            <w:tcW w:w="990" w:type="dxa"/>
            <w:noWrap/>
            <w:hideMark/>
          </w:tcPr>
          <w:p w14:paraId="5D7850BA"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USB-SERIAL</w:t>
            </w:r>
          </w:p>
        </w:tc>
        <w:tc>
          <w:tcPr>
            <w:tcW w:w="1530" w:type="dxa"/>
            <w:noWrap/>
            <w:hideMark/>
          </w:tcPr>
          <w:p w14:paraId="6BBDCB35"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Arduino software interface</w:t>
            </w:r>
          </w:p>
        </w:tc>
        <w:tc>
          <w:tcPr>
            <w:tcW w:w="1710" w:type="dxa"/>
            <w:noWrap/>
            <w:hideMark/>
          </w:tcPr>
          <w:p w14:paraId="6B298FB6"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Position</w:t>
            </w:r>
          </w:p>
        </w:tc>
        <w:tc>
          <w:tcPr>
            <w:tcW w:w="1620" w:type="dxa"/>
            <w:noWrap/>
            <w:hideMark/>
          </w:tcPr>
          <w:p w14:paraId="347B22D8"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Position, Status</w:t>
            </w:r>
          </w:p>
        </w:tc>
      </w:tr>
      <w:tr w:rsidR="009E6E92" w:rsidRPr="009E6E92" w14:paraId="374AC933" w14:textId="77777777" w:rsidTr="009E6E92">
        <w:trPr>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2792E0EE"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Linear Focus</w:t>
            </w:r>
          </w:p>
        </w:tc>
        <w:tc>
          <w:tcPr>
            <w:tcW w:w="806" w:type="dxa"/>
            <w:noWrap/>
            <w:hideMark/>
          </w:tcPr>
          <w:p w14:paraId="48CBD769"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R</w:t>
            </w:r>
          </w:p>
        </w:tc>
        <w:tc>
          <w:tcPr>
            <w:tcW w:w="1401" w:type="dxa"/>
            <w:noWrap/>
            <w:hideMark/>
          </w:tcPr>
          <w:p w14:paraId="4F13C5E3"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Arduino</w:t>
            </w:r>
          </w:p>
        </w:tc>
        <w:tc>
          <w:tcPr>
            <w:tcW w:w="990" w:type="dxa"/>
            <w:noWrap/>
            <w:hideMark/>
          </w:tcPr>
          <w:p w14:paraId="449B8123"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USB-SERIAL</w:t>
            </w:r>
          </w:p>
        </w:tc>
        <w:tc>
          <w:tcPr>
            <w:tcW w:w="1530" w:type="dxa"/>
            <w:noWrap/>
            <w:hideMark/>
          </w:tcPr>
          <w:p w14:paraId="1CB5F63B"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Arduino software interface</w:t>
            </w:r>
          </w:p>
        </w:tc>
        <w:tc>
          <w:tcPr>
            <w:tcW w:w="1710" w:type="dxa"/>
            <w:noWrap/>
            <w:hideMark/>
          </w:tcPr>
          <w:p w14:paraId="0BB3F919"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Position</w:t>
            </w:r>
          </w:p>
        </w:tc>
        <w:tc>
          <w:tcPr>
            <w:tcW w:w="1620" w:type="dxa"/>
            <w:noWrap/>
            <w:hideMark/>
          </w:tcPr>
          <w:p w14:paraId="1267E863" w14:textId="77777777" w:rsidR="009E6E92" w:rsidRPr="009E6E92" w:rsidRDefault="009E6E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Position, Status</w:t>
            </w:r>
          </w:p>
        </w:tc>
      </w:tr>
      <w:tr w:rsidR="009E6E92" w:rsidRPr="009E6E92" w14:paraId="5C30F699" w14:textId="77777777" w:rsidTr="009E6E9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13" w:type="dxa"/>
            <w:noWrap/>
            <w:hideMark/>
          </w:tcPr>
          <w:p w14:paraId="4B157BF3" w14:textId="77777777" w:rsidR="009E6E92" w:rsidRPr="009E6E92" w:rsidRDefault="009E6E92">
            <w:pPr>
              <w:rPr>
                <w:rFonts w:ascii="Calibri" w:hAnsi="Calibri" w:cs="Calibri"/>
                <w:color w:val="000000"/>
                <w:sz w:val="18"/>
                <w:szCs w:val="18"/>
              </w:rPr>
            </w:pPr>
            <w:r w:rsidRPr="009E6E92">
              <w:rPr>
                <w:rFonts w:ascii="Calibri" w:hAnsi="Calibri" w:cs="Calibri"/>
                <w:color w:val="000000"/>
                <w:sz w:val="18"/>
                <w:szCs w:val="18"/>
              </w:rPr>
              <w:t>Slit View Camera</w:t>
            </w:r>
          </w:p>
        </w:tc>
        <w:tc>
          <w:tcPr>
            <w:tcW w:w="806" w:type="dxa"/>
            <w:noWrap/>
            <w:hideMark/>
          </w:tcPr>
          <w:p w14:paraId="1240EBA0"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R</w:t>
            </w:r>
          </w:p>
        </w:tc>
        <w:tc>
          <w:tcPr>
            <w:tcW w:w="1401" w:type="dxa"/>
            <w:noWrap/>
            <w:hideMark/>
          </w:tcPr>
          <w:p w14:paraId="5F9C2480"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roofErr w:type="spellStart"/>
            <w:r w:rsidRPr="009E6E92">
              <w:rPr>
                <w:rFonts w:ascii="Calibri" w:hAnsi="Calibri" w:cs="Calibri"/>
                <w:color w:val="000000"/>
                <w:sz w:val="18"/>
                <w:szCs w:val="18"/>
              </w:rPr>
              <w:t>cRIO</w:t>
            </w:r>
            <w:proofErr w:type="spellEnd"/>
          </w:p>
        </w:tc>
        <w:tc>
          <w:tcPr>
            <w:tcW w:w="990" w:type="dxa"/>
            <w:noWrap/>
            <w:hideMark/>
          </w:tcPr>
          <w:p w14:paraId="0431385E"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Ethernet</w:t>
            </w:r>
          </w:p>
        </w:tc>
        <w:tc>
          <w:tcPr>
            <w:tcW w:w="1530" w:type="dxa"/>
            <w:noWrap/>
            <w:hideMark/>
          </w:tcPr>
          <w:p w14:paraId="6F4C16E8"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proofErr w:type="spellStart"/>
            <w:r w:rsidRPr="009E6E92">
              <w:rPr>
                <w:rFonts w:ascii="Calibri" w:hAnsi="Calibri" w:cs="Calibri"/>
                <w:color w:val="000000"/>
                <w:sz w:val="18"/>
                <w:szCs w:val="18"/>
              </w:rPr>
              <w:t>cRIO</w:t>
            </w:r>
            <w:proofErr w:type="spellEnd"/>
            <w:r w:rsidRPr="009E6E92">
              <w:rPr>
                <w:rFonts w:ascii="Calibri" w:hAnsi="Calibri" w:cs="Calibri"/>
                <w:color w:val="000000"/>
                <w:sz w:val="18"/>
                <w:szCs w:val="18"/>
              </w:rPr>
              <w:t xml:space="preserve"> command interface</w:t>
            </w:r>
          </w:p>
        </w:tc>
        <w:tc>
          <w:tcPr>
            <w:tcW w:w="1710" w:type="dxa"/>
            <w:noWrap/>
            <w:hideMark/>
          </w:tcPr>
          <w:p w14:paraId="5517BB4A"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 xml:space="preserve">Image </w:t>
            </w:r>
            <w:proofErr w:type="spellStart"/>
            <w:r w:rsidRPr="009E6E92">
              <w:rPr>
                <w:rFonts w:ascii="Calibri" w:hAnsi="Calibri" w:cs="Calibri"/>
                <w:color w:val="000000"/>
                <w:sz w:val="18"/>
                <w:szCs w:val="18"/>
              </w:rPr>
              <w:t>acq</w:t>
            </w:r>
            <w:proofErr w:type="spellEnd"/>
            <w:r w:rsidRPr="009E6E92">
              <w:rPr>
                <w:rFonts w:ascii="Calibri" w:hAnsi="Calibri" w:cs="Calibri"/>
                <w:color w:val="000000"/>
                <w:sz w:val="18"/>
                <w:szCs w:val="18"/>
              </w:rPr>
              <w:t>. Settings</w:t>
            </w:r>
          </w:p>
        </w:tc>
        <w:tc>
          <w:tcPr>
            <w:tcW w:w="1620" w:type="dxa"/>
            <w:noWrap/>
            <w:hideMark/>
          </w:tcPr>
          <w:p w14:paraId="0A78ED36" w14:textId="77777777" w:rsidR="009E6E92" w:rsidRPr="009E6E92" w:rsidRDefault="009E6E9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9E6E92">
              <w:rPr>
                <w:rFonts w:ascii="Calibri" w:hAnsi="Calibri" w:cs="Calibri"/>
                <w:color w:val="000000"/>
                <w:sz w:val="18"/>
                <w:szCs w:val="18"/>
              </w:rPr>
              <w:t>Images, status</w:t>
            </w:r>
          </w:p>
        </w:tc>
      </w:tr>
    </w:tbl>
    <w:p w14:paraId="5D713E72" w14:textId="77777777" w:rsidR="000E67F3" w:rsidRDefault="000E67F3" w:rsidP="00525B17"/>
    <w:p w14:paraId="5C7586B6" w14:textId="77777777" w:rsidR="008141EE" w:rsidRDefault="008141EE" w:rsidP="00525B17"/>
    <w:p w14:paraId="23BDD227" w14:textId="77777777" w:rsidR="008705A5" w:rsidRDefault="009E6E92" w:rsidP="008705A5">
      <w:pPr>
        <w:pStyle w:val="Heading2"/>
      </w:pPr>
      <w:bookmarkStart w:id="18" w:name="_Toc37171241"/>
      <w:r>
        <w:t>Detectors</w:t>
      </w:r>
      <w:bookmarkEnd w:id="18"/>
    </w:p>
    <w:p w14:paraId="57AA0B48" w14:textId="02603432" w:rsidR="009A0AF1" w:rsidRDefault="009A0AF1" w:rsidP="008705A5">
      <w:r>
        <w:t xml:space="preserve">The Detector object has five methods. PRIME and RIMAS implement each method differently. These is also a SIMULATION detector that provides pre-defined FITS files </w:t>
      </w:r>
      <w:proofErr w:type="gramStart"/>
      <w:r>
        <w:t>in order to</w:t>
      </w:r>
      <w:proofErr w:type="gramEnd"/>
      <w:r>
        <w:t xml:space="preserve"> test the software.</w:t>
      </w:r>
    </w:p>
    <w:p w14:paraId="3FBF109F" w14:textId="1FED6EEB" w:rsidR="009A0AF1" w:rsidRDefault="009A0AF1" w:rsidP="008705A5"/>
    <w:p w14:paraId="72C4FEF7" w14:textId="3A87C91F" w:rsidR="009A0AF1" w:rsidRDefault="009A0AF1" w:rsidP="009A0AF1">
      <w:pPr>
        <w:pStyle w:val="ListParagraph"/>
        <w:numPr>
          <w:ilvl w:val="0"/>
          <w:numId w:val="20"/>
        </w:numPr>
      </w:pPr>
      <w:r>
        <w:t>Init – Connect to hardware</w:t>
      </w:r>
    </w:p>
    <w:p w14:paraId="5EF6CAA2" w14:textId="552A6ACD" w:rsidR="009A0AF1" w:rsidRDefault="009A0AF1" w:rsidP="009A0AF1">
      <w:pPr>
        <w:pStyle w:val="ListParagraph"/>
        <w:numPr>
          <w:ilvl w:val="0"/>
          <w:numId w:val="20"/>
        </w:numPr>
      </w:pPr>
      <w:r>
        <w:t>Configure – Set image acquisition parameters</w:t>
      </w:r>
    </w:p>
    <w:p w14:paraId="542B0367" w14:textId="6A0A4FEC" w:rsidR="009A0AF1" w:rsidRDefault="009A0AF1" w:rsidP="009A0AF1">
      <w:pPr>
        <w:pStyle w:val="ListParagraph"/>
        <w:numPr>
          <w:ilvl w:val="0"/>
          <w:numId w:val="20"/>
        </w:numPr>
      </w:pPr>
      <w:r>
        <w:t>Get Images – Trigger the detectors to acquire images and return images</w:t>
      </w:r>
    </w:p>
    <w:p w14:paraId="6DA11B49" w14:textId="6F913906" w:rsidR="009A0AF1" w:rsidRDefault="009A0AF1" w:rsidP="009A0AF1">
      <w:pPr>
        <w:pStyle w:val="ListParagraph"/>
        <w:numPr>
          <w:ilvl w:val="0"/>
          <w:numId w:val="20"/>
        </w:numPr>
      </w:pPr>
      <w:r>
        <w:t>Make FITS files – Update the FITS file headers</w:t>
      </w:r>
    </w:p>
    <w:p w14:paraId="61BF821F" w14:textId="7AA29F44" w:rsidR="009A0AF1" w:rsidRDefault="009A0AF1" w:rsidP="009A0AF1">
      <w:pPr>
        <w:pStyle w:val="ListParagraph"/>
        <w:numPr>
          <w:ilvl w:val="0"/>
          <w:numId w:val="20"/>
        </w:numPr>
      </w:pPr>
      <w:r>
        <w:t>Close – Release the hardware</w:t>
      </w:r>
    </w:p>
    <w:p w14:paraId="0094B3D4" w14:textId="77777777" w:rsidR="009A0AF1" w:rsidRDefault="009A0AF1" w:rsidP="009A0AF1"/>
    <w:p w14:paraId="4433FA6F" w14:textId="0D4CCB41" w:rsidR="009E6E92" w:rsidRDefault="009E6E92" w:rsidP="008705A5">
      <w:r>
        <w:t xml:space="preserve">PRIME has four detectors that are read out using the ACADIA-MACIE </w:t>
      </w:r>
      <w:r w:rsidR="00DB353D">
        <w:t>detector assembly</w:t>
      </w:r>
      <w:r>
        <w:t>. Communication with this hardware is through a</w:t>
      </w:r>
      <w:r w:rsidR="009A0AF1">
        <w:t xml:space="preserve"> Python application</w:t>
      </w:r>
      <w:r>
        <w:t>. The application</w:t>
      </w:r>
      <w:r w:rsidR="00DB353D">
        <w:t xml:space="preserve">, running on the same computer as the controller software, configures the detector readout configuration and stores the detector output as files. The control software interfaces with the software via a </w:t>
      </w:r>
      <w:r w:rsidR="00DB353D">
        <w:lastRenderedPageBreak/>
        <w:t>command line interface</w:t>
      </w:r>
      <w:r w:rsidR="009A0AF1">
        <w:t xml:space="preserve"> and TCP Socket connection</w:t>
      </w:r>
      <w:r w:rsidR="00DB353D">
        <w:t xml:space="preserve">. Parameters are provided to the </w:t>
      </w:r>
      <w:r w:rsidR="009A0AF1">
        <w:t>Python</w:t>
      </w:r>
      <w:r w:rsidR="00DB353D">
        <w:t xml:space="preserve"> software and detector acquisition is initiated via </w:t>
      </w:r>
      <w:r w:rsidR="009A0AF1">
        <w:t>the TCP socket using the API</w:t>
      </w:r>
      <w:r w:rsidR="00DB353D">
        <w:t xml:space="preserve">. </w:t>
      </w:r>
      <w:r w:rsidR="009A0AF1">
        <w:t>The Python software records i</w:t>
      </w:r>
      <w:r w:rsidR="00DB353D">
        <w:t xml:space="preserve">mage files locally </w:t>
      </w:r>
      <w:r w:rsidR="009A0AF1">
        <w:t>as FITS files</w:t>
      </w:r>
      <w:r w:rsidR="00DB353D">
        <w:t>.</w:t>
      </w:r>
      <w:r w:rsidR="009A0AF1">
        <w:t xml:space="preserve"> The PRIME software updates the headers of the FITS files with appropriate settings.</w:t>
      </w:r>
    </w:p>
    <w:p w14:paraId="191B4D1E" w14:textId="77777777" w:rsidR="00DB353D" w:rsidRDefault="00DB353D" w:rsidP="008705A5"/>
    <w:p w14:paraId="0230F99A" w14:textId="32F22BB8" w:rsidR="009A0AF1" w:rsidRDefault="00DB353D" w:rsidP="008705A5">
      <w:r>
        <w:t>For the RIMAS system, the H2RG software runs on a separate computer. Control is over Ethernet using a secure shell (SSH) connection. The commands are the same but the SSH connection must be established first on RIMAS. Also, files are stored locally on the machine running H2RG so on RIMAS the files must be copied to the local machine via secure FTP (SFTP) or other means.</w:t>
      </w:r>
    </w:p>
    <w:p w14:paraId="50762361" w14:textId="77777777" w:rsidR="00DB353D" w:rsidRDefault="00DB353D" w:rsidP="008705A5"/>
    <w:p w14:paraId="5F382F95" w14:textId="77777777" w:rsidR="008705A5" w:rsidRDefault="00DB353D" w:rsidP="008705A5">
      <w:pPr>
        <w:pStyle w:val="Heading3"/>
      </w:pPr>
      <w:bookmarkStart w:id="19" w:name="_Toc37171242"/>
      <w:r>
        <w:t>H2RG Detector Interface Specification</w:t>
      </w:r>
      <w:bookmarkEnd w:id="19"/>
    </w:p>
    <w:p w14:paraId="09863DD3" w14:textId="77777777" w:rsidR="00DF4B15" w:rsidRDefault="00DB353D" w:rsidP="00DF4B15">
      <w:r>
        <w:t>This section contains the specific commands and responses to and from the H2RG software. It should contain everything necessary to write the software to communicate with the detectors.</w:t>
      </w:r>
    </w:p>
    <w:p w14:paraId="7DFE8132" w14:textId="77777777" w:rsidR="003918B7" w:rsidRDefault="003918B7" w:rsidP="009F1CF3"/>
    <w:p w14:paraId="6B11522A" w14:textId="61891DFE" w:rsidR="009A0AF1" w:rsidRDefault="00E80EF1" w:rsidP="009A0AF1">
      <w:r>
        <w:t>This should include SSH commands for RIMAS interface, IP address, and process for connecting, testing, etc.</w:t>
      </w:r>
    </w:p>
    <w:p w14:paraId="0A711802" w14:textId="77777777" w:rsidR="00E80EF1" w:rsidRDefault="00E80EF1" w:rsidP="009F1CF3"/>
    <w:p w14:paraId="2FB2AB8A" w14:textId="77777777" w:rsidR="002435A7" w:rsidRDefault="00E80EF1" w:rsidP="00E80EF1">
      <w:pPr>
        <w:pStyle w:val="Heading2"/>
      </w:pPr>
      <w:bookmarkStart w:id="20" w:name="_Toc37171243"/>
      <w:r>
        <w:t>PRIME Thermal Control System</w:t>
      </w:r>
      <w:bookmarkEnd w:id="20"/>
      <w:r w:rsidR="00131DB7">
        <w:t xml:space="preserve"> (Housekeeping)</w:t>
      </w:r>
    </w:p>
    <w:p w14:paraId="746BAA6A" w14:textId="77777777" w:rsidR="00E80EF1" w:rsidRDefault="00E80EF1" w:rsidP="00134992">
      <w:r>
        <w:t xml:space="preserve">PRIME and RIMAS use entirely different thermal control systems so they are included in separate sections of this document. </w:t>
      </w:r>
    </w:p>
    <w:p w14:paraId="6175AA2E" w14:textId="77777777" w:rsidR="00E80EF1" w:rsidRDefault="00E80EF1" w:rsidP="00134992"/>
    <w:p w14:paraId="7A0E8258" w14:textId="77777777" w:rsidR="00E80EF1" w:rsidRDefault="00E80EF1" w:rsidP="00134992">
      <w:r>
        <w:t xml:space="preserve">PRIME uses custom thermal control hardware using a custom interface. Communication method </w:t>
      </w:r>
      <w:r w:rsidR="006F2D40">
        <w:t>is via TCP. Software written in Java will run on the Master Control computer. This Java software performs the actual communication with the Thermal Control System. The Master control software communicates with the Java software.</w:t>
      </w:r>
    </w:p>
    <w:p w14:paraId="19AB6FCB" w14:textId="77777777" w:rsidR="00454319" w:rsidRDefault="00454319" w:rsidP="00134992"/>
    <w:p w14:paraId="60EC821B" w14:textId="77777777" w:rsidR="00454319" w:rsidRDefault="00454319" w:rsidP="00134992">
      <w:r>
        <w:t>Temperature readings from the thermal control system should be synchronized with image acquisition (TBD) such that the temperatures can be correlated with each frame.</w:t>
      </w:r>
    </w:p>
    <w:p w14:paraId="6C482AF6" w14:textId="77777777" w:rsidR="006F2D40" w:rsidRDefault="006F2D40" w:rsidP="00134992"/>
    <w:p w14:paraId="27A50173" w14:textId="77777777" w:rsidR="0051386B" w:rsidRDefault="006F2D40" w:rsidP="0051386B">
      <w:pPr>
        <w:keepNext/>
        <w:jc w:val="center"/>
      </w:pPr>
      <w:r w:rsidRPr="006F2D40">
        <w:rPr>
          <w:noProof/>
        </w:rPr>
        <w:drawing>
          <wp:inline distT="0" distB="0" distL="0" distR="0" wp14:anchorId="54531F3E" wp14:editId="13E25D1A">
            <wp:extent cx="3402688" cy="12249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07" t="15907" r="30590" b="46276"/>
                    <a:stretch/>
                  </pic:blipFill>
                  <pic:spPr bwMode="auto">
                    <a:xfrm>
                      <a:off x="0" y="0"/>
                      <a:ext cx="3404760" cy="1225661"/>
                    </a:xfrm>
                    <a:prstGeom prst="rect">
                      <a:avLst/>
                    </a:prstGeom>
                    <a:noFill/>
                    <a:ln>
                      <a:noFill/>
                    </a:ln>
                    <a:extLst>
                      <a:ext uri="{53640926-AAD7-44D8-BBD7-CCE9431645EC}">
                        <a14:shadowObscured xmlns:a14="http://schemas.microsoft.com/office/drawing/2010/main"/>
                      </a:ext>
                    </a:extLst>
                  </pic:spPr>
                </pic:pic>
              </a:graphicData>
            </a:graphic>
          </wp:inline>
        </w:drawing>
      </w:r>
    </w:p>
    <w:p w14:paraId="003569C7" w14:textId="77777777" w:rsidR="006F2D40" w:rsidRDefault="0051386B" w:rsidP="0051386B">
      <w:pPr>
        <w:pStyle w:val="Caption"/>
        <w:jc w:val="center"/>
      </w:pPr>
      <w:r>
        <w:t xml:space="preserve">Figure </w:t>
      </w:r>
      <w:r w:rsidR="00430C84">
        <w:fldChar w:fldCharType="begin"/>
      </w:r>
      <w:r w:rsidR="00430C84">
        <w:instrText xml:space="preserve"> SEQ Figure \* ARABIC </w:instrText>
      </w:r>
      <w:r w:rsidR="00430C84">
        <w:fldChar w:fldCharType="separate"/>
      </w:r>
      <w:r>
        <w:rPr>
          <w:noProof/>
        </w:rPr>
        <w:t>2</w:t>
      </w:r>
      <w:r w:rsidR="00430C84">
        <w:rPr>
          <w:noProof/>
        </w:rPr>
        <w:fldChar w:fldCharType="end"/>
      </w:r>
      <w:r>
        <w:t xml:space="preserve"> TCP connections to Thermal Control System</w:t>
      </w:r>
    </w:p>
    <w:p w14:paraId="1C27B855" w14:textId="77777777" w:rsidR="00131DB7" w:rsidRDefault="00131DB7" w:rsidP="00131DB7">
      <w:pPr>
        <w:pStyle w:val="Heading3"/>
      </w:pPr>
      <w:r>
        <w:t>Commands</w:t>
      </w:r>
    </w:p>
    <w:p w14:paraId="3AD761D5" w14:textId="77777777" w:rsidR="00131DB7" w:rsidRDefault="00131DB7" w:rsidP="00131DB7">
      <w:r>
        <w:t>Control Software can command the thermal control system to set any of n heaters setpoint, PID values, enable/disable, and to read telemetry.</w:t>
      </w:r>
    </w:p>
    <w:p w14:paraId="73D0FF25" w14:textId="77777777" w:rsidR="00131DB7" w:rsidRDefault="00131DB7" w:rsidP="00131DB7"/>
    <w:p w14:paraId="33D91552" w14:textId="77777777" w:rsidR="00131DB7" w:rsidRDefault="00131DB7" w:rsidP="00131DB7">
      <w:r>
        <w:t>Examples commands:</w:t>
      </w:r>
    </w:p>
    <w:p w14:paraId="2A13AD67" w14:textId="77777777" w:rsidR="00131DB7" w:rsidRPr="00131DB7" w:rsidRDefault="00131DB7" w:rsidP="00131DB7">
      <w:pPr>
        <w:rPr>
          <w:rFonts w:ascii="Courier New" w:hAnsi="Courier New" w:cs="Courier New"/>
        </w:rPr>
      </w:pPr>
      <w:proofErr w:type="spellStart"/>
      <w:r w:rsidRPr="00131DB7">
        <w:rPr>
          <w:rFonts w:ascii="Courier New" w:hAnsi="Courier New" w:cs="Courier New"/>
        </w:rPr>
        <w:lastRenderedPageBreak/>
        <w:t>SetHeaterPID</w:t>
      </w:r>
      <w:proofErr w:type="spellEnd"/>
      <w:r w:rsidRPr="00131DB7">
        <w:rPr>
          <w:rFonts w:ascii="Courier New" w:hAnsi="Courier New" w:cs="Courier New"/>
        </w:rPr>
        <w:t xml:space="preserve"> 1, 0.3, 0.1, 0.01</w:t>
      </w:r>
    </w:p>
    <w:p w14:paraId="4FF00E40" w14:textId="77777777" w:rsidR="00131DB7" w:rsidRDefault="00131DB7" w:rsidP="00131DB7">
      <w:r>
        <w:t>This command sets heater 1 PID values to P=0.3, I=0.1, D=0.01</w:t>
      </w:r>
    </w:p>
    <w:p w14:paraId="475F922E" w14:textId="77777777" w:rsidR="00131DB7" w:rsidRDefault="00131DB7" w:rsidP="00131DB7"/>
    <w:p w14:paraId="3877BBE3" w14:textId="77777777" w:rsidR="00131DB7" w:rsidRDefault="00131DB7" w:rsidP="00131DB7">
      <w:pPr>
        <w:rPr>
          <w:rFonts w:ascii="Courier New" w:hAnsi="Courier New" w:cs="Courier New"/>
        </w:rPr>
      </w:pPr>
      <w:proofErr w:type="spellStart"/>
      <w:r>
        <w:rPr>
          <w:rFonts w:ascii="Courier New" w:hAnsi="Courier New" w:cs="Courier New"/>
        </w:rPr>
        <w:t>HeaterSetpoint</w:t>
      </w:r>
      <w:proofErr w:type="spellEnd"/>
      <w:r>
        <w:rPr>
          <w:rFonts w:ascii="Courier New" w:hAnsi="Courier New" w:cs="Courier New"/>
        </w:rPr>
        <w:t xml:space="preserve"> 1, 100</w:t>
      </w:r>
    </w:p>
    <w:p w14:paraId="646FD0C0" w14:textId="77777777" w:rsidR="00131DB7" w:rsidRDefault="00131DB7" w:rsidP="00131DB7">
      <w:r>
        <w:t xml:space="preserve">This sets heater 1 to 100K. </w:t>
      </w:r>
    </w:p>
    <w:p w14:paraId="30A8350F" w14:textId="77777777" w:rsidR="00131DB7" w:rsidRDefault="00131DB7" w:rsidP="00131DB7"/>
    <w:p w14:paraId="40085C16" w14:textId="77777777" w:rsidR="00131DB7" w:rsidRDefault="00131DB7" w:rsidP="00131DB7">
      <w:pPr>
        <w:rPr>
          <w:rFonts w:ascii="Courier New" w:hAnsi="Courier New" w:cs="Courier New"/>
        </w:rPr>
      </w:pPr>
      <w:proofErr w:type="spellStart"/>
      <w:r>
        <w:rPr>
          <w:rFonts w:ascii="Courier New" w:hAnsi="Courier New" w:cs="Courier New"/>
        </w:rPr>
        <w:t>HeaterRead</w:t>
      </w:r>
      <w:proofErr w:type="spellEnd"/>
    </w:p>
    <w:p w14:paraId="1BC19774" w14:textId="77777777" w:rsidR="00131DB7" w:rsidRPr="00131DB7" w:rsidRDefault="00131DB7" w:rsidP="00131DB7">
      <w:r>
        <w:t>Requests the thermal control system return all temperature values.</w:t>
      </w:r>
    </w:p>
    <w:p w14:paraId="6CDC0059" w14:textId="77777777" w:rsidR="00131DB7" w:rsidRDefault="00131DB7" w:rsidP="00131DB7">
      <w:pPr>
        <w:pStyle w:val="Heading3"/>
      </w:pPr>
      <w:r>
        <w:t xml:space="preserve">Telemetry </w:t>
      </w:r>
    </w:p>
    <w:p w14:paraId="4F0653E9" w14:textId="77777777" w:rsidR="00131DB7" w:rsidRDefault="00131DB7" w:rsidP="00131DB7">
      <w:r>
        <w:t>The thermal control system returns data on command from Control Software. The temperature returned should be the temperature within one second of the request.</w:t>
      </w:r>
    </w:p>
    <w:p w14:paraId="40CDFBF8" w14:textId="77777777" w:rsidR="00131DB7" w:rsidRDefault="00131DB7" w:rsidP="00131DB7"/>
    <w:p w14:paraId="39482945" w14:textId="77777777" w:rsidR="00131DB7" w:rsidRDefault="00131DB7" w:rsidP="00131DB7">
      <w:r>
        <w:t>Values returned from thermal control system consist of internal and external temperatures, in degrees K.</w:t>
      </w:r>
    </w:p>
    <w:p w14:paraId="2063FD2E" w14:textId="77777777" w:rsidR="00454319" w:rsidRDefault="00454319" w:rsidP="00131DB7"/>
    <w:p w14:paraId="36F4A1A2" w14:textId="77777777" w:rsidR="00454319" w:rsidRDefault="00454319" w:rsidP="00131DB7">
      <w:r>
        <w:t>Format of responses from thermal control system TBD.</w:t>
      </w:r>
    </w:p>
    <w:p w14:paraId="61E9881C" w14:textId="77777777" w:rsidR="00454319" w:rsidRDefault="00454319" w:rsidP="00454319">
      <w:pPr>
        <w:pStyle w:val="Heading3"/>
      </w:pPr>
      <w:r>
        <w:t>Connecting to Thermal Control System</w:t>
      </w:r>
    </w:p>
    <w:p w14:paraId="57178638" w14:textId="77777777" w:rsidR="00454319" w:rsidRPr="00454319" w:rsidRDefault="00454319" w:rsidP="00454319">
      <w:r>
        <w:t>This section defines the protocol and connection parameters (i.e. Ethernet or USB, command formats, etc.) TBD.</w:t>
      </w:r>
    </w:p>
    <w:p w14:paraId="3C84E956" w14:textId="77777777" w:rsidR="00E80EF1" w:rsidRDefault="00E80EF1" w:rsidP="00134992"/>
    <w:p w14:paraId="51F85DA9" w14:textId="77777777" w:rsidR="00E80EF1" w:rsidRDefault="00E80EF1" w:rsidP="00E80EF1">
      <w:pPr>
        <w:pStyle w:val="Heading2"/>
      </w:pPr>
      <w:bookmarkStart w:id="21" w:name="_Toc37171244"/>
      <w:r>
        <w:t>RIMAS Thermal Control System</w:t>
      </w:r>
      <w:bookmarkEnd w:id="21"/>
      <w:r w:rsidR="00131DB7">
        <w:t xml:space="preserve"> (Lakeshore)</w:t>
      </w:r>
    </w:p>
    <w:p w14:paraId="402DF8EE" w14:textId="77777777" w:rsidR="00E80EF1" w:rsidRDefault="00E80EF1" w:rsidP="00E80EF1">
      <w:r>
        <w:t>RIMAS use commercial Lake Shore temperature controllers. The interface is documented in TBD document.</w:t>
      </w:r>
    </w:p>
    <w:p w14:paraId="3EB3A8D0" w14:textId="77777777" w:rsidR="00E80EF1" w:rsidRDefault="00E80EF1" w:rsidP="00E80EF1"/>
    <w:p w14:paraId="0D60120D" w14:textId="77777777" w:rsidR="00E80EF1" w:rsidRDefault="00E80EF1" w:rsidP="00E80EF1">
      <w:pPr>
        <w:pStyle w:val="Heading2"/>
      </w:pPr>
      <w:bookmarkStart w:id="22" w:name="_Toc37171245"/>
      <w:proofErr w:type="spellStart"/>
      <w:r>
        <w:t>Cryo</w:t>
      </w:r>
      <w:proofErr w:type="spellEnd"/>
      <w:r>
        <w:t xml:space="preserve"> Cooler</w:t>
      </w:r>
      <w:bookmarkEnd w:id="22"/>
    </w:p>
    <w:p w14:paraId="39A13213" w14:textId="77777777" w:rsidR="00454319" w:rsidRDefault="00454319" w:rsidP="00454319">
      <w:r>
        <w:t xml:space="preserve">Serial connection to </w:t>
      </w:r>
      <w:proofErr w:type="spellStart"/>
      <w:r w:rsidRPr="00454319">
        <w:t>Cryotel</w:t>
      </w:r>
      <w:proofErr w:type="spellEnd"/>
      <w:r w:rsidRPr="00454319">
        <w:t xml:space="preserve"> AVC</w:t>
      </w:r>
      <w:r>
        <w:t xml:space="preserve"> commercial controller. This interface protocol is defined</w:t>
      </w:r>
      <w:r w:rsidR="00B9329D">
        <w:t xml:space="preserve"> and available online.</w:t>
      </w:r>
      <w:r>
        <w:t xml:space="preserve"> </w:t>
      </w:r>
      <w:r w:rsidR="00B9329D">
        <w:t>A</w:t>
      </w:r>
      <w:r>
        <w:t xml:space="preserve"> sample program has been written to communicate with this </w:t>
      </w:r>
      <w:r w:rsidR="00B9329D">
        <w:t>device</w:t>
      </w:r>
      <w:r>
        <w:t>.</w:t>
      </w:r>
    </w:p>
    <w:p w14:paraId="780AC2F7" w14:textId="77777777" w:rsidR="00B9329D" w:rsidRDefault="00B9329D" w:rsidP="00454319"/>
    <w:p w14:paraId="4FE6632F" w14:textId="77777777" w:rsidR="00B9329D" w:rsidRDefault="00B9329D" w:rsidP="00454319">
      <w:r>
        <w:t>The instrument is polled at a regular rate for telemetry value.</w:t>
      </w:r>
    </w:p>
    <w:p w14:paraId="5477D9D0" w14:textId="77777777" w:rsidR="00B9329D" w:rsidRDefault="00B9329D" w:rsidP="00454319"/>
    <w:p w14:paraId="14EBF54E" w14:textId="77777777" w:rsidR="00B9329D" w:rsidRDefault="00B9329D" w:rsidP="00454319">
      <w:r w:rsidRPr="00B9329D">
        <w:t>http://loke.as.arizona.edu/~ckulesa/binaries/STO/Sunpower%20CT%20-%20AVC%20Manual%20Rev%208.pdf</w:t>
      </w:r>
    </w:p>
    <w:p w14:paraId="3B2E64AA" w14:textId="77777777" w:rsidR="00454319" w:rsidRDefault="00454319" w:rsidP="00454319">
      <w:pPr>
        <w:pStyle w:val="Heading3"/>
      </w:pPr>
      <w:r>
        <w:t>Commands</w:t>
      </w:r>
    </w:p>
    <w:p w14:paraId="7DD8917D" w14:textId="77777777" w:rsidR="00454319" w:rsidRDefault="00454319" w:rsidP="00454319">
      <w:r>
        <w:t>Control Software needs the ability to set the setpoint and PID values and set the control mode. Another command requests the status.</w:t>
      </w:r>
    </w:p>
    <w:p w14:paraId="78527067" w14:textId="77777777" w:rsidR="00454319" w:rsidRDefault="00454319" w:rsidP="00454319">
      <w:pPr>
        <w:pStyle w:val="Heading3"/>
      </w:pPr>
      <w:r>
        <w:t>Telemetry</w:t>
      </w:r>
    </w:p>
    <w:p w14:paraId="0DAF1356" w14:textId="77777777" w:rsidR="00454319" w:rsidRPr="00454319" w:rsidRDefault="00454319" w:rsidP="00454319">
      <w:r>
        <w:t xml:space="preserve">The status command returns the current temperatures, mode, etc. </w:t>
      </w:r>
    </w:p>
    <w:p w14:paraId="10857DB9" w14:textId="77777777" w:rsidR="00E80EF1" w:rsidRDefault="00B9329D" w:rsidP="00E80EF1">
      <w:pPr>
        <w:pStyle w:val="Heading2"/>
      </w:pPr>
      <w:bookmarkStart w:id="23" w:name="_Toc37171246"/>
      <w:r>
        <w:lastRenderedPageBreak/>
        <w:t xml:space="preserve">PRIME </w:t>
      </w:r>
      <w:r w:rsidR="00E80EF1">
        <w:t>Pressure Monitor</w:t>
      </w:r>
      <w:bookmarkEnd w:id="23"/>
      <w:r>
        <w:t xml:space="preserve"> (</w:t>
      </w:r>
      <w:proofErr w:type="spellStart"/>
      <w:r>
        <w:t>Lesker</w:t>
      </w:r>
      <w:proofErr w:type="spellEnd"/>
      <w:r>
        <w:t>)</w:t>
      </w:r>
    </w:p>
    <w:p w14:paraId="6C34CD83" w14:textId="77777777" w:rsidR="00B9329D" w:rsidRDefault="00B9329D" w:rsidP="00B9329D">
      <w:proofErr w:type="spellStart"/>
      <w:r>
        <w:t>Lesker</w:t>
      </w:r>
      <w:proofErr w:type="spellEnd"/>
      <w:r>
        <w:t xml:space="preserve"> 354 Series Vacuum Gauge. This is a commercial pressure gauge. It can return up to three pressures. Communications is over a RS-485 connection.</w:t>
      </w:r>
    </w:p>
    <w:p w14:paraId="40BD1A58" w14:textId="77777777" w:rsidR="00B9329D" w:rsidRDefault="00430C84" w:rsidP="00B9329D">
      <w:hyperlink r:id="rId11" w:history="1">
        <w:r w:rsidR="00B9329D" w:rsidRPr="000333D5">
          <w:rPr>
            <w:rStyle w:val="Hyperlink"/>
          </w:rPr>
          <w:t>https://www.lesker.com/newweb/gauges/pdf/manuals/354usermanual.pdf</w:t>
        </w:r>
      </w:hyperlink>
    </w:p>
    <w:p w14:paraId="31A87045" w14:textId="77777777" w:rsidR="00B9329D" w:rsidRDefault="00B9329D" w:rsidP="00B9329D"/>
    <w:p w14:paraId="25E7D9CA" w14:textId="77777777" w:rsidR="00B9329D" w:rsidRDefault="00B9329D" w:rsidP="00B9329D">
      <w:pPr>
        <w:pStyle w:val="Heading3"/>
      </w:pPr>
      <w:r>
        <w:t>Commands</w:t>
      </w:r>
    </w:p>
    <w:p w14:paraId="4A9AE23D" w14:textId="77777777" w:rsidR="00B9329D" w:rsidRDefault="00B9329D" w:rsidP="00B9329D">
      <w:r>
        <w:t xml:space="preserve">The </w:t>
      </w:r>
      <w:proofErr w:type="spellStart"/>
      <w:r>
        <w:t>Lesker</w:t>
      </w:r>
      <w:proofErr w:type="spellEnd"/>
      <w:r>
        <w:t xml:space="preserve"> 354 received commands to configure and enable the gauges.</w:t>
      </w:r>
    </w:p>
    <w:p w14:paraId="32E61F6B" w14:textId="77777777" w:rsidR="00B9329D" w:rsidRDefault="00B9329D" w:rsidP="00B9329D">
      <w:pPr>
        <w:pStyle w:val="Heading3"/>
      </w:pPr>
      <w:r>
        <w:t>Telemetry</w:t>
      </w:r>
    </w:p>
    <w:p w14:paraId="41501CDE" w14:textId="77777777" w:rsidR="00B9329D" w:rsidRPr="00B9329D" w:rsidRDefault="00B9329D" w:rsidP="00B9329D">
      <w:r>
        <w:t xml:space="preserve">The </w:t>
      </w:r>
      <w:proofErr w:type="spellStart"/>
      <w:r>
        <w:t>Lesker</w:t>
      </w:r>
      <w:proofErr w:type="spellEnd"/>
      <w:r>
        <w:t xml:space="preserve"> 354 returns up to 3 pressure values. Units return in </w:t>
      </w:r>
      <w:r w:rsidR="008B06A7">
        <w:t>Torr (TBD)</w:t>
      </w:r>
      <w:r>
        <w:t xml:space="preserve">. </w:t>
      </w:r>
    </w:p>
    <w:p w14:paraId="3970580D" w14:textId="77777777" w:rsidR="00B9329D" w:rsidRDefault="00B9329D" w:rsidP="00B9329D">
      <w:pPr>
        <w:pStyle w:val="Heading2"/>
      </w:pPr>
      <w:r>
        <w:t>RIMAS Pressure Monitor (Pfeiffer)</w:t>
      </w:r>
    </w:p>
    <w:p w14:paraId="25EEB7AD" w14:textId="77777777" w:rsidR="00B9329D" w:rsidRPr="00B9329D" w:rsidRDefault="00B9329D" w:rsidP="00B9329D">
      <w:r>
        <w:t>Already implemented.</w:t>
      </w:r>
      <w:r w:rsidR="008B06A7">
        <w:t xml:space="preserve"> TBD. Read two pressures. The Pfeiffer requires some manual setup.</w:t>
      </w:r>
    </w:p>
    <w:p w14:paraId="5209303A" w14:textId="77777777" w:rsidR="00E80EF1" w:rsidRDefault="00E80EF1" w:rsidP="00E80EF1">
      <w:pPr>
        <w:pStyle w:val="Heading2"/>
      </w:pPr>
      <w:bookmarkStart w:id="24" w:name="_Toc37171247"/>
      <w:r>
        <w:t>Telescope Control</w:t>
      </w:r>
      <w:bookmarkEnd w:id="24"/>
    </w:p>
    <w:p w14:paraId="458C0CBE" w14:textId="77777777" w:rsidR="008B06A7" w:rsidRDefault="008B06A7" w:rsidP="008B06A7">
      <w:r>
        <w:t>External executable custom software running on the Control Software computer communicates with the telescope. This software sends and receives commands to the telescope via XML messages. This tells the telescope where to point. Document on this interface is TBD.</w:t>
      </w:r>
    </w:p>
    <w:p w14:paraId="28D1AF8A" w14:textId="77777777" w:rsidR="008B06A7" w:rsidRDefault="008B06A7" w:rsidP="008B06A7"/>
    <w:p w14:paraId="0F4804CC" w14:textId="77777777" w:rsidR="008B06A7" w:rsidRDefault="008B06A7" w:rsidP="008B06A7">
      <w:r>
        <w:t xml:space="preserve">Interface is through the </w:t>
      </w:r>
      <w:proofErr w:type="spellStart"/>
      <w:r>
        <w:t>commandline</w:t>
      </w:r>
      <w:proofErr w:type="spellEnd"/>
      <w:r>
        <w:t xml:space="preserve">. The Control Software generate XML commands and pass to the Telescope executable via the </w:t>
      </w:r>
      <w:proofErr w:type="spellStart"/>
      <w:r>
        <w:t>commandline</w:t>
      </w:r>
      <w:proofErr w:type="spellEnd"/>
      <w:r>
        <w:t xml:space="preserve">. </w:t>
      </w:r>
    </w:p>
    <w:p w14:paraId="58ECBA68" w14:textId="77777777" w:rsidR="008B06A7" w:rsidRPr="008B06A7" w:rsidRDefault="008B06A7" w:rsidP="008B06A7">
      <w:r>
        <w:t>The Control Software has to wait for moves to complete. It should wait for 3 things: Dome status, AOS (active optics system), and the move complete.</w:t>
      </w:r>
    </w:p>
    <w:p w14:paraId="0CB81FBF" w14:textId="77777777" w:rsidR="00E80EF1" w:rsidRDefault="00E80EF1" w:rsidP="00E80EF1">
      <w:pPr>
        <w:pStyle w:val="Heading2"/>
      </w:pPr>
      <w:bookmarkStart w:id="25" w:name="_Toc37171248"/>
      <w:r>
        <w:t>Filter Wheel Control</w:t>
      </w:r>
      <w:bookmarkEnd w:id="25"/>
    </w:p>
    <w:p w14:paraId="0EA68E73" w14:textId="77777777" w:rsidR="00E80EF1" w:rsidRDefault="00E80EF1" w:rsidP="00E80EF1">
      <w:r>
        <w:t>The filter wheel(s)</w:t>
      </w:r>
      <w:r w:rsidR="00FB5C8C">
        <w:t xml:space="preserve"> – </w:t>
      </w:r>
      <w:r w:rsidR="00350014">
        <w:t>Four</w:t>
      </w:r>
      <w:r w:rsidR="00FB5C8C">
        <w:t xml:space="preserve"> for RIMAS, </w:t>
      </w:r>
      <w:r w:rsidR="00350014">
        <w:t>two</w:t>
      </w:r>
      <w:r w:rsidR="00FB5C8C">
        <w:t xml:space="preserve"> for PRIME – consists of motor controlled by Arduino computers. The control software communicates with the Arduino over a USB-SERIAL interface. </w:t>
      </w:r>
    </w:p>
    <w:p w14:paraId="26B37DC3" w14:textId="77777777" w:rsidR="00FB5C8C" w:rsidRDefault="00FB5C8C" w:rsidP="00E80EF1"/>
    <w:p w14:paraId="4EEC6D38" w14:textId="77777777" w:rsidR="00FB5C8C" w:rsidRPr="00E80EF1" w:rsidRDefault="00FB5C8C" w:rsidP="00E80EF1">
      <w:r>
        <w:t>This interface is well known.</w:t>
      </w:r>
    </w:p>
    <w:p w14:paraId="5F26CCD7" w14:textId="77777777" w:rsidR="00E80EF1" w:rsidRDefault="00E80EF1" w:rsidP="00E80EF1">
      <w:pPr>
        <w:pStyle w:val="Heading2"/>
      </w:pPr>
      <w:bookmarkStart w:id="26" w:name="_Toc37171249"/>
      <w:r>
        <w:t>RIMAS Liner Focus Camera</w:t>
      </w:r>
      <w:bookmarkEnd w:id="26"/>
    </w:p>
    <w:p w14:paraId="6E8D4997" w14:textId="77777777" w:rsidR="00E80EF1" w:rsidRDefault="00FB5C8C" w:rsidP="00E80EF1">
      <w:r>
        <w:t xml:space="preserve">Like the Filter Wheel control, the Linear Camera control uses the same kind of </w:t>
      </w:r>
      <w:proofErr w:type="spellStart"/>
      <w:r>
        <w:t>Adruino</w:t>
      </w:r>
      <w:proofErr w:type="spellEnd"/>
      <w:r>
        <w:t xml:space="preserve"> devices controlling the same kind of motors. The difference is in the application that controls the motor.</w:t>
      </w:r>
    </w:p>
    <w:p w14:paraId="3D4D1EDD" w14:textId="77777777" w:rsidR="00FB5C8C" w:rsidRDefault="00FB5C8C" w:rsidP="00FB5C8C">
      <w:pPr>
        <w:pStyle w:val="Heading2"/>
      </w:pPr>
      <w:bookmarkStart w:id="27" w:name="_Toc37171250"/>
      <w:r>
        <w:t>RIMAS Slit Camera Viewer</w:t>
      </w:r>
      <w:bookmarkEnd w:id="27"/>
    </w:p>
    <w:p w14:paraId="52A5EB9C" w14:textId="77777777" w:rsidR="00FB5C8C" w:rsidRDefault="00FB5C8C" w:rsidP="00FB5C8C">
      <w:r>
        <w:t xml:space="preserve">RIMAS also include a slit camera that is readout using a National Instrument Compact RIO system running FPGA code. The interface is via Ethernet connection using a protocol defined by the software running on the </w:t>
      </w:r>
      <w:proofErr w:type="spellStart"/>
      <w:r>
        <w:t>cRIO</w:t>
      </w:r>
      <w:proofErr w:type="spellEnd"/>
      <w:r>
        <w:t>.</w:t>
      </w:r>
    </w:p>
    <w:p w14:paraId="424CAC05" w14:textId="77777777" w:rsidR="00FB5C8C" w:rsidRDefault="00FB5C8C" w:rsidP="00FB5C8C"/>
    <w:p w14:paraId="12700852" w14:textId="77777777" w:rsidR="00FB5C8C" w:rsidRDefault="00FB5C8C" w:rsidP="00FB5C8C">
      <w:r>
        <w:t>This interface is known.</w:t>
      </w:r>
    </w:p>
    <w:p w14:paraId="6EFBF6B8" w14:textId="77777777" w:rsidR="00FB5C8C" w:rsidRPr="00FB5C8C" w:rsidRDefault="00FB5C8C" w:rsidP="00FB5C8C">
      <w:pPr>
        <w:pStyle w:val="Heading1"/>
      </w:pPr>
      <w:bookmarkStart w:id="28" w:name="_Toc37171251"/>
      <w:r>
        <w:lastRenderedPageBreak/>
        <w:t>Master Controller Specifications</w:t>
      </w:r>
      <w:bookmarkEnd w:id="28"/>
    </w:p>
    <w:p w14:paraId="5334F53E" w14:textId="77777777" w:rsidR="0051386B" w:rsidRDefault="0051386B" w:rsidP="003E787F">
      <w:pPr>
        <w:pStyle w:val="Heading2"/>
      </w:pPr>
      <w:bookmarkStart w:id="29" w:name="_Toc37171252"/>
      <w:r>
        <w:t>User Interface</w:t>
      </w:r>
    </w:p>
    <w:p w14:paraId="31B123DD" w14:textId="77777777" w:rsidR="0051386B" w:rsidRDefault="0051386B" w:rsidP="0051386B">
      <w:r>
        <w:t>The user interface should be based on the Lowell Monolithic Imager control software from Lowell Observatory. It does not need to duplicate the LMI software but should have a similar look and feel. See “The Large Monolithic Imager User Manual” by Philip Massey. A screen shot of this software is included below:</w:t>
      </w:r>
    </w:p>
    <w:p w14:paraId="73B9B50A" w14:textId="77777777" w:rsidR="0051386B" w:rsidRDefault="0051386B" w:rsidP="0051386B">
      <w:pPr>
        <w:keepNext/>
        <w:jc w:val="center"/>
      </w:pPr>
      <w:r w:rsidRPr="0051386B">
        <w:rPr>
          <w:noProof/>
        </w:rPr>
        <w:drawing>
          <wp:inline distT="0" distB="0" distL="0" distR="0" wp14:anchorId="6E1A5E2C" wp14:editId="049BB2E0">
            <wp:extent cx="5760720" cy="3367405"/>
            <wp:effectExtent l="0" t="0" r="5080" b="0"/>
            <wp:docPr id="1" name="Picture 1" descr="A screenshot of a social media p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67405"/>
                    </a:xfrm>
                    <a:prstGeom prst="rect">
                      <a:avLst/>
                    </a:prstGeom>
                  </pic:spPr>
                </pic:pic>
              </a:graphicData>
            </a:graphic>
          </wp:inline>
        </w:drawing>
      </w:r>
    </w:p>
    <w:p w14:paraId="36634615" w14:textId="77777777" w:rsidR="0051386B" w:rsidRPr="0051386B" w:rsidRDefault="0051386B" w:rsidP="0051386B">
      <w:pPr>
        <w:pStyle w:val="Caption"/>
        <w:jc w:val="center"/>
      </w:pPr>
      <w:r>
        <w:t xml:space="preserve">Figure </w:t>
      </w:r>
      <w:r w:rsidR="00430C84">
        <w:fldChar w:fldCharType="begin"/>
      </w:r>
      <w:r w:rsidR="00430C84">
        <w:instrText xml:space="preserve"> SEQ Figure \* ARABIC </w:instrText>
      </w:r>
      <w:r w:rsidR="00430C84">
        <w:fldChar w:fldCharType="separate"/>
      </w:r>
      <w:r>
        <w:rPr>
          <w:noProof/>
        </w:rPr>
        <w:t>3</w:t>
      </w:r>
      <w:r w:rsidR="00430C84">
        <w:rPr>
          <w:noProof/>
        </w:rPr>
        <w:fldChar w:fldCharType="end"/>
      </w:r>
      <w:r>
        <w:t xml:space="preserve"> Lowell Monolithic Imager User Interface</w:t>
      </w:r>
    </w:p>
    <w:p w14:paraId="19845A70" w14:textId="77777777" w:rsidR="003E787F" w:rsidRDefault="003E787F" w:rsidP="003E787F">
      <w:pPr>
        <w:pStyle w:val="Heading2"/>
      </w:pPr>
      <w:r>
        <w:t>Channel Definitions</w:t>
      </w:r>
      <w:bookmarkEnd w:id="29"/>
    </w:p>
    <w:p w14:paraId="058E471E" w14:textId="77777777" w:rsidR="003E787F" w:rsidRDefault="003E787F" w:rsidP="003E787F">
      <w:r>
        <w:t>Each temperature, pressure or other physical signal is referred to as a channel</w:t>
      </w:r>
      <w:r w:rsidR="00FB5C8C">
        <w:t xml:space="preserve"> regardless of which physical subsystem it originates from.  </w:t>
      </w:r>
    </w:p>
    <w:p w14:paraId="3E4B07DD" w14:textId="77777777" w:rsidR="00702A2E" w:rsidRDefault="00702A2E" w:rsidP="003E787F"/>
    <w:p w14:paraId="5F798B71" w14:textId="77777777" w:rsidR="003E787F" w:rsidRDefault="003E787F" w:rsidP="003E787F">
      <w:r>
        <w:t xml:space="preserve">Each channel has many attributes that can be explicitly defined by operators via </w:t>
      </w:r>
      <w:r w:rsidR="00702A2E">
        <w:t xml:space="preserve">the </w:t>
      </w:r>
      <w:r>
        <w:t>user interface.</w:t>
      </w:r>
    </w:p>
    <w:p w14:paraId="54E745F1" w14:textId="77777777" w:rsidR="003E787F" w:rsidRDefault="003E787F" w:rsidP="003E787F"/>
    <w:p w14:paraId="47730ADD" w14:textId="77777777" w:rsidR="0092221D" w:rsidRDefault="0092221D" w:rsidP="0092221D">
      <w:pPr>
        <w:pStyle w:val="Caption"/>
        <w:keepNext/>
        <w:jc w:val="center"/>
      </w:pPr>
      <w:r>
        <w:t xml:space="preserve">Table </w:t>
      </w:r>
      <w:fldSimple w:instr=" SEQ Table \* ARABIC ">
        <w:r w:rsidR="009E6E92">
          <w:rPr>
            <w:noProof/>
          </w:rPr>
          <w:t>2</w:t>
        </w:r>
      </w:fldSimple>
      <w:r>
        <w:t xml:space="preserve"> Channel Attributes</w:t>
      </w:r>
    </w:p>
    <w:tbl>
      <w:tblPr>
        <w:tblStyle w:val="TableGrid"/>
        <w:tblW w:w="0" w:type="auto"/>
        <w:tblLook w:val="04A0" w:firstRow="1" w:lastRow="0" w:firstColumn="1" w:lastColumn="0" w:noHBand="0" w:noVBand="1"/>
      </w:tblPr>
      <w:tblGrid>
        <w:gridCol w:w="2065"/>
        <w:gridCol w:w="6997"/>
      </w:tblGrid>
      <w:tr w:rsidR="003E787F" w:rsidRPr="003E787F" w14:paraId="213CDC3F" w14:textId="77777777" w:rsidTr="003E787F">
        <w:tc>
          <w:tcPr>
            <w:tcW w:w="2065" w:type="dxa"/>
          </w:tcPr>
          <w:p w14:paraId="237491BC" w14:textId="77777777" w:rsidR="003E787F" w:rsidRPr="003E787F" w:rsidRDefault="003E787F" w:rsidP="003E787F">
            <w:pPr>
              <w:rPr>
                <w:b/>
                <w:bCs/>
              </w:rPr>
            </w:pPr>
            <w:r w:rsidRPr="003E787F">
              <w:rPr>
                <w:b/>
                <w:bCs/>
              </w:rPr>
              <w:t>Attribute</w:t>
            </w:r>
          </w:p>
        </w:tc>
        <w:tc>
          <w:tcPr>
            <w:tcW w:w="6997" w:type="dxa"/>
          </w:tcPr>
          <w:p w14:paraId="4A079DC8" w14:textId="77777777" w:rsidR="003E787F" w:rsidRPr="003E787F" w:rsidRDefault="003E787F" w:rsidP="003E787F">
            <w:pPr>
              <w:rPr>
                <w:b/>
                <w:bCs/>
              </w:rPr>
            </w:pPr>
            <w:r w:rsidRPr="003E787F">
              <w:rPr>
                <w:b/>
                <w:bCs/>
              </w:rPr>
              <w:t>Purpose</w:t>
            </w:r>
          </w:p>
        </w:tc>
      </w:tr>
      <w:tr w:rsidR="003E787F" w14:paraId="0680DF1D" w14:textId="77777777" w:rsidTr="003E787F">
        <w:tc>
          <w:tcPr>
            <w:tcW w:w="2065" w:type="dxa"/>
          </w:tcPr>
          <w:p w14:paraId="36DA2784" w14:textId="77777777" w:rsidR="003E787F" w:rsidRDefault="003E787F" w:rsidP="003E787F">
            <w:r>
              <w:t>Name</w:t>
            </w:r>
          </w:p>
        </w:tc>
        <w:tc>
          <w:tcPr>
            <w:tcW w:w="6997" w:type="dxa"/>
          </w:tcPr>
          <w:p w14:paraId="6A2AC97E" w14:textId="77777777" w:rsidR="003E787F" w:rsidRDefault="003E787F" w:rsidP="003E787F">
            <w:r>
              <w:t>User selected name for the channel to be used in plots and reports</w:t>
            </w:r>
          </w:p>
        </w:tc>
      </w:tr>
      <w:tr w:rsidR="003E787F" w14:paraId="68E62931" w14:textId="77777777" w:rsidTr="003E787F">
        <w:tc>
          <w:tcPr>
            <w:tcW w:w="2065" w:type="dxa"/>
          </w:tcPr>
          <w:p w14:paraId="18FC0413" w14:textId="77777777" w:rsidR="003E787F" w:rsidRDefault="003E787F" w:rsidP="003E787F">
            <w:r>
              <w:t>Limits</w:t>
            </w:r>
          </w:p>
        </w:tc>
        <w:tc>
          <w:tcPr>
            <w:tcW w:w="6997" w:type="dxa"/>
          </w:tcPr>
          <w:p w14:paraId="17350AA5" w14:textId="77777777" w:rsidR="003E787F" w:rsidRDefault="00882B1D" w:rsidP="003E787F">
            <w:r>
              <w:t>The yellow and red alarm limits for both high a low. Limits can also be disabled on channel.</w:t>
            </w:r>
          </w:p>
        </w:tc>
      </w:tr>
      <w:tr w:rsidR="003E787F" w14:paraId="4673E671" w14:textId="77777777" w:rsidTr="003E787F">
        <w:tc>
          <w:tcPr>
            <w:tcW w:w="2065" w:type="dxa"/>
          </w:tcPr>
          <w:p w14:paraId="60C7210E" w14:textId="77777777" w:rsidR="003E787F" w:rsidRDefault="003E787F" w:rsidP="003E787F">
            <w:r>
              <w:t>Scaling</w:t>
            </w:r>
          </w:p>
        </w:tc>
        <w:tc>
          <w:tcPr>
            <w:tcW w:w="6997" w:type="dxa"/>
          </w:tcPr>
          <w:p w14:paraId="524BF146" w14:textId="77777777" w:rsidR="003E787F" w:rsidRDefault="00882B1D" w:rsidP="003E787F">
            <w:r>
              <w:t>Parameters for scaling an input signal into engineering units. Scaling can be linear or polynomial. Default is no scaling.</w:t>
            </w:r>
          </w:p>
        </w:tc>
      </w:tr>
      <w:tr w:rsidR="003E787F" w14:paraId="014AAED5" w14:textId="77777777" w:rsidTr="003E787F">
        <w:tc>
          <w:tcPr>
            <w:tcW w:w="2065" w:type="dxa"/>
          </w:tcPr>
          <w:p w14:paraId="675C58FC" w14:textId="77777777" w:rsidR="003E787F" w:rsidRDefault="003E787F" w:rsidP="003E787F">
            <w:r>
              <w:t>Units</w:t>
            </w:r>
          </w:p>
        </w:tc>
        <w:tc>
          <w:tcPr>
            <w:tcW w:w="6997" w:type="dxa"/>
          </w:tcPr>
          <w:p w14:paraId="5CCEB6E1" w14:textId="77777777" w:rsidR="003E787F" w:rsidRDefault="0092221D" w:rsidP="003E787F">
            <w:r>
              <w:t>The text that will be displayed on plots and reports of this channel.</w:t>
            </w:r>
          </w:p>
        </w:tc>
      </w:tr>
      <w:tr w:rsidR="003E787F" w14:paraId="3BCF32F7" w14:textId="77777777" w:rsidTr="003E787F">
        <w:tc>
          <w:tcPr>
            <w:tcW w:w="2065" w:type="dxa"/>
          </w:tcPr>
          <w:p w14:paraId="2921D3BC" w14:textId="77777777" w:rsidR="003E787F" w:rsidRDefault="003E787F" w:rsidP="003E787F"/>
        </w:tc>
        <w:tc>
          <w:tcPr>
            <w:tcW w:w="6997" w:type="dxa"/>
          </w:tcPr>
          <w:p w14:paraId="11C4892D" w14:textId="77777777" w:rsidR="003E787F" w:rsidRDefault="003E787F" w:rsidP="003E787F"/>
        </w:tc>
      </w:tr>
      <w:tr w:rsidR="003E787F" w14:paraId="0E1E7338" w14:textId="77777777" w:rsidTr="003E787F">
        <w:tc>
          <w:tcPr>
            <w:tcW w:w="2065" w:type="dxa"/>
          </w:tcPr>
          <w:p w14:paraId="16E304FD" w14:textId="77777777" w:rsidR="003E787F" w:rsidRDefault="003E787F" w:rsidP="003E787F"/>
        </w:tc>
        <w:tc>
          <w:tcPr>
            <w:tcW w:w="6997" w:type="dxa"/>
          </w:tcPr>
          <w:p w14:paraId="1E431236" w14:textId="77777777" w:rsidR="003E787F" w:rsidRDefault="003E787F" w:rsidP="003E787F"/>
        </w:tc>
      </w:tr>
    </w:tbl>
    <w:p w14:paraId="4136D767" w14:textId="77777777" w:rsidR="003E787F" w:rsidRDefault="003E787F" w:rsidP="003E787F"/>
    <w:p w14:paraId="6FF25CC3" w14:textId="77777777" w:rsidR="002E1429" w:rsidRDefault="002E1429" w:rsidP="002E1429">
      <w:pPr>
        <w:pStyle w:val="Heading2"/>
      </w:pPr>
      <w:bookmarkStart w:id="30" w:name="_Toc37171253"/>
      <w:r>
        <w:t>Local Storage and Archive</w:t>
      </w:r>
      <w:bookmarkEnd w:id="30"/>
    </w:p>
    <w:p w14:paraId="3FDD9695" w14:textId="77777777" w:rsidR="00702A2E" w:rsidRDefault="00702A2E" w:rsidP="002E1429">
      <w:r>
        <w:t>Image data will be stored in FITS files with headers contain the information defined by the configuration commanded by the detector subsystem. FITS files will be stored locally in file structure that is TBD.</w:t>
      </w:r>
    </w:p>
    <w:p w14:paraId="32E6A1C7" w14:textId="77777777" w:rsidR="00D86DD5" w:rsidRDefault="00D86DD5" w:rsidP="002E1429"/>
    <w:p w14:paraId="54D92C5A" w14:textId="77777777" w:rsidR="00702A2E" w:rsidRDefault="00702A2E" w:rsidP="002E1429">
      <w:r>
        <w:t>In addition, a message log of text messages will be stored locally with each message time stamped.</w:t>
      </w:r>
    </w:p>
    <w:p w14:paraId="2A876977" w14:textId="77777777" w:rsidR="00702A2E" w:rsidRDefault="00702A2E" w:rsidP="002E1429"/>
    <w:p w14:paraId="27E5BBDF" w14:textId="77777777" w:rsidR="00B26DA3" w:rsidRDefault="00702A2E" w:rsidP="002E1429">
      <w:r>
        <w:t>Other telemetry will be recorded locally in LabVIEW native TDMS format. A new TDMS file will be created each calendar day, based on local time.</w:t>
      </w:r>
    </w:p>
    <w:p w14:paraId="336511FC" w14:textId="77777777" w:rsidR="00B26DA3" w:rsidRDefault="00B26DA3" w:rsidP="00B26DA3">
      <w:pPr>
        <w:pStyle w:val="Heading2"/>
      </w:pPr>
      <w:bookmarkStart w:id="31" w:name="_Toc37171254"/>
      <w:r>
        <w:t>Alarms</w:t>
      </w:r>
      <w:bookmarkEnd w:id="31"/>
    </w:p>
    <w:p w14:paraId="476FBE53" w14:textId="77777777" w:rsidR="00B26DA3" w:rsidRDefault="00B26DA3" w:rsidP="00B26DA3">
      <w:r>
        <w:t>Every channel, physical or virtual, has four limits:</w:t>
      </w:r>
    </w:p>
    <w:p w14:paraId="24E53E76" w14:textId="77777777" w:rsidR="005D2221" w:rsidRDefault="005D2221" w:rsidP="005D2221">
      <w:pPr>
        <w:pStyle w:val="Caption"/>
        <w:keepNext/>
        <w:jc w:val="center"/>
      </w:pPr>
      <w:r>
        <w:t xml:space="preserve">Table </w:t>
      </w:r>
      <w:fldSimple w:instr=" SEQ Table \* ARABIC ">
        <w:r w:rsidR="009E6E92">
          <w:rPr>
            <w:noProof/>
          </w:rPr>
          <w:t>3</w:t>
        </w:r>
      </w:fldSimple>
      <w:r>
        <w:t xml:space="preserve"> Alarm Levels</w:t>
      </w:r>
    </w:p>
    <w:tbl>
      <w:tblPr>
        <w:tblStyle w:val="TableGrid"/>
        <w:tblW w:w="0" w:type="auto"/>
        <w:tblLook w:val="04A0" w:firstRow="1" w:lastRow="0" w:firstColumn="1" w:lastColumn="0" w:noHBand="0" w:noVBand="1"/>
      </w:tblPr>
      <w:tblGrid>
        <w:gridCol w:w="1975"/>
        <w:gridCol w:w="7087"/>
      </w:tblGrid>
      <w:tr w:rsidR="00B26DA3" w14:paraId="07BEEC1E" w14:textId="77777777" w:rsidTr="00B26DA3">
        <w:tc>
          <w:tcPr>
            <w:tcW w:w="1975" w:type="dxa"/>
          </w:tcPr>
          <w:p w14:paraId="0999F336" w14:textId="77777777" w:rsidR="00B26DA3" w:rsidRDefault="00B26DA3" w:rsidP="00B26DA3">
            <w:r>
              <w:t>Low-Red</w:t>
            </w:r>
          </w:p>
        </w:tc>
        <w:tc>
          <w:tcPr>
            <w:tcW w:w="7087" w:type="dxa"/>
          </w:tcPr>
          <w:p w14:paraId="721416E3" w14:textId="77777777" w:rsidR="00B26DA3" w:rsidRDefault="00B26DA3" w:rsidP="00B26DA3">
            <w:r>
              <w:t>If channel value falls below this, set red alarm state</w:t>
            </w:r>
          </w:p>
        </w:tc>
      </w:tr>
      <w:tr w:rsidR="00B26DA3" w14:paraId="69C167B0" w14:textId="77777777" w:rsidTr="00B26DA3">
        <w:tc>
          <w:tcPr>
            <w:tcW w:w="1975" w:type="dxa"/>
          </w:tcPr>
          <w:p w14:paraId="4274F2DF" w14:textId="77777777" w:rsidR="00B26DA3" w:rsidRDefault="00B26DA3" w:rsidP="00B26DA3">
            <w:r>
              <w:t>Low-Yellow</w:t>
            </w:r>
          </w:p>
        </w:tc>
        <w:tc>
          <w:tcPr>
            <w:tcW w:w="7087" w:type="dxa"/>
          </w:tcPr>
          <w:p w14:paraId="1B9622CA" w14:textId="77777777" w:rsidR="00B26DA3" w:rsidRDefault="00B26DA3" w:rsidP="00B26DA3">
            <w:r>
              <w:t>If channel value falls below this, set yellow alarm state</w:t>
            </w:r>
          </w:p>
        </w:tc>
      </w:tr>
      <w:tr w:rsidR="00B26DA3" w14:paraId="1FE2D245" w14:textId="77777777" w:rsidTr="00B26DA3">
        <w:tc>
          <w:tcPr>
            <w:tcW w:w="1975" w:type="dxa"/>
          </w:tcPr>
          <w:p w14:paraId="3BB3AFA4" w14:textId="77777777" w:rsidR="00B26DA3" w:rsidRDefault="00B26DA3" w:rsidP="00B26DA3">
            <w:r>
              <w:t>High-Yellow</w:t>
            </w:r>
          </w:p>
        </w:tc>
        <w:tc>
          <w:tcPr>
            <w:tcW w:w="7087" w:type="dxa"/>
          </w:tcPr>
          <w:p w14:paraId="77660536" w14:textId="77777777" w:rsidR="00B26DA3" w:rsidRDefault="00B26DA3" w:rsidP="00B26DA3">
            <w:r>
              <w:t>If channel value exceeds this, set yellow alarm state</w:t>
            </w:r>
          </w:p>
        </w:tc>
      </w:tr>
      <w:tr w:rsidR="00B26DA3" w14:paraId="74685E73" w14:textId="77777777" w:rsidTr="00B26DA3">
        <w:tc>
          <w:tcPr>
            <w:tcW w:w="1975" w:type="dxa"/>
          </w:tcPr>
          <w:p w14:paraId="5BA95909" w14:textId="77777777" w:rsidR="00B26DA3" w:rsidRDefault="00B26DA3" w:rsidP="00B26DA3">
            <w:r>
              <w:t>High-Red</w:t>
            </w:r>
          </w:p>
        </w:tc>
        <w:tc>
          <w:tcPr>
            <w:tcW w:w="7087" w:type="dxa"/>
          </w:tcPr>
          <w:p w14:paraId="0AC9A269" w14:textId="77777777" w:rsidR="00B26DA3" w:rsidRDefault="00CD442B" w:rsidP="00B26DA3">
            <w:r>
              <w:t>If channel value exceeds this, set the red alarm state</w:t>
            </w:r>
          </w:p>
        </w:tc>
      </w:tr>
    </w:tbl>
    <w:p w14:paraId="62FC467B" w14:textId="77777777" w:rsidR="00B26DA3" w:rsidRDefault="00B26DA3" w:rsidP="00B26DA3"/>
    <w:p w14:paraId="0328BB52" w14:textId="77777777" w:rsidR="00702A2E" w:rsidRDefault="00CD442B" w:rsidP="00702A2E">
      <w:r>
        <w:t xml:space="preserve">Each new data point for each channel is evaluated against the limits </w:t>
      </w:r>
      <w:r w:rsidR="0019456D">
        <w:t xml:space="preserve">defined for the channel. If a channel changes to alarm state, that alarm is logged and indicated on the screen. </w:t>
      </w:r>
    </w:p>
    <w:p w14:paraId="4CA6FC13" w14:textId="77777777" w:rsidR="00CD442B" w:rsidRDefault="00D0121D" w:rsidP="00D0121D">
      <w:pPr>
        <w:pStyle w:val="Heading2"/>
      </w:pPr>
      <w:bookmarkStart w:id="32" w:name="_Toc37171255"/>
      <w:r>
        <w:t>Data Viewing User Interface</w:t>
      </w:r>
      <w:bookmarkEnd w:id="32"/>
    </w:p>
    <w:p w14:paraId="3D214317" w14:textId="77777777" w:rsidR="00D0121D" w:rsidRDefault="00702A2E" w:rsidP="00D0121D">
      <w:r>
        <w:t>For data that is stored in TDMS files, a simple viewer will be provided that allows viewing of data by time for any given day</w:t>
      </w:r>
      <w:r w:rsidR="00075BC5">
        <w:t>.</w:t>
      </w:r>
    </w:p>
    <w:p w14:paraId="4017A033" w14:textId="77777777" w:rsidR="00824570" w:rsidRDefault="00824570" w:rsidP="00824570">
      <w:pPr>
        <w:pStyle w:val="Heading2"/>
      </w:pPr>
      <w:r>
        <w:t>Scripting</w:t>
      </w:r>
    </w:p>
    <w:p w14:paraId="65698C02" w14:textId="77777777" w:rsidR="00824570" w:rsidRDefault="00824570" w:rsidP="00824570">
      <w:r>
        <w:t xml:space="preserve">The system can be operated via the user interface or via scripted commands. The script allows access to all subsystem commands. In </w:t>
      </w:r>
      <w:proofErr w:type="gramStart"/>
      <w:r>
        <w:t>addition</w:t>
      </w:r>
      <w:proofErr w:type="gramEnd"/>
      <w:r>
        <w:t xml:space="preserve"> it provides the following system commands:</w:t>
      </w:r>
    </w:p>
    <w:p w14:paraId="1D2D0D82" w14:textId="77777777" w:rsidR="00824570" w:rsidRDefault="00824570" w:rsidP="00824570">
      <w:pPr>
        <w:pStyle w:val="ListParagraph"/>
        <w:numPr>
          <w:ilvl w:val="0"/>
          <w:numId w:val="17"/>
        </w:numPr>
      </w:pPr>
      <w:r>
        <w:t>Wait N seconds</w:t>
      </w:r>
    </w:p>
    <w:p w14:paraId="646BF377" w14:textId="77777777" w:rsidR="00824570" w:rsidRDefault="00824570" w:rsidP="00824570">
      <w:pPr>
        <w:pStyle w:val="ListParagraph"/>
        <w:numPr>
          <w:ilvl w:val="0"/>
          <w:numId w:val="17"/>
        </w:numPr>
      </w:pPr>
      <w:r>
        <w:t>No-op</w:t>
      </w:r>
    </w:p>
    <w:p w14:paraId="1C6801C3" w14:textId="77777777" w:rsidR="00824570" w:rsidRDefault="00824570" w:rsidP="00824570">
      <w:pPr>
        <w:pStyle w:val="ListParagraph"/>
        <w:numPr>
          <w:ilvl w:val="0"/>
          <w:numId w:val="17"/>
        </w:numPr>
      </w:pPr>
      <w:r>
        <w:t>Ask (use dialog)</w:t>
      </w:r>
    </w:p>
    <w:p w14:paraId="5D184E09" w14:textId="77777777" w:rsidR="00824570" w:rsidRPr="00824570" w:rsidRDefault="00824570" w:rsidP="00824570">
      <w:r>
        <w:t>Scripts are stored in text format so they can be edited, saved, etc. outside of the software.</w:t>
      </w:r>
      <w:r w:rsidR="00F825A9">
        <w:t xml:space="preserve"> Scripts are implemented as a separate loop.</w:t>
      </w:r>
    </w:p>
    <w:p w14:paraId="087691F4" w14:textId="77777777" w:rsidR="00753827" w:rsidRPr="00F736F9" w:rsidRDefault="00753827" w:rsidP="00F736F9"/>
    <w:bookmarkEnd w:id="17"/>
    <w:p w14:paraId="47C9F995" w14:textId="77777777" w:rsidR="00D6319F" w:rsidRDefault="00D6319F" w:rsidP="00F745CA"/>
    <w:p w14:paraId="2A78AEF5" w14:textId="77777777" w:rsidR="00F745CA" w:rsidRDefault="00F745CA" w:rsidP="00F745CA">
      <w:pPr>
        <w:pStyle w:val="Heading1"/>
      </w:pPr>
      <w:bookmarkStart w:id="33" w:name="_Toc166397674"/>
      <w:bookmarkStart w:id="34" w:name="_Toc37171257"/>
      <w:r>
        <w:t>System Architecture</w:t>
      </w:r>
      <w:bookmarkEnd w:id="33"/>
      <w:bookmarkEnd w:id="34"/>
    </w:p>
    <w:p w14:paraId="72DCC112" w14:textId="77777777" w:rsidR="00F745CA" w:rsidRDefault="00F745CA" w:rsidP="00F745CA"/>
    <w:p w14:paraId="19E7C81A" w14:textId="77777777" w:rsidR="003E2B9A" w:rsidRDefault="003E2B9A" w:rsidP="003E2B9A">
      <w:pPr>
        <w:pStyle w:val="Heading2"/>
      </w:pPr>
      <w:bookmarkStart w:id="35" w:name="_Toc37171256"/>
      <w:r>
        <w:t>Architectural Strategies</w:t>
      </w:r>
      <w:bookmarkEnd w:id="35"/>
    </w:p>
    <w:p w14:paraId="6BF44AF6" w14:textId="77777777" w:rsidR="003E2B9A" w:rsidRDefault="003E2B9A" w:rsidP="003E2B9A">
      <w:r>
        <w:t>The software should be written in LabVIEW as it is based on the RIMAS software written in LabVIEW. The RIMAS software is the starting point of the control software.</w:t>
      </w:r>
    </w:p>
    <w:p w14:paraId="15EC9E14" w14:textId="77777777" w:rsidR="003E2B9A" w:rsidRDefault="003E2B9A" w:rsidP="003E2B9A"/>
    <w:p w14:paraId="31792F85" w14:textId="77777777" w:rsidR="003E2B9A" w:rsidRDefault="003E2B9A" w:rsidP="003E2B9A">
      <w:r>
        <w:t>As much as possible, the software should be multi-threaded such that a communications error or other blocking event does not stop monitoring and recording of other data.</w:t>
      </w:r>
    </w:p>
    <w:p w14:paraId="1120DB62" w14:textId="77777777" w:rsidR="003E2B9A" w:rsidRDefault="003E2B9A" w:rsidP="003E2B9A"/>
    <w:p w14:paraId="348CFED1" w14:textId="77777777" w:rsidR="003E2B9A" w:rsidRDefault="003E2B9A" w:rsidP="003E2B9A">
      <w:r>
        <w:t>LabVIEW also provides a built-in database format, TDMS, that is ideal for logging and archiving the relatively slow speed housekeeping data.</w:t>
      </w:r>
    </w:p>
    <w:p w14:paraId="201864F4" w14:textId="77777777" w:rsidR="00F745CA" w:rsidRPr="00126F10" w:rsidRDefault="00F745CA" w:rsidP="00F745CA"/>
    <w:p w14:paraId="62E5B3FD" w14:textId="77777777" w:rsidR="00F745CA" w:rsidRDefault="00F745CA" w:rsidP="002D182B">
      <w:pPr>
        <w:pStyle w:val="Heading2"/>
      </w:pPr>
      <w:bookmarkStart w:id="36" w:name="_Toc166397675"/>
      <w:bookmarkStart w:id="37" w:name="_Toc37171258"/>
      <w:r>
        <w:t>Subsystem Architecture</w:t>
      </w:r>
      <w:bookmarkEnd w:id="36"/>
      <w:bookmarkEnd w:id="37"/>
    </w:p>
    <w:p w14:paraId="2136D877" w14:textId="77777777" w:rsidR="00F825A9" w:rsidRPr="00F825A9" w:rsidRDefault="00F825A9" w:rsidP="00F825A9">
      <w:r>
        <w:t>All subsystem commands are sent through LabVIEW queues.</w:t>
      </w:r>
    </w:p>
    <w:p w14:paraId="501B01C1" w14:textId="77777777" w:rsidR="00F745CA" w:rsidRDefault="00F745CA" w:rsidP="002D182B"/>
    <w:p w14:paraId="371F2F9E" w14:textId="77777777" w:rsidR="00F745CA" w:rsidRDefault="00F745CA" w:rsidP="00F745CA">
      <w:pPr>
        <w:pStyle w:val="Heading1"/>
      </w:pPr>
      <w:bookmarkStart w:id="38" w:name="_Toc166397677"/>
      <w:bookmarkStart w:id="39" w:name="_Toc37171259"/>
      <w:r>
        <w:t>Detailed System Design</w:t>
      </w:r>
      <w:bookmarkEnd w:id="38"/>
      <w:bookmarkEnd w:id="39"/>
    </w:p>
    <w:p w14:paraId="42728675" w14:textId="77777777" w:rsidR="00F745CA" w:rsidRDefault="00F745CA" w:rsidP="00F745CA"/>
    <w:p w14:paraId="3E9D09F9" w14:textId="77777777" w:rsidR="00F745CA" w:rsidRDefault="00F745CA" w:rsidP="00F745CA"/>
    <w:p w14:paraId="29947CA3" w14:textId="77777777" w:rsidR="00F745CA" w:rsidRDefault="00F745CA" w:rsidP="00F745CA">
      <w:pPr>
        <w:pStyle w:val="Heading1"/>
      </w:pPr>
      <w:bookmarkStart w:id="40" w:name="_Toc166397688"/>
      <w:bookmarkStart w:id="41" w:name="_Toc37171260"/>
      <w:r>
        <w:t>Glossary</w:t>
      </w:r>
      <w:bookmarkEnd w:id="40"/>
      <w:bookmarkEnd w:id="41"/>
    </w:p>
    <w:p w14:paraId="407E3143" w14:textId="77777777" w:rsidR="00F745CA" w:rsidRDefault="00F745CA" w:rsidP="00F745CA"/>
    <w:p w14:paraId="4434AC15" w14:textId="77777777" w:rsidR="00F745CA" w:rsidRDefault="00F745CA" w:rsidP="00F745CA">
      <w:r>
        <w:t>An ordered list of defined terms and concepts used throughout the document.</w:t>
      </w:r>
    </w:p>
    <w:p w14:paraId="33BA8C2E" w14:textId="77777777" w:rsidR="00F745CA" w:rsidRDefault="00F745CA" w:rsidP="00F745CA"/>
    <w:p w14:paraId="16A07F6E" w14:textId="77777777" w:rsidR="00F745CA" w:rsidRDefault="00F745CA" w:rsidP="00F745CA">
      <w:pPr>
        <w:pStyle w:val="Heading1"/>
      </w:pPr>
      <w:bookmarkStart w:id="42" w:name="_Toc166397689"/>
      <w:bookmarkStart w:id="43" w:name="_Toc37171261"/>
      <w:r>
        <w:t>Bibliography</w:t>
      </w:r>
      <w:bookmarkEnd w:id="42"/>
      <w:bookmarkEnd w:id="43"/>
    </w:p>
    <w:p w14:paraId="264553B6" w14:textId="77777777" w:rsidR="00F745CA" w:rsidRDefault="00F745CA" w:rsidP="00F745CA"/>
    <w:p w14:paraId="4CA94229" w14:textId="77777777" w:rsidR="00F745CA" w:rsidRDefault="00F745CA" w:rsidP="00F745CA">
      <w:r>
        <w:t>A list of referenced and/or related publications.</w:t>
      </w:r>
    </w:p>
    <w:p w14:paraId="145BFEF5" w14:textId="77777777" w:rsidR="00F745CA" w:rsidRDefault="00F745CA" w:rsidP="00F745CA"/>
    <w:p w14:paraId="2850AB3D" w14:textId="77777777" w:rsidR="00F745CA" w:rsidRDefault="00F745CA" w:rsidP="00F745CA">
      <w:r>
        <w:t xml:space="preserve">      Brad Appleton &lt;brad@bradapp.net&gt;</w:t>
      </w:r>
    </w:p>
    <w:p w14:paraId="39C5F969" w14:textId="77777777" w:rsidR="00F745CA" w:rsidRDefault="00F745CA" w:rsidP="00F745CA">
      <w:r>
        <w:t xml:space="preserve">      http://www.bradapp.net</w:t>
      </w:r>
    </w:p>
    <w:p w14:paraId="7AFDF819" w14:textId="77777777" w:rsidR="00756D4D" w:rsidRDefault="00756D4D" w:rsidP="00F745CA"/>
    <w:sectPr w:rsidR="00756D4D" w:rsidSect="00AF2546">
      <w:footerReference w:type="default" r:id="rId13"/>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8F89E" w14:textId="77777777" w:rsidR="00430C84" w:rsidRDefault="00430C84">
      <w:r>
        <w:separator/>
      </w:r>
    </w:p>
  </w:endnote>
  <w:endnote w:type="continuationSeparator" w:id="0">
    <w:p w14:paraId="7D7A26B9" w14:textId="77777777" w:rsidR="00430C84" w:rsidRDefault="0043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12C2" w14:textId="77777777" w:rsidR="008B06A7" w:rsidRPr="00AF2546" w:rsidRDefault="008B06A7" w:rsidP="00AF2546">
    <w:pPr>
      <w:pStyle w:val="Footer"/>
      <w:tabs>
        <w:tab w:val="clear" w:pos="8640"/>
        <w:tab w:val="right" w:pos="9000"/>
      </w:tabs>
      <w:rPr>
        <w:sz w:val="16"/>
        <w:szCs w:val="16"/>
      </w:rPr>
    </w:pPr>
    <w:r w:rsidRPr="00AF2546">
      <w:rPr>
        <w:sz w:val="16"/>
        <w:szCs w:val="16"/>
      </w:rPr>
      <w:fldChar w:fldCharType="begin"/>
    </w:r>
    <w:r w:rsidRPr="00AF2546">
      <w:rPr>
        <w:sz w:val="16"/>
        <w:szCs w:val="16"/>
      </w:rPr>
      <w:instrText xml:space="preserve"> FILENAME \p </w:instrText>
    </w:r>
    <w:r w:rsidRPr="00AF2546">
      <w:rPr>
        <w:sz w:val="16"/>
        <w:szCs w:val="16"/>
      </w:rPr>
      <w:fldChar w:fldCharType="separate"/>
    </w:r>
    <w:r>
      <w:rPr>
        <w:noProof/>
        <w:sz w:val="16"/>
        <w:szCs w:val="16"/>
      </w:rPr>
      <w:t>/Users/elyness/Documents/Chamber Data System/Chronos Specification and Design.docx</w:t>
    </w:r>
    <w:r w:rsidRPr="00AF2546">
      <w:rPr>
        <w:sz w:val="16"/>
        <w:szCs w:val="16"/>
      </w:rPr>
      <w:fldChar w:fldCharType="end"/>
    </w:r>
    <w:r w:rsidRPr="00AF2546">
      <w:rPr>
        <w:sz w:val="16"/>
        <w:szCs w:val="16"/>
      </w:rPr>
      <w:tab/>
      <w:t xml:space="preserve">Page </w:t>
    </w:r>
    <w:r w:rsidRPr="00AF2546">
      <w:rPr>
        <w:sz w:val="16"/>
        <w:szCs w:val="16"/>
      </w:rPr>
      <w:fldChar w:fldCharType="begin"/>
    </w:r>
    <w:r w:rsidRPr="00AF2546">
      <w:rPr>
        <w:sz w:val="16"/>
        <w:szCs w:val="16"/>
      </w:rPr>
      <w:instrText xml:space="preserve"> PAGE </w:instrText>
    </w:r>
    <w:r w:rsidRPr="00AF2546">
      <w:rPr>
        <w:sz w:val="16"/>
        <w:szCs w:val="16"/>
      </w:rPr>
      <w:fldChar w:fldCharType="separate"/>
    </w:r>
    <w:r>
      <w:rPr>
        <w:noProof/>
        <w:sz w:val="16"/>
        <w:szCs w:val="16"/>
      </w:rPr>
      <w:t>4</w:t>
    </w:r>
    <w:r w:rsidRPr="00AF2546">
      <w:rPr>
        <w:sz w:val="16"/>
        <w:szCs w:val="16"/>
      </w:rPr>
      <w:fldChar w:fldCharType="end"/>
    </w:r>
    <w:r w:rsidRPr="00AF2546">
      <w:rPr>
        <w:sz w:val="16"/>
        <w:szCs w:val="16"/>
      </w:rPr>
      <w:t xml:space="preserve"> of </w:t>
    </w:r>
    <w:r w:rsidRPr="00AF2546">
      <w:rPr>
        <w:sz w:val="16"/>
        <w:szCs w:val="16"/>
      </w:rPr>
      <w:fldChar w:fldCharType="begin"/>
    </w:r>
    <w:r w:rsidRPr="00AF2546">
      <w:rPr>
        <w:sz w:val="16"/>
        <w:szCs w:val="16"/>
      </w:rPr>
      <w:instrText xml:space="preserve"> NUMPAGES </w:instrText>
    </w:r>
    <w:r w:rsidRPr="00AF2546">
      <w:rPr>
        <w:sz w:val="16"/>
        <w:szCs w:val="16"/>
      </w:rPr>
      <w:fldChar w:fldCharType="separate"/>
    </w:r>
    <w:r>
      <w:rPr>
        <w:noProof/>
        <w:sz w:val="16"/>
        <w:szCs w:val="16"/>
      </w:rPr>
      <w:t>12</w:t>
    </w:r>
    <w:r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78B3" w14:textId="77777777" w:rsidR="00430C84" w:rsidRDefault="00430C84">
      <w:r>
        <w:separator/>
      </w:r>
    </w:p>
  </w:footnote>
  <w:footnote w:type="continuationSeparator" w:id="0">
    <w:p w14:paraId="0FB6FD22" w14:textId="77777777" w:rsidR="00430C84" w:rsidRDefault="0043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A7675E1"/>
    <w:multiLevelType w:val="hybridMultilevel"/>
    <w:tmpl w:val="20BE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1EE7BE5"/>
    <w:multiLevelType w:val="hybridMultilevel"/>
    <w:tmpl w:val="BFA244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895659"/>
    <w:multiLevelType w:val="hybridMultilevel"/>
    <w:tmpl w:val="DC1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46CAB"/>
    <w:multiLevelType w:val="hybridMultilevel"/>
    <w:tmpl w:val="70B6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B161F"/>
    <w:multiLevelType w:val="hybridMultilevel"/>
    <w:tmpl w:val="CDEED5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2"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1F83966"/>
    <w:multiLevelType w:val="hybridMultilevel"/>
    <w:tmpl w:val="60A4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352BEC"/>
    <w:multiLevelType w:val="hybridMultilevel"/>
    <w:tmpl w:val="5D6A2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75731B86"/>
    <w:multiLevelType w:val="hybridMultilevel"/>
    <w:tmpl w:val="566C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abstractNumId w:val="6"/>
  </w:num>
  <w:num w:numId="2">
    <w:abstractNumId w:val="11"/>
  </w:num>
  <w:num w:numId="3">
    <w:abstractNumId w:val="14"/>
  </w:num>
  <w:num w:numId="4">
    <w:abstractNumId w:val="9"/>
  </w:num>
  <w:num w:numId="5">
    <w:abstractNumId w:val="18"/>
  </w:num>
  <w:num w:numId="6">
    <w:abstractNumId w:val="8"/>
  </w:num>
  <w:num w:numId="7">
    <w:abstractNumId w:val="16"/>
  </w:num>
  <w:num w:numId="8">
    <w:abstractNumId w:val="12"/>
  </w:num>
  <w:num w:numId="9">
    <w:abstractNumId w:val="7"/>
  </w:num>
  <w:num w:numId="10">
    <w:abstractNumId w:val="19"/>
  </w:num>
  <w:num w:numId="11">
    <w:abstractNumId w:val="2"/>
  </w:num>
  <w:num w:numId="12">
    <w:abstractNumId w:val="0"/>
  </w:num>
  <w:num w:numId="13">
    <w:abstractNumId w:val="13"/>
  </w:num>
  <w:num w:numId="14">
    <w:abstractNumId w:val="15"/>
  </w:num>
  <w:num w:numId="15">
    <w:abstractNumId w:val="5"/>
  </w:num>
  <w:num w:numId="16">
    <w:abstractNumId w:val="3"/>
  </w:num>
  <w:num w:numId="17">
    <w:abstractNumId w:val="10"/>
  </w:num>
  <w:num w:numId="18">
    <w:abstractNumId w:val="4"/>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41F75"/>
    <w:rsid w:val="00075BC5"/>
    <w:rsid w:val="00093FF3"/>
    <w:rsid w:val="000B0F40"/>
    <w:rsid w:val="000C4FF8"/>
    <w:rsid w:val="000C655A"/>
    <w:rsid w:val="000D0720"/>
    <w:rsid w:val="000E67F3"/>
    <w:rsid w:val="00126F10"/>
    <w:rsid w:val="00131DB7"/>
    <w:rsid w:val="00134992"/>
    <w:rsid w:val="0019456D"/>
    <w:rsid w:val="00196154"/>
    <w:rsid w:val="001A77D8"/>
    <w:rsid w:val="001B23D7"/>
    <w:rsid w:val="001E0822"/>
    <w:rsid w:val="001F2917"/>
    <w:rsid w:val="001F5630"/>
    <w:rsid w:val="002435A7"/>
    <w:rsid w:val="00243C39"/>
    <w:rsid w:val="00247721"/>
    <w:rsid w:val="0027460E"/>
    <w:rsid w:val="002778BA"/>
    <w:rsid w:val="002855AD"/>
    <w:rsid w:val="002C16D0"/>
    <w:rsid w:val="002D182B"/>
    <w:rsid w:val="002E1429"/>
    <w:rsid w:val="00350014"/>
    <w:rsid w:val="003560E5"/>
    <w:rsid w:val="003918B7"/>
    <w:rsid w:val="003E2B9A"/>
    <w:rsid w:val="003E787F"/>
    <w:rsid w:val="00430C84"/>
    <w:rsid w:val="00447DC1"/>
    <w:rsid w:val="00454319"/>
    <w:rsid w:val="0051386B"/>
    <w:rsid w:val="005175CF"/>
    <w:rsid w:val="00525B17"/>
    <w:rsid w:val="00543965"/>
    <w:rsid w:val="0056212D"/>
    <w:rsid w:val="00584C89"/>
    <w:rsid w:val="005D2168"/>
    <w:rsid w:val="005D2221"/>
    <w:rsid w:val="005F6AA5"/>
    <w:rsid w:val="006001BB"/>
    <w:rsid w:val="006724CF"/>
    <w:rsid w:val="006F2D40"/>
    <w:rsid w:val="006F4833"/>
    <w:rsid w:val="006F57F3"/>
    <w:rsid w:val="00702A2E"/>
    <w:rsid w:val="007327EF"/>
    <w:rsid w:val="00733CB9"/>
    <w:rsid w:val="00753827"/>
    <w:rsid w:val="00756D4D"/>
    <w:rsid w:val="00760457"/>
    <w:rsid w:val="007C118A"/>
    <w:rsid w:val="007C1350"/>
    <w:rsid w:val="008141EE"/>
    <w:rsid w:val="00824570"/>
    <w:rsid w:val="008376E8"/>
    <w:rsid w:val="008651F5"/>
    <w:rsid w:val="008705A5"/>
    <w:rsid w:val="00872029"/>
    <w:rsid w:val="0088214C"/>
    <w:rsid w:val="00882B1D"/>
    <w:rsid w:val="008B06A7"/>
    <w:rsid w:val="008E044B"/>
    <w:rsid w:val="009012F5"/>
    <w:rsid w:val="0092221D"/>
    <w:rsid w:val="00926A19"/>
    <w:rsid w:val="00975347"/>
    <w:rsid w:val="009874F8"/>
    <w:rsid w:val="009A0AF1"/>
    <w:rsid w:val="009B2EAF"/>
    <w:rsid w:val="009B45BA"/>
    <w:rsid w:val="009B7C0C"/>
    <w:rsid w:val="009C7534"/>
    <w:rsid w:val="009E6E92"/>
    <w:rsid w:val="009F1CF3"/>
    <w:rsid w:val="009F4BA0"/>
    <w:rsid w:val="00A1347C"/>
    <w:rsid w:val="00A271A1"/>
    <w:rsid w:val="00A27A01"/>
    <w:rsid w:val="00A35D6D"/>
    <w:rsid w:val="00A439F6"/>
    <w:rsid w:val="00A67B43"/>
    <w:rsid w:val="00AA3BC7"/>
    <w:rsid w:val="00AB07AA"/>
    <w:rsid w:val="00AC6D53"/>
    <w:rsid w:val="00AF2546"/>
    <w:rsid w:val="00B26DA3"/>
    <w:rsid w:val="00B9329D"/>
    <w:rsid w:val="00C0473B"/>
    <w:rsid w:val="00C365F3"/>
    <w:rsid w:val="00C43885"/>
    <w:rsid w:val="00C81957"/>
    <w:rsid w:val="00CC6724"/>
    <w:rsid w:val="00CD3F61"/>
    <w:rsid w:val="00CD442B"/>
    <w:rsid w:val="00CD65AE"/>
    <w:rsid w:val="00CE4739"/>
    <w:rsid w:val="00CF037B"/>
    <w:rsid w:val="00D0121D"/>
    <w:rsid w:val="00D6319F"/>
    <w:rsid w:val="00D86DD5"/>
    <w:rsid w:val="00D94872"/>
    <w:rsid w:val="00DB353D"/>
    <w:rsid w:val="00DE6452"/>
    <w:rsid w:val="00DE66D3"/>
    <w:rsid w:val="00DF4B15"/>
    <w:rsid w:val="00E26E93"/>
    <w:rsid w:val="00E50448"/>
    <w:rsid w:val="00E535F7"/>
    <w:rsid w:val="00E57789"/>
    <w:rsid w:val="00E80EF1"/>
    <w:rsid w:val="00E81B0B"/>
    <w:rsid w:val="00E8786F"/>
    <w:rsid w:val="00ED225F"/>
    <w:rsid w:val="00EE5657"/>
    <w:rsid w:val="00EF3A92"/>
    <w:rsid w:val="00EF6C47"/>
    <w:rsid w:val="00F423BE"/>
    <w:rsid w:val="00F45C4C"/>
    <w:rsid w:val="00F55F64"/>
    <w:rsid w:val="00F736F9"/>
    <w:rsid w:val="00F745CA"/>
    <w:rsid w:val="00F75E01"/>
    <w:rsid w:val="00F825A9"/>
    <w:rsid w:val="00FA22AA"/>
    <w:rsid w:val="00FB0483"/>
    <w:rsid w:val="00FB5C8C"/>
    <w:rsid w:val="00FC0694"/>
    <w:rsid w:val="00FF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414A1"/>
  <w15:chartTrackingRefBased/>
  <w15:docId w15:val="{298A3A7B-CBA9-204B-9D5E-BFD17A58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55A"/>
    <w:rPr>
      <w:sz w:val="24"/>
      <w:szCs w:val="24"/>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D182B"/>
    <w:pPr>
      <w:spacing w:before="120" w:after="120"/>
    </w:pPr>
    <w:rPr>
      <w:b/>
      <w:bCs/>
      <w:caps/>
      <w:sz w:val="20"/>
      <w:szCs w:val="20"/>
    </w:rPr>
  </w:style>
  <w:style w:type="paragraph" w:styleId="TOC2">
    <w:name w:val="toc 2"/>
    <w:basedOn w:val="Normal"/>
    <w:next w:val="Normal"/>
    <w:autoRedefine/>
    <w:uiPriority w:val="39"/>
    <w:rsid w:val="002D182B"/>
    <w:pPr>
      <w:ind w:left="240"/>
    </w:pPr>
    <w:rPr>
      <w:smallCaps/>
      <w:sz w:val="20"/>
      <w:szCs w:val="20"/>
    </w:rPr>
  </w:style>
  <w:style w:type="paragraph" w:styleId="TOC3">
    <w:name w:val="toc 3"/>
    <w:basedOn w:val="Normal"/>
    <w:next w:val="Normal"/>
    <w:autoRedefine/>
    <w:uiPriority w:val="39"/>
    <w:rsid w:val="002D182B"/>
    <w:pPr>
      <w:ind w:left="480"/>
    </w:pPr>
    <w:rPr>
      <w:i/>
      <w:iCs/>
      <w:sz w:val="20"/>
      <w:szCs w:val="20"/>
    </w:rPr>
  </w:style>
  <w:style w:type="character" w:styleId="Hyperlink">
    <w:name w:val="Hyperlink"/>
    <w:uiPriority w:val="99"/>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table" w:styleId="TableGrid">
    <w:name w:val="Table Grid"/>
    <w:basedOn w:val="TableNormal"/>
    <w:rsid w:val="00447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2">
    <w:name w:val="Table Colorful 2"/>
    <w:basedOn w:val="TableNormal"/>
    <w:rsid w:val="00447DC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Professional">
    <w:name w:val="Table Professional"/>
    <w:basedOn w:val="TableNormal"/>
    <w:rsid w:val="00447DC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nhideWhenUsed/>
    <w:qFormat/>
    <w:rsid w:val="00AA3BC7"/>
    <w:rPr>
      <w:b/>
      <w:bCs/>
      <w:sz w:val="20"/>
      <w:szCs w:val="20"/>
    </w:rPr>
  </w:style>
  <w:style w:type="paragraph" w:styleId="ListParagraph">
    <w:name w:val="List Paragraph"/>
    <w:basedOn w:val="Normal"/>
    <w:uiPriority w:val="34"/>
    <w:qFormat/>
    <w:rsid w:val="006001BB"/>
    <w:pPr>
      <w:ind w:left="720"/>
      <w:contextualSpacing/>
    </w:pPr>
  </w:style>
  <w:style w:type="paragraph" w:styleId="BalloonText">
    <w:name w:val="Balloon Text"/>
    <w:basedOn w:val="Normal"/>
    <w:link w:val="BalloonTextChar"/>
    <w:rsid w:val="00753827"/>
    <w:rPr>
      <w:sz w:val="18"/>
      <w:szCs w:val="18"/>
    </w:rPr>
  </w:style>
  <w:style w:type="character" w:customStyle="1" w:styleId="BalloonTextChar">
    <w:name w:val="Balloon Text Char"/>
    <w:basedOn w:val="DefaultParagraphFont"/>
    <w:link w:val="BalloonText"/>
    <w:rsid w:val="00753827"/>
    <w:rPr>
      <w:sz w:val="18"/>
      <w:szCs w:val="18"/>
    </w:rPr>
  </w:style>
  <w:style w:type="table" w:styleId="TableGridLight">
    <w:name w:val="Grid Table Light"/>
    <w:basedOn w:val="TableNormal"/>
    <w:uiPriority w:val="40"/>
    <w:rsid w:val="009E6E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E6E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6E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1">
    <w:name w:val="Grid Table 3 Accent 1"/>
    <w:basedOn w:val="TableNormal"/>
    <w:uiPriority w:val="48"/>
    <w:rsid w:val="009E6E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9E6E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E6E9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AB0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9978">
      <w:bodyDiv w:val="1"/>
      <w:marLeft w:val="0"/>
      <w:marRight w:val="0"/>
      <w:marTop w:val="0"/>
      <w:marBottom w:val="0"/>
      <w:divBdr>
        <w:top w:val="none" w:sz="0" w:space="0" w:color="auto"/>
        <w:left w:val="none" w:sz="0" w:space="0" w:color="auto"/>
        <w:bottom w:val="none" w:sz="0" w:space="0" w:color="auto"/>
        <w:right w:val="none" w:sz="0" w:space="0" w:color="auto"/>
      </w:divBdr>
      <w:divsChild>
        <w:div w:id="1971862399">
          <w:marLeft w:val="0"/>
          <w:marRight w:val="0"/>
          <w:marTop w:val="0"/>
          <w:marBottom w:val="0"/>
          <w:divBdr>
            <w:top w:val="none" w:sz="0" w:space="0" w:color="auto"/>
            <w:left w:val="none" w:sz="0" w:space="0" w:color="auto"/>
            <w:bottom w:val="none" w:sz="0" w:space="0" w:color="auto"/>
            <w:right w:val="none" w:sz="0" w:space="0" w:color="auto"/>
          </w:divBdr>
          <w:divsChild>
            <w:div w:id="705954299">
              <w:marLeft w:val="0"/>
              <w:marRight w:val="0"/>
              <w:marTop w:val="0"/>
              <w:marBottom w:val="0"/>
              <w:divBdr>
                <w:top w:val="none" w:sz="0" w:space="0" w:color="auto"/>
                <w:left w:val="none" w:sz="0" w:space="0" w:color="auto"/>
                <w:bottom w:val="none" w:sz="0" w:space="0" w:color="auto"/>
                <w:right w:val="none" w:sz="0" w:space="0" w:color="auto"/>
              </w:divBdr>
              <w:divsChild>
                <w:div w:id="14123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7465">
      <w:bodyDiv w:val="1"/>
      <w:marLeft w:val="0"/>
      <w:marRight w:val="0"/>
      <w:marTop w:val="0"/>
      <w:marBottom w:val="0"/>
      <w:divBdr>
        <w:top w:val="none" w:sz="0" w:space="0" w:color="auto"/>
        <w:left w:val="none" w:sz="0" w:space="0" w:color="auto"/>
        <w:bottom w:val="none" w:sz="0" w:space="0" w:color="auto"/>
        <w:right w:val="none" w:sz="0" w:space="0" w:color="auto"/>
      </w:divBdr>
    </w:div>
    <w:div w:id="598100726">
      <w:bodyDiv w:val="1"/>
      <w:marLeft w:val="0"/>
      <w:marRight w:val="0"/>
      <w:marTop w:val="0"/>
      <w:marBottom w:val="0"/>
      <w:divBdr>
        <w:top w:val="none" w:sz="0" w:space="0" w:color="auto"/>
        <w:left w:val="none" w:sz="0" w:space="0" w:color="auto"/>
        <w:bottom w:val="none" w:sz="0" w:space="0" w:color="auto"/>
        <w:right w:val="none" w:sz="0" w:space="0" w:color="auto"/>
      </w:divBdr>
    </w:div>
    <w:div w:id="717095247">
      <w:bodyDiv w:val="1"/>
      <w:marLeft w:val="0"/>
      <w:marRight w:val="0"/>
      <w:marTop w:val="0"/>
      <w:marBottom w:val="0"/>
      <w:divBdr>
        <w:top w:val="none" w:sz="0" w:space="0" w:color="auto"/>
        <w:left w:val="none" w:sz="0" w:space="0" w:color="auto"/>
        <w:bottom w:val="none" w:sz="0" w:space="0" w:color="auto"/>
        <w:right w:val="none" w:sz="0" w:space="0" w:color="auto"/>
      </w:divBdr>
    </w:div>
    <w:div w:id="722800546">
      <w:bodyDiv w:val="1"/>
      <w:marLeft w:val="0"/>
      <w:marRight w:val="0"/>
      <w:marTop w:val="0"/>
      <w:marBottom w:val="0"/>
      <w:divBdr>
        <w:top w:val="none" w:sz="0" w:space="0" w:color="auto"/>
        <w:left w:val="none" w:sz="0" w:space="0" w:color="auto"/>
        <w:bottom w:val="none" w:sz="0" w:space="0" w:color="auto"/>
        <w:right w:val="none" w:sz="0" w:space="0" w:color="auto"/>
      </w:divBdr>
    </w:div>
    <w:div w:id="1970740538">
      <w:bodyDiv w:val="1"/>
      <w:marLeft w:val="0"/>
      <w:marRight w:val="0"/>
      <w:marTop w:val="0"/>
      <w:marBottom w:val="0"/>
      <w:divBdr>
        <w:top w:val="none" w:sz="0" w:space="0" w:color="auto"/>
        <w:left w:val="none" w:sz="0" w:space="0" w:color="auto"/>
        <w:bottom w:val="none" w:sz="0" w:space="0" w:color="auto"/>
        <w:right w:val="none" w:sz="0" w:space="0" w:color="auto"/>
      </w:divBdr>
      <w:divsChild>
        <w:div w:id="1535851931">
          <w:marLeft w:val="0"/>
          <w:marRight w:val="0"/>
          <w:marTop w:val="0"/>
          <w:marBottom w:val="0"/>
          <w:divBdr>
            <w:top w:val="none" w:sz="0" w:space="0" w:color="auto"/>
            <w:left w:val="none" w:sz="0" w:space="0" w:color="auto"/>
            <w:bottom w:val="none" w:sz="0" w:space="0" w:color="auto"/>
            <w:right w:val="none" w:sz="0" w:space="0" w:color="auto"/>
          </w:divBdr>
          <w:divsChild>
            <w:div w:id="884289308">
              <w:marLeft w:val="0"/>
              <w:marRight w:val="0"/>
              <w:marTop w:val="0"/>
              <w:marBottom w:val="0"/>
              <w:divBdr>
                <w:top w:val="none" w:sz="0" w:space="0" w:color="auto"/>
                <w:left w:val="none" w:sz="0" w:space="0" w:color="auto"/>
                <w:bottom w:val="none" w:sz="0" w:space="0" w:color="auto"/>
                <w:right w:val="none" w:sz="0" w:space="0" w:color="auto"/>
              </w:divBdr>
              <w:divsChild>
                <w:div w:id="18138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ic.i.lyness@nasa.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sker.com/newweb/gauges/pdf/manuals/354usermanua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BEFD7-E9F2-ED46-BFD8-6990D2E1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 Software Design Specification Template</vt:lpstr>
    </vt:vector>
  </TitlesOfParts>
  <Company>Fermilab | Accelerator Division</Company>
  <LinksUpToDate>false</LinksUpToDate>
  <CharactersWithSpaces>22246</CharactersWithSpaces>
  <SharedDoc>false</SharedDoc>
  <HLinks>
    <vt:vector size="180" baseType="variant">
      <vt:variant>
        <vt:i4>6881392</vt:i4>
      </vt:variant>
      <vt:variant>
        <vt:i4>177</vt:i4>
      </vt:variant>
      <vt:variant>
        <vt:i4>0</vt:i4>
      </vt:variant>
      <vt:variant>
        <vt:i4>5</vt:i4>
      </vt:variant>
      <vt:variant>
        <vt:lpwstr>http://eeexplore.ieee.org/iel4/5841/15571/00720574.pdf</vt:lpwstr>
      </vt:variant>
      <vt:variant>
        <vt:lpwstr/>
      </vt:variant>
      <vt:variant>
        <vt:i4>3538990</vt:i4>
      </vt:variant>
      <vt:variant>
        <vt:i4>174</vt:i4>
      </vt:variant>
      <vt:variant>
        <vt:i4>0</vt:i4>
      </vt:variant>
      <vt:variant>
        <vt:i4>5</vt:i4>
      </vt:variant>
      <vt:variant>
        <vt:lpwstr>http://ieeexplore.ieee.org/iel4/5985/16019/00741934.pdf</vt:lpwstr>
      </vt:variant>
      <vt:variant>
        <vt:lpwstr/>
      </vt:variant>
      <vt:variant>
        <vt:i4>1966135</vt:i4>
      </vt:variant>
      <vt:variant>
        <vt:i4>167</vt:i4>
      </vt:variant>
      <vt:variant>
        <vt:i4>0</vt:i4>
      </vt:variant>
      <vt:variant>
        <vt:i4>5</vt:i4>
      </vt:variant>
      <vt:variant>
        <vt:lpwstr/>
      </vt:variant>
      <vt:variant>
        <vt:lpwstr>_Toc166398946</vt:lpwstr>
      </vt:variant>
      <vt:variant>
        <vt:i4>1966135</vt:i4>
      </vt:variant>
      <vt:variant>
        <vt:i4>161</vt:i4>
      </vt:variant>
      <vt:variant>
        <vt:i4>0</vt:i4>
      </vt:variant>
      <vt:variant>
        <vt:i4>5</vt:i4>
      </vt:variant>
      <vt:variant>
        <vt:lpwstr/>
      </vt:variant>
      <vt:variant>
        <vt:lpwstr>_Toc166398945</vt:lpwstr>
      </vt:variant>
      <vt:variant>
        <vt:i4>1966135</vt:i4>
      </vt:variant>
      <vt:variant>
        <vt:i4>155</vt:i4>
      </vt:variant>
      <vt:variant>
        <vt:i4>0</vt:i4>
      </vt:variant>
      <vt:variant>
        <vt:i4>5</vt:i4>
      </vt:variant>
      <vt:variant>
        <vt:lpwstr/>
      </vt:variant>
      <vt:variant>
        <vt:lpwstr>_Toc166398944</vt:lpwstr>
      </vt:variant>
      <vt:variant>
        <vt:i4>1966135</vt:i4>
      </vt:variant>
      <vt:variant>
        <vt:i4>149</vt:i4>
      </vt:variant>
      <vt:variant>
        <vt:i4>0</vt:i4>
      </vt:variant>
      <vt:variant>
        <vt:i4>5</vt:i4>
      </vt:variant>
      <vt:variant>
        <vt:lpwstr/>
      </vt:variant>
      <vt:variant>
        <vt:lpwstr>_Toc166398943</vt:lpwstr>
      </vt:variant>
      <vt:variant>
        <vt:i4>1966135</vt:i4>
      </vt:variant>
      <vt:variant>
        <vt:i4>143</vt:i4>
      </vt:variant>
      <vt:variant>
        <vt:i4>0</vt:i4>
      </vt:variant>
      <vt:variant>
        <vt:i4>5</vt:i4>
      </vt:variant>
      <vt:variant>
        <vt:lpwstr/>
      </vt:variant>
      <vt:variant>
        <vt:lpwstr>_Toc166398942</vt:lpwstr>
      </vt:variant>
      <vt:variant>
        <vt:i4>1966135</vt:i4>
      </vt:variant>
      <vt:variant>
        <vt:i4>137</vt:i4>
      </vt:variant>
      <vt:variant>
        <vt:i4>0</vt:i4>
      </vt:variant>
      <vt:variant>
        <vt:i4>5</vt:i4>
      </vt:variant>
      <vt:variant>
        <vt:lpwstr/>
      </vt:variant>
      <vt:variant>
        <vt:lpwstr>_Toc166398941</vt:lpwstr>
      </vt:variant>
      <vt:variant>
        <vt:i4>1966135</vt:i4>
      </vt:variant>
      <vt:variant>
        <vt:i4>131</vt:i4>
      </vt:variant>
      <vt:variant>
        <vt:i4>0</vt:i4>
      </vt:variant>
      <vt:variant>
        <vt:i4>5</vt:i4>
      </vt:variant>
      <vt:variant>
        <vt:lpwstr/>
      </vt:variant>
      <vt:variant>
        <vt:lpwstr>_Toc166398940</vt:lpwstr>
      </vt:variant>
      <vt:variant>
        <vt:i4>1638455</vt:i4>
      </vt:variant>
      <vt:variant>
        <vt:i4>125</vt:i4>
      </vt:variant>
      <vt:variant>
        <vt:i4>0</vt:i4>
      </vt:variant>
      <vt:variant>
        <vt:i4>5</vt:i4>
      </vt:variant>
      <vt:variant>
        <vt:lpwstr/>
      </vt:variant>
      <vt:variant>
        <vt:lpwstr>_Toc166398939</vt:lpwstr>
      </vt:variant>
      <vt:variant>
        <vt:i4>1638455</vt:i4>
      </vt:variant>
      <vt:variant>
        <vt:i4>119</vt:i4>
      </vt:variant>
      <vt:variant>
        <vt:i4>0</vt:i4>
      </vt:variant>
      <vt:variant>
        <vt:i4>5</vt:i4>
      </vt:variant>
      <vt:variant>
        <vt:lpwstr/>
      </vt:variant>
      <vt:variant>
        <vt:lpwstr>_Toc166398938</vt:lpwstr>
      </vt:variant>
      <vt:variant>
        <vt:i4>1638455</vt:i4>
      </vt:variant>
      <vt:variant>
        <vt:i4>113</vt:i4>
      </vt:variant>
      <vt:variant>
        <vt:i4>0</vt:i4>
      </vt:variant>
      <vt:variant>
        <vt:i4>5</vt:i4>
      </vt:variant>
      <vt:variant>
        <vt:lpwstr/>
      </vt:variant>
      <vt:variant>
        <vt:lpwstr>_Toc166398937</vt:lpwstr>
      </vt:variant>
      <vt:variant>
        <vt:i4>1638455</vt:i4>
      </vt:variant>
      <vt:variant>
        <vt:i4>107</vt:i4>
      </vt:variant>
      <vt:variant>
        <vt:i4>0</vt:i4>
      </vt:variant>
      <vt:variant>
        <vt:i4>5</vt:i4>
      </vt:variant>
      <vt:variant>
        <vt:lpwstr/>
      </vt:variant>
      <vt:variant>
        <vt:lpwstr>_Toc166398936</vt:lpwstr>
      </vt:variant>
      <vt:variant>
        <vt:i4>1638455</vt:i4>
      </vt:variant>
      <vt:variant>
        <vt:i4>101</vt:i4>
      </vt:variant>
      <vt:variant>
        <vt:i4>0</vt:i4>
      </vt:variant>
      <vt:variant>
        <vt:i4>5</vt:i4>
      </vt:variant>
      <vt:variant>
        <vt:lpwstr/>
      </vt:variant>
      <vt:variant>
        <vt:lpwstr>_Toc166398935</vt:lpwstr>
      </vt:variant>
      <vt:variant>
        <vt:i4>1638455</vt:i4>
      </vt:variant>
      <vt:variant>
        <vt:i4>95</vt:i4>
      </vt:variant>
      <vt:variant>
        <vt:i4>0</vt:i4>
      </vt:variant>
      <vt:variant>
        <vt:i4>5</vt:i4>
      </vt:variant>
      <vt:variant>
        <vt:lpwstr/>
      </vt:variant>
      <vt:variant>
        <vt:lpwstr>_Toc166398934</vt:lpwstr>
      </vt:variant>
      <vt:variant>
        <vt:i4>1638455</vt:i4>
      </vt:variant>
      <vt:variant>
        <vt:i4>89</vt:i4>
      </vt:variant>
      <vt:variant>
        <vt:i4>0</vt:i4>
      </vt:variant>
      <vt:variant>
        <vt:i4>5</vt:i4>
      </vt:variant>
      <vt:variant>
        <vt:lpwstr/>
      </vt:variant>
      <vt:variant>
        <vt:lpwstr>_Toc166398933</vt:lpwstr>
      </vt:variant>
      <vt:variant>
        <vt:i4>1638455</vt:i4>
      </vt:variant>
      <vt:variant>
        <vt:i4>83</vt:i4>
      </vt:variant>
      <vt:variant>
        <vt:i4>0</vt:i4>
      </vt:variant>
      <vt:variant>
        <vt:i4>5</vt:i4>
      </vt:variant>
      <vt:variant>
        <vt:lpwstr/>
      </vt:variant>
      <vt:variant>
        <vt:lpwstr>_Toc166398932</vt:lpwstr>
      </vt:variant>
      <vt:variant>
        <vt:i4>1638455</vt:i4>
      </vt:variant>
      <vt:variant>
        <vt:i4>77</vt:i4>
      </vt:variant>
      <vt:variant>
        <vt:i4>0</vt:i4>
      </vt:variant>
      <vt:variant>
        <vt:i4>5</vt:i4>
      </vt:variant>
      <vt:variant>
        <vt:lpwstr/>
      </vt:variant>
      <vt:variant>
        <vt:lpwstr>_Toc166398931</vt:lpwstr>
      </vt:variant>
      <vt:variant>
        <vt:i4>1638455</vt:i4>
      </vt:variant>
      <vt:variant>
        <vt:i4>71</vt:i4>
      </vt:variant>
      <vt:variant>
        <vt:i4>0</vt:i4>
      </vt:variant>
      <vt:variant>
        <vt:i4>5</vt:i4>
      </vt:variant>
      <vt:variant>
        <vt:lpwstr/>
      </vt:variant>
      <vt:variant>
        <vt:lpwstr>_Toc166398930</vt:lpwstr>
      </vt:variant>
      <vt:variant>
        <vt:i4>1572919</vt:i4>
      </vt:variant>
      <vt:variant>
        <vt:i4>65</vt:i4>
      </vt:variant>
      <vt:variant>
        <vt:i4>0</vt:i4>
      </vt:variant>
      <vt:variant>
        <vt:i4>5</vt:i4>
      </vt:variant>
      <vt:variant>
        <vt:lpwstr/>
      </vt:variant>
      <vt:variant>
        <vt:lpwstr>_Toc166398929</vt:lpwstr>
      </vt:variant>
      <vt:variant>
        <vt:i4>1572919</vt:i4>
      </vt:variant>
      <vt:variant>
        <vt:i4>59</vt:i4>
      </vt:variant>
      <vt:variant>
        <vt:i4>0</vt:i4>
      </vt:variant>
      <vt:variant>
        <vt:i4>5</vt:i4>
      </vt:variant>
      <vt:variant>
        <vt:lpwstr/>
      </vt:variant>
      <vt:variant>
        <vt:lpwstr>_Toc166398928</vt:lpwstr>
      </vt:variant>
      <vt:variant>
        <vt:i4>1572919</vt:i4>
      </vt:variant>
      <vt:variant>
        <vt:i4>53</vt:i4>
      </vt:variant>
      <vt:variant>
        <vt:i4>0</vt:i4>
      </vt:variant>
      <vt:variant>
        <vt:i4>5</vt:i4>
      </vt:variant>
      <vt:variant>
        <vt:lpwstr/>
      </vt:variant>
      <vt:variant>
        <vt:lpwstr>_Toc166398927</vt:lpwstr>
      </vt:variant>
      <vt:variant>
        <vt:i4>1572919</vt:i4>
      </vt:variant>
      <vt:variant>
        <vt:i4>47</vt:i4>
      </vt:variant>
      <vt:variant>
        <vt:i4>0</vt:i4>
      </vt:variant>
      <vt:variant>
        <vt:i4>5</vt:i4>
      </vt:variant>
      <vt:variant>
        <vt:lpwstr/>
      </vt:variant>
      <vt:variant>
        <vt:lpwstr>_Toc166398926</vt:lpwstr>
      </vt:variant>
      <vt:variant>
        <vt:i4>1572919</vt:i4>
      </vt:variant>
      <vt:variant>
        <vt:i4>41</vt:i4>
      </vt:variant>
      <vt:variant>
        <vt:i4>0</vt:i4>
      </vt:variant>
      <vt:variant>
        <vt:i4>5</vt:i4>
      </vt:variant>
      <vt:variant>
        <vt:lpwstr/>
      </vt:variant>
      <vt:variant>
        <vt:lpwstr>_Toc166398925</vt:lpwstr>
      </vt:variant>
      <vt:variant>
        <vt:i4>1572919</vt:i4>
      </vt:variant>
      <vt:variant>
        <vt:i4>35</vt:i4>
      </vt:variant>
      <vt:variant>
        <vt:i4>0</vt:i4>
      </vt:variant>
      <vt:variant>
        <vt:i4>5</vt:i4>
      </vt:variant>
      <vt:variant>
        <vt:lpwstr/>
      </vt:variant>
      <vt:variant>
        <vt:lpwstr>_Toc166398924</vt:lpwstr>
      </vt:variant>
      <vt:variant>
        <vt:i4>1572919</vt:i4>
      </vt:variant>
      <vt:variant>
        <vt:i4>29</vt:i4>
      </vt:variant>
      <vt:variant>
        <vt:i4>0</vt:i4>
      </vt:variant>
      <vt:variant>
        <vt:i4>5</vt:i4>
      </vt:variant>
      <vt:variant>
        <vt:lpwstr/>
      </vt:variant>
      <vt:variant>
        <vt:lpwstr>_Toc166398923</vt:lpwstr>
      </vt:variant>
      <vt:variant>
        <vt:i4>1572919</vt:i4>
      </vt:variant>
      <vt:variant>
        <vt:i4>23</vt:i4>
      </vt:variant>
      <vt:variant>
        <vt:i4>0</vt:i4>
      </vt:variant>
      <vt:variant>
        <vt:i4>5</vt:i4>
      </vt:variant>
      <vt:variant>
        <vt:lpwstr/>
      </vt:variant>
      <vt:variant>
        <vt:lpwstr>_Toc166398922</vt:lpwstr>
      </vt:variant>
      <vt:variant>
        <vt:i4>1572919</vt:i4>
      </vt:variant>
      <vt:variant>
        <vt:i4>17</vt:i4>
      </vt:variant>
      <vt:variant>
        <vt:i4>0</vt:i4>
      </vt:variant>
      <vt:variant>
        <vt:i4>5</vt:i4>
      </vt:variant>
      <vt:variant>
        <vt:lpwstr/>
      </vt:variant>
      <vt:variant>
        <vt:lpwstr>_Toc166398921</vt:lpwstr>
      </vt:variant>
      <vt:variant>
        <vt:i4>1572919</vt:i4>
      </vt:variant>
      <vt:variant>
        <vt:i4>11</vt:i4>
      </vt:variant>
      <vt:variant>
        <vt:i4>0</vt:i4>
      </vt:variant>
      <vt:variant>
        <vt:i4>5</vt:i4>
      </vt:variant>
      <vt:variant>
        <vt:lpwstr/>
      </vt:variant>
      <vt:variant>
        <vt:lpwstr>_Toc166398920</vt:lpwstr>
      </vt:variant>
      <vt:variant>
        <vt:i4>2293885</vt:i4>
      </vt:variant>
      <vt:variant>
        <vt:i4>0</vt:i4>
      </vt:variant>
      <vt:variant>
        <vt:i4>0</vt:i4>
      </vt:variant>
      <vt:variant>
        <vt:i4>5</vt:i4>
      </vt:variant>
      <vt:variant>
        <vt:lpwstr>http://www.bradapp.net/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Eric Lyness</cp:lastModifiedBy>
  <cp:revision>2</cp:revision>
  <dcterms:created xsi:type="dcterms:W3CDTF">2021-09-17T16:29:00Z</dcterms:created>
  <dcterms:modified xsi:type="dcterms:W3CDTF">2021-09-17T16:29:00Z</dcterms:modified>
</cp:coreProperties>
</file>