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D8C1" w14:textId="77777777" w:rsidR="004F6060" w:rsidRDefault="004F6060" w:rsidP="004F6060">
      <w:pPr>
        <w:pStyle w:val="Title"/>
        <w:rPr>
          <w:lang w:val="en"/>
        </w:rPr>
      </w:pPr>
      <w:r>
        <w:rPr>
          <w:lang w:val="en"/>
        </w:rPr>
        <w:t>PRIME Telescope Scripting Language</w:t>
      </w:r>
    </w:p>
    <w:p w14:paraId="3B2B5781" w14:textId="77777777" w:rsidR="004F6060" w:rsidRDefault="004F6060" w:rsidP="004F6060">
      <w:pPr>
        <w:autoSpaceDE w:val="0"/>
        <w:autoSpaceDN w:val="0"/>
        <w:adjustRightInd w:val="0"/>
        <w:spacing w:after="200" w:line="276" w:lineRule="auto"/>
        <w:rPr>
          <w:rFonts w:ascii="Calibri" w:hAnsi="Calibri" w:cs="Calibri"/>
          <w:lang w:val="en"/>
        </w:rPr>
      </w:pPr>
    </w:p>
    <w:p w14:paraId="08C8BF37" w14:textId="77777777" w:rsidR="004F6060" w:rsidRDefault="004F6060" w:rsidP="004F6060">
      <w:pPr>
        <w:rPr>
          <w:lang w:val="en"/>
        </w:rPr>
      </w:pPr>
      <w:r>
        <w:rPr>
          <w:lang w:val="en"/>
        </w:rPr>
        <w:t>The PRIME telescope software can be programmed to move the telescope, configure the detector, set the filter wheels and acquire images using a plain text scripting language.</w:t>
      </w:r>
    </w:p>
    <w:p w14:paraId="185C622C" w14:textId="77777777" w:rsidR="004F6060" w:rsidRDefault="004F6060" w:rsidP="004F6060">
      <w:pPr>
        <w:pStyle w:val="Heading1"/>
        <w:rPr>
          <w:lang w:val="en"/>
        </w:rPr>
      </w:pPr>
      <w:r>
        <w:rPr>
          <w:lang w:val="en"/>
        </w:rPr>
        <w:t>Script Commands</w:t>
      </w:r>
    </w:p>
    <w:p w14:paraId="2B2EE683" w14:textId="77777777" w:rsidR="004F6060" w:rsidRDefault="004F6060" w:rsidP="004F6060">
      <w:pPr>
        <w:rPr>
          <w:lang w:val="en"/>
        </w:rPr>
      </w:pPr>
      <w:r>
        <w:rPr>
          <w:lang w:val="en"/>
        </w:rPr>
        <w:t>Each line of a script starts with a command and is followed by parameters. All text is case insensitive.</w:t>
      </w:r>
    </w:p>
    <w:tbl>
      <w:tblPr>
        <w:tblStyle w:val="TableGrid"/>
        <w:tblW w:w="0" w:type="auto"/>
        <w:tblLook w:val="04A0" w:firstRow="1" w:lastRow="0" w:firstColumn="1" w:lastColumn="0" w:noHBand="0" w:noVBand="1"/>
      </w:tblPr>
      <w:tblGrid>
        <w:gridCol w:w="2335"/>
        <w:gridCol w:w="7015"/>
      </w:tblGrid>
      <w:tr w:rsidR="004F6060" w14:paraId="27CA49BF" w14:textId="77777777" w:rsidTr="004F6060">
        <w:tc>
          <w:tcPr>
            <w:tcW w:w="2335" w:type="dxa"/>
          </w:tcPr>
          <w:p w14:paraId="414DEFBB" w14:textId="77777777" w:rsidR="004F6060" w:rsidRDefault="004F6060" w:rsidP="004F6060">
            <w:pPr>
              <w:rPr>
                <w:lang w:val="en"/>
              </w:rPr>
            </w:pPr>
            <w:r>
              <w:rPr>
                <w:lang w:val="en"/>
              </w:rPr>
              <w:t>Command Name</w:t>
            </w:r>
          </w:p>
        </w:tc>
        <w:tc>
          <w:tcPr>
            <w:tcW w:w="7015" w:type="dxa"/>
          </w:tcPr>
          <w:p w14:paraId="65F29EFD" w14:textId="77777777" w:rsidR="004F6060" w:rsidRDefault="004F6060" w:rsidP="004F6060">
            <w:pPr>
              <w:rPr>
                <w:lang w:val="en"/>
              </w:rPr>
            </w:pPr>
            <w:r>
              <w:rPr>
                <w:lang w:val="en"/>
              </w:rPr>
              <w:t>Parameters</w:t>
            </w:r>
          </w:p>
        </w:tc>
      </w:tr>
      <w:tr w:rsidR="004F6060" w14:paraId="7747D2EE" w14:textId="77777777" w:rsidTr="004F6060">
        <w:tc>
          <w:tcPr>
            <w:tcW w:w="2335" w:type="dxa"/>
          </w:tcPr>
          <w:p w14:paraId="167BE534" w14:textId="77777777" w:rsidR="004F6060" w:rsidRPr="004F6060" w:rsidRDefault="004F6060" w:rsidP="004F6060">
            <w:pPr>
              <w:rPr>
                <w:u w:val="double"/>
                <w:lang w:val="en"/>
              </w:rPr>
            </w:pPr>
            <w:proofErr w:type="spellStart"/>
            <w:r>
              <w:rPr>
                <w:u w:val="double"/>
                <w:lang w:val="en"/>
              </w:rPr>
              <w:t>DefineObject</w:t>
            </w:r>
            <w:proofErr w:type="spellEnd"/>
          </w:p>
        </w:tc>
        <w:tc>
          <w:tcPr>
            <w:tcW w:w="7015" w:type="dxa"/>
          </w:tcPr>
          <w:p w14:paraId="2A14B3F0" w14:textId="77777777" w:rsidR="004F6060" w:rsidRDefault="009E0CAC" w:rsidP="004F6060">
            <w:pPr>
              <w:rPr>
                <w:lang w:val="en"/>
              </w:rPr>
            </w:pPr>
            <w:r>
              <w:rPr>
                <w:lang w:val="en"/>
              </w:rPr>
              <w:t xml:space="preserve">Name, </w:t>
            </w:r>
            <w:r w:rsidR="004F6060">
              <w:rPr>
                <w:lang w:val="en"/>
              </w:rPr>
              <w:t xml:space="preserve">Type, </w:t>
            </w:r>
            <w:proofErr w:type="spellStart"/>
            <w:r w:rsidR="004F6060">
              <w:rPr>
                <w:lang w:val="en"/>
              </w:rPr>
              <w:t>PositionType</w:t>
            </w:r>
            <w:proofErr w:type="spellEnd"/>
            <w:r w:rsidR="004F6060">
              <w:rPr>
                <w:lang w:val="en"/>
              </w:rPr>
              <w:t xml:space="preserve">, DEC, RA, </w:t>
            </w:r>
            <w:proofErr w:type="spellStart"/>
            <w:r w:rsidR="004F6060">
              <w:rPr>
                <w:lang w:val="en"/>
              </w:rPr>
              <w:t>muRA</w:t>
            </w:r>
            <w:proofErr w:type="spellEnd"/>
            <w:r w:rsidR="004F6060">
              <w:rPr>
                <w:lang w:val="en"/>
              </w:rPr>
              <w:t xml:space="preserve">, </w:t>
            </w:r>
            <w:proofErr w:type="spellStart"/>
            <w:r w:rsidR="004F6060">
              <w:rPr>
                <w:lang w:val="en"/>
              </w:rPr>
              <w:t>muDEC</w:t>
            </w:r>
            <w:proofErr w:type="spellEnd"/>
            <w:r w:rsidR="004F6060">
              <w:rPr>
                <w:lang w:val="en"/>
              </w:rPr>
              <w:t xml:space="preserve">, Epoch, xi, eta, </w:t>
            </w:r>
            <w:proofErr w:type="spellStart"/>
            <w:r w:rsidR="004F6060">
              <w:rPr>
                <w:lang w:val="en"/>
              </w:rPr>
              <w:t>dRA</w:t>
            </w:r>
            <w:proofErr w:type="spellEnd"/>
            <w:r w:rsidR="004F6060">
              <w:rPr>
                <w:lang w:val="en"/>
              </w:rPr>
              <w:t xml:space="preserve">, </w:t>
            </w:r>
            <w:proofErr w:type="spellStart"/>
            <w:r w:rsidR="004F6060">
              <w:rPr>
                <w:lang w:val="en"/>
              </w:rPr>
              <w:t>dDEC</w:t>
            </w:r>
            <w:proofErr w:type="spellEnd"/>
          </w:p>
        </w:tc>
      </w:tr>
      <w:tr w:rsidR="004F6060" w14:paraId="4CDF5DB1" w14:textId="77777777" w:rsidTr="004F6060">
        <w:tc>
          <w:tcPr>
            <w:tcW w:w="2335" w:type="dxa"/>
          </w:tcPr>
          <w:p w14:paraId="1973DF03" w14:textId="77777777" w:rsidR="004F6060" w:rsidRDefault="004F6060" w:rsidP="004F6060">
            <w:pPr>
              <w:rPr>
                <w:lang w:val="en"/>
              </w:rPr>
            </w:pPr>
            <w:proofErr w:type="spellStart"/>
            <w:r>
              <w:rPr>
                <w:lang w:val="en"/>
              </w:rPr>
              <w:t>DefineExposure</w:t>
            </w:r>
            <w:proofErr w:type="spellEnd"/>
          </w:p>
        </w:tc>
        <w:tc>
          <w:tcPr>
            <w:tcW w:w="7015" w:type="dxa"/>
          </w:tcPr>
          <w:p w14:paraId="0D3F34F5" w14:textId="52F2B682" w:rsidR="004F6060" w:rsidRDefault="009E0CAC" w:rsidP="004F6060">
            <w:pPr>
              <w:rPr>
                <w:lang w:val="en"/>
              </w:rPr>
            </w:pPr>
            <w:r>
              <w:rPr>
                <w:lang w:val="en"/>
              </w:rPr>
              <w:t xml:space="preserve">Name, </w:t>
            </w:r>
            <w:r w:rsidR="00322E62">
              <w:rPr>
                <w:lang w:val="en"/>
              </w:rPr>
              <w:t>Mode, Integration Time</w:t>
            </w:r>
          </w:p>
        </w:tc>
      </w:tr>
      <w:tr w:rsidR="004F6060" w14:paraId="5CBE752A" w14:textId="77777777" w:rsidTr="004F6060">
        <w:tc>
          <w:tcPr>
            <w:tcW w:w="2335" w:type="dxa"/>
          </w:tcPr>
          <w:p w14:paraId="301A1C1B" w14:textId="77777777" w:rsidR="004F6060" w:rsidRDefault="004F6060" w:rsidP="004F6060">
            <w:pPr>
              <w:rPr>
                <w:lang w:val="en"/>
              </w:rPr>
            </w:pPr>
            <w:proofErr w:type="spellStart"/>
            <w:r>
              <w:rPr>
                <w:lang w:val="en"/>
              </w:rPr>
              <w:t>DefineDithering</w:t>
            </w:r>
            <w:proofErr w:type="spellEnd"/>
          </w:p>
        </w:tc>
        <w:tc>
          <w:tcPr>
            <w:tcW w:w="7015" w:type="dxa"/>
          </w:tcPr>
          <w:p w14:paraId="74B4F240" w14:textId="6D003623" w:rsidR="004F6060" w:rsidRDefault="00945177" w:rsidP="004F6060">
            <w:pPr>
              <w:rPr>
                <w:lang w:val="en"/>
              </w:rPr>
            </w:pPr>
            <w:r>
              <w:rPr>
                <w:lang w:val="en"/>
              </w:rPr>
              <w:t xml:space="preserve">Type, </w:t>
            </w:r>
            <w:r w:rsidR="009E0CAC">
              <w:rPr>
                <w:lang w:val="en"/>
              </w:rPr>
              <w:t>Name, (</w:t>
            </w:r>
            <w:proofErr w:type="spellStart"/>
            <w:r w:rsidR="009E0CAC">
              <w:rPr>
                <w:lang w:val="en"/>
              </w:rPr>
              <w:t>offsetX</w:t>
            </w:r>
            <w:proofErr w:type="spellEnd"/>
            <w:r w:rsidR="009E0CAC">
              <w:rPr>
                <w:lang w:val="en"/>
              </w:rPr>
              <w:t xml:space="preserve">, </w:t>
            </w:r>
            <w:proofErr w:type="spellStart"/>
            <w:r w:rsidR="009E0CAC">
              <w:rPr>
                <w:lang w:val="en"/>
              </w:rPr>
              <w:t>offsetY</w:t>
            </w:r>
            <w:proofErr w:type="spellEnd"/>
            <w:r w:rsidR="009E0CAC">
              <w:rPr>
                <w:lang w:val="en"/>
              </w:rPr>
              <w:t>), …</w:t>
            </w:r>
          </w:p>
        </w:tc>
      </w:tr>
      <w:tr w:rsidR="004F6060" w14:paraId="25B5C23C" w14:textId="77777777" w:rsidTr="004F6060">
        <w:tc>
          <w:tcPr>
            <w:tcW w:w="2335" w:type="dxa"/>
          </w:tcPr>
          <w:p w14:paraId="0AB40218" w14:textId="77777777" w:rsidR="004F6060" w:rsidRDefault="004F6060" w:rsidP="004F6060">
            <w:pPr>
              <w:rPr>
                <w:lang w:val="en"/>
              </w:rPr>
            </w:pPr>
            <w:proofErr w:type="spellStart"/>
            <w:r>
              <w:rPr>
                <w:lang w:val="en"/>
              </w:rPr>
              <w:t>AcquireImage</w:t>
            </w:r>
            <w:proofErr w:type="spellEnd"/>
          </w:p>
        </w:tc>
        <w:tc>
          <w:tcPr>
            <w:tcW w:w="7015" w:type="dxa"/>
          </w:tcPr>
          <w:p w14:paraId="36C103A6" w14:textId="77777777" w:rsidR="004F6060" w:rsidRDefault="009E0CAC" w:rsidP="004F6060">
            <w:pPr>
              <w:rPr>
                <w:lang w:val="en"/>
              </w:rPr>
            </w:pPr>
            <w:r>
              <w:rPr>
                <w:lang w:val="en"/>
              </w:rPr>
              <w:t xml:space="preserve">Object Name, Exposure Name, </w:t>
            </w:r>
            <w:proofErr w:type="spellStart"/>
            <w:r>
              <w:rPr>
                <w:lang w:val="en"/>
              </w:rPr>
              <w:t>DitheringName</w:t>
            </w:r>
            <w:proofErr w:type="spellEnd"/>
          </w:p>
        </w:tc>
      </w:tr>
      <w:tr w:rsidR="004F6060" w14:paraId="2B4BE0F9" w14:textId="77777777" w:rsidTr="004F6060">
        <w:tc>
          <w:tcPr>
            <w:tcW w:w="2335" w:type="dxa"/>
          </w:tcPr>
          <w:p w14:paraId="48E943D9" w14:textId="77777777" w:rsidR="004F6060" w:rsidRDefault="004F6060" w:rsidP="004F6060">
            <w:pPr>
              <w:tabs>
                <w:tab w:val="center" w:pos="948"/>
              </w:tabs>
              <w:rPr>
                <w:lang w:val="en"/>
              </w:rPr>
            </w:pPr>
            <w:proofErr w:type="spellStart"/>
            <w:r>
              <w:rPr>
                <w:lang w:val="en"/>
              </w:rPr>
              <w:t>MoveFilterWheel</w:t>
            </w:r>
            <w:proofErr w:type="spellEnd"/>
          </w:p>
        </w:tc>
        <w:tc>
          <w:tcPr>
            <w:tcW w:w="7015" w:type="dxa"/>
          </w:tcPr>
          <w:p w14:paraId="37DCC3AF" w14:textId="100BD60E" w:rsidR="004F6060" w:rsidRDefault="009E0CAC" w:rsidP="004F6060">
            <w:pPr>
              <w:rPr>
                <w:lang w:val="en"/>
              </w:rPr>
            </w:pPr>
            <w:r>
              <w:rPr>
                <w:lang w:val="en"/>
              </w:rPr>
              <w:t>Filter Wheel</w:t>
            </w:r>
            <w:r w:rsidR="00E7220F">
              <w:rPr>
                <w:lang w:val="en"/>
              </w:rPr>
              <w:t>, Filter</w:t>
            </w:r>
          </w:p>
        </w:tc>
      </w:tr>
      <w:tr w:rsidR="00373D38" w14:paraId="213CFFD3" w14:textId="77777777" w:rsidTr="004F6060">
        <w:tc>
          <w:tcPr>
            <w:tcW w:w="2335" w:type="dxa"/>
          </w:tcPr>
          <w:p w14:paraId="0612958D" w14:textId="78FE50F7" w:rsidR="00373D38" w:rsidRDefault="00373D38" w:rsidP="004F6060">
            <w:pPr>
              <w:tabs>
                <w:tab w:val="center" w:pos="948"/>
              </w:tabs>
              <w:rPr>
                <w:lang w:val="en"/>
              </w:rPr>
            </w:pPr>
            <w:proofErr w:type="spellStart"/>
            <w:r>
              <w:rPr>
                <w:lang w:val="en"/>
              </w:rPr>
              <w:t>HomeFilterWheel</w:t>
            </w:r>
            <w:proofErr w:type="spellEnd"/>
          </w:p>
        </w:tc>
        <w:tc>
          <w:tcPr>
            <w:tcW w:w="7015" w:type="dxa"/>
          </w:tcPr>
          <w:p w14:paraId="11FFE691" w14:textId="70B84C35" w:rsidR="00373D38" w:rsidRDefault="00373D38" w:rsidP="004F6060">
            <w:pPr>
              <w:rPr>
                <w:lang w:val="en"/>
              </w:rPr>
            </w:pPr>
            <w:r>
              <w:rPr>
                <w:lang w:val="en"/>
              </w:rPr>
              <w:t>Filter Wheel</w:t>
            </w:r>
          </w:p>
        </w:tc>
      </w:tr>
      <w:tr w:rsidR="00194F95" w14:paraId="02F0DD49" w14:textId="77777777" w:rsidTr="00B65F79">
        <w:tc>
          <w:tcPr>
            <w:tcW w:w="2335" w:type="dxa"/>
          </w:tcPr>
          <w:p w14:paraId="6F92F191" w14:textId="33259079" w:rsidR="00194F95" w:rsidRDefault="00194F95" w:rsidP="00B65F79">
            <w:pPr>
              <w:rPr>
                <w:lang w:val="en"/>
              </w:rPr>
            </w:pPr>
            <w:bookmarkStart w:id="0" w:name="_Hlk76040109"/>
            <w:proofErr w:type="spellStart"/>
            <w:r>
              <w:rPr>
                <w:lang w:val="en"/>
              </w:rPr>
              <w:t>TelescopeFocusMove</w:t>
            </w:r>
            <w:proofErr w:type="spellEnd"/>
          </w:p>
        </w:tc>
        <w:tc>
          <w:tcPr>
            <w:tcW w:w="7015" w:type="dxa"/>
          </w:tcPr>
          <w:p w14:paraId="734A42C8" w14:textId="1C2AEFBE" w:rsidR="00194F95" w:rsidRDefault="000F6A61" w:rsidP="00B65F79">
            <w:pPr>
              <w:rPr>
                <w:lang w:val="en"/>
              </w:rPr>
            </w:pPr>
            <w:r>
              <w:rPr>
                <w:lang w:val="en"/>
              </w:rPr>
              <w:t>Position</w:t>
            </w:r>
          </w:p>
        </w:tc>
      </w:tr>
      <w:tr w:rsidR="00194F95" w14:paraId="7255CF03" w14:textId="77777777" w:rsidTr="00B65F79">
        <w:tc>
          <w:tcPr>
            <w:tcW w:w="2335" w:type="dxa"/>
          </w:tcPr>
          <w:p w14:paraId="44E39289" w14:textId="5677C244" w:rsidR="00194F95" w:rsidRDefault="00194F95" w:rsidP="00B65F79">
            <w:pPr>
              <w:rPr>
                <w:lang w:val="en"/>
              </w:rPr>
            </w:pPr>
            <w:proofErr w:type="spellStart"/>
            <w:r>
              <w:rPr>
                <w:lang w:val="en"/>
              </w:rPr>
              <w:t>TelescopeFocusHome</w:t>
            </w:r>
            <w:proofErr w:type="spellEnd"/>
          </w:p>
        </w:tc>
        <w:tc>
          <w:tcPr>
            <w:tcW w:w="7015" w:type="dxa"/>
          </w:tcPr>
          <w:p w14:paraId="69796CF4" w14:textId="0BF63512" w:rsidR="00194F95" w:rsidRDefault="000F6A61" w:rsidP="00B65F79">
            <w:pPr>
              <w:rPr>
                <w:lang w:val="en"/>
              </w:rPr>
            </w:pPr>
            <w:r>
              <w:rPr>
                <w:lang w:val="en"/>
              </w:rPr>
              <w:t>No parameters</w:t>
            </w:r>
          </w:p>
        </w:tc>
      </w:tr>
      <w:bookmarkEnd w:id="0"/>
      <w:tr w:rsidR="00FC065E" w14:paraId="244FE17B" w14:textId="77777777" w:rsidTr="004F6060">
        <w:tc>
          <w:tcPr>
            <w:tcW w:w="2335" w:type="dxa"/>
          </w:tcPr>
          <w:p w14:paraId="5E084111" w14:textId="08E23937" w:rsidR="00FC065E" w:rsidRDefault="00FC065E" w:rsidP="004F6060">
            <w:pPr>
              <w:rPr>
                <w:lang w:val="en"/>
              </w:rPr>
            </w:pPr>
            <w:proofErr w:type="spellStart"/>
            <w:r>
              <w:rPr>
                <w:lang w:val="en"/>
              </w:rPr>
              <w:t>AutoFocus</w:t>
            </w:r>
            <w:proofErr w:type="spellEnd"/>
          </w:p>
        </w:tc>
        <w:tc>
          <w:tcPr>
            <w:tcW w:w="7015" w:type="dxa"/>
          </w:tcPr>
          <w:p w14:paraId="7DB50363" w14:textId="6AAF7347" w:rsidR="00FC065E" w:rsidRDefault="00FC065E" w:rsidP="004F6060">
            <w:pPr>
              <w:rPr>
                <w:lang w:val="en"/>
              </w:rPr>
            </w:pPr>
            <w:r>
              <w:rPr>
                <w:lang w:val="en"/>
              </w:rPr>
              <w:t>Motor, Start, Stop, Step, Box, Algorithm</w:t>
            </w:r>
          </w:p>
        </w:tc>
      </w:tr>
      <w:tr w:rsidR="00415158" w14:paraId="04F3CF30" w14:textId="77777777" w:rsidTr="004F6060">
        <w:tc>
          <w:tcPr>
            <w:tcW w:w="2335" w:type="dxa"/>
          </w:tcPr>
          <w:p w14:paraId="7698E9AA" w14:textId="526E9509" w:rsidR="00415158" w:rsidRDefault="00415158" w:rsidP="004F6060">
            <w:pPr>
              <w:rPr>
                <w:lang w:val="en"/>
              </w:rPr>
            </w:pPr>
            <w:r>
              <w:rPr>
                <w:lang w:val="en"/>
              </w:rPr>
              <w:t>Macro</w:t>
            </w:r>
          </w:p>
        </w:tc>
        <w:tc>
          <w:tcPr>
            <w:tcW w:w="7015" w:type="dxa"/>
          </w:tcPr>
          <w:p w14:paraId="63490FE6" w14:textId="0DBA0FF8" w:rsidR="00415158" w:rsidRDefault="00415158" w:rsidP="004F6060">
            <w:pPr>
              <w:rPr>
                <w:lang w:val="en"/>
              </w:rPr>
            </w:pPr>
            <w:r>
              <w:rPr>
                <w:lang w:val="en"/>
              </w:rPr>
              <w:t>“Script Name”</w:t>
            </w:r>
          </w:p>
        </w:tc>
      </w:tr>
      <w:tr w:rsidR="004F6060" w14:paraId="0B9A2620" w14:textId="77777777" w:rsidTr="004F6060">
        <w:tc>
          <w:tcPr>
            <w:tcW w:w="2335" w:type="dxa"/>
          </w:tcPr>
          <w:p w14:paraId="1902867A" w14:textId="77777777" w:rsidR="004F6060" w:rsidRDefault="004F6060" w:rsidP="004F6060">
            <w:pPr>
              <w:rPr>
                <w:lang w:val="en"/>
              </w:rPr>
            </w:pPr>
            <w:r>
              <w:rPr>
                <w:lang w:val="en"/>
              </w:rPr>
              <w:t>Ask</w:t>
            </w:r>
          </w:p>
        </w:tc>
        <w:tc>
          <w:tcPr>
            <w:tcW w:w="7015" w:type="dxa"/>
          </w:tcPr>
          <w:p w14:paraId="10EDBDE1" w14:textId="77777777" w:rsidR="004F6060" w:rsidRDefault="009E0CAC" w:rsidP="004F6060">
            <w:pPr>
              <w:rPr>
                <w:lang w:val="en"/>
              </w:rPr>
            </w:pPr>
            <w:r>
              <w:rPr>
                <w:lang w:val="en"/>
              </w:rPr>
              <w:t>“Text to show operator”</w:t>
            </w:r>
          </w:p>
        </w:tc>
      </w:tr>
      <w:tr w:rsidR="004F6060" w14:paraId="418E7923" w14:textId="77777777" w:rsidTr="004F6060">
        <w:tc>
          <w:tcPr>
            <w:tcW w:w="2335" w:type="dxa"/>
          </w:tcPr>
          <w:p w14:paraId="33B554BF" w14:textId="77777777" w:rsidR="004F6060" w:rsidRDefault="004F6060" w:rsidP="004F6060">
            <w:pPr>
              <w:rPr>
                <w:lang w:val="en"/>
              </w:rPr>
            </w:pPr>
            <w:r>
              <w:rPr>
                <w:lang w:val="en"/>
              </w:rPr>
              <w:t>Pause</w:t>
            </w:r>
          </w:p>
        </w:tc>
        <w:tc>
          <w:tcPr>
            <w:tcW w:w="7015" w:type="dxa"/>
          </w:tcPr>
          <w:p w14:paraId="4E80E2ED" w14:textId="77777777" w:rsidR="004F6060" w:rsidRDefault="009E0CAC" w:rsidP="004F6060">
            <w:pPr>
              <w:rPr>
                <w:lang w:val="en"/>
              </w:rPr>
            </w:pPr>
            <w:r>
              <w:rPr>
                <w:lang w:val="en"/>
              </w:rPr>
              <w:t>Seconds to wait</w:t>
            </w:r>
          </w:p>
        </w:tc>
      </w:tr>
      <w:tr w:rsidR="004F6060" w14:paraId="3B3E1688" w14:textId="77777777" w:rsidTr="004F6060">
        <w:tc>
          <w:tcPr>
            <w:tcW w:w="2335" w:type="dxa"/>
          </w:tcPr>
          <w:p w14:paraId="11CA01CB" w14:textId="77777777" w:rsidR="004F6060" w:rsidRDefault="004F6060" w:rsidP="004F6060">
            <w:pPr>
              <w:rPr>
                <w:lang w:val="en"/>
              </w:rPr>
            </w:pPr>
            <w:r>
              <w:rPr>
                <w:lang w:val="en"/>
              </w:rPr>
              <w:t>Log</w:t>
            </w:r>
          </w:p>
        </w:tc>
        <w:tc>
          <w:tcPr>
            <w:tcW w:w="7015" w:type="dxa"/>
          </w:tcPr>
          <w:p w14:paraId="0DB38691" w14:textId="77777777" w:rsidR="004F6060" w:rsidRDefault="009E0CAC" w:rsidP="004F6060">
            <w:pPr>
              <w:rPr>
                <w:lang w:val="en"/>
              </w:rPr>
            </w:pPr>
            <w:r>
              <w:rPr>
                <w:lang w:val="en"/>
              </w:rPr>
              <w:t>“Text to record in log”</w:t>
            </w:r>
          </w:p>
        </w:tc>
      </w:tr>
    </w:tbl>
    <w:p w14:paraId="57F33F8A" w14:textId="77777777" w:rsidR="004F6060" w:rsidRDefault="004F6060" w:rsidP="004F6060">
      <w:pPr>
        <w:rPr>
          <w:lang w:val="en"/>
        </w:rPr>
      </w:pPr>
    </w:p>
    <w:p w14:paraId="29D96CB2" w14:textId="77777777" w:rsidR="004F6060" w:rsidRDefault="00307F44" w:rsidP="00307F44">
      <w:pPr>
        <w:pStyle w:val="Heading2"/>
        <w:rPr>
          <w:lang w:val="en"/>
        </w:rPr>
      </w:pPr>
      <w:r>
        <w:rPr>
          <w:lang w:val="en"/>
        </w:rPr>
        <w:t>Creating Scripts</w:t>
      </w:r>
    </w:p>
    <w:p w14:paraId="152BC128" w14:textId="77777777" w:rsidR="00307F44" w:rsidRDefault="00307F44" w:rsidP="00307F44">
      <w:pPr>
        <w:rPr>
          <w:lang w:val="en"/>
        </w:rPr>
      </w:pPr>
      <w:r>
        <w:rPr>
          <w:lang w:val="en"/>
        </w:rPr>
        <w:t>Scripts can be created in the LabVIEW interface or written by hand. Loading a script written by hand into the LabVIEW interface will identify syntax errors in the script.</w:t>
      </w:r>
    </w:p>
    <w:p w14:paraId="4A9DE2DD" w14:textId="77777777" w:rsidR="00307F44" w:rsidRDefault="00307F44" w:rsidP="00307F44">
      <w:pPr>
        <w:pStyle w:val="Heading1"/>
        <w:rPr>
          <w:lang w:val="en"/>
        </w:rPr>
      </w:pPr>
      <w:r>
        <w:rPr>
          <w:lang w:val="en"/>
        </w:rPr>
        <w:t>Command Details</w:t>
      </w:r>
    </w:p>
    <w:p w14:paraId="26150F21" w14:textId="77777777" w:rsidR="00307F44" w:rsidRDefault="00307F44" w:rsidP="00307F44">
      <w:pPr>
        <w:rPr>
          <w:lang w:val="en"/>
        </w:rPr>
      </w:pPr>
      <w:r>
        <w:rPr>
          <w:lang w:val="en"/>
        </w:rPr>
        <w:t>The principle behind the scripts is to define the parameters to an image acquisition then command the acquisition. For instance, the Declination and Right Ascension of galaxy “</w:t>
      </w:r>
      <w:r w:rsidRPr="00307F44">
        <w:t>NGC 5128</w:t>
      </w:r>
      <w:r>
        <w:t>” could be defined then used several times later in the script or not at all. All definitions, not just target objects, can be named</w:t>
      </w:r>
      <w:r>
        <w:rPr>
          <w:lang w:val="en"/>
        </w:rPr>
        <w:t xml:space="preserve"> such that the top of a script can define several commonly used targets, exposures, etc.</w:t>
      </w:r>
    </w:p>
    <w:p w14:paraId="10F22C79" w14:textId="77777777" w:rsidR="00307F44" w:rsidRDefault="002231ED" w:rsidP="00307F44">
      <w:pPr>
        <w:rPr>
          <w:lang w:val="en"/>
        </w:rPr>
      </w:pPr>
      <w:r>
        <w:rPr>
          <w:lang w:val="en"/>
        </w:rPr>
        <w:t xml:space="preserve">To accommodate the large number of parameters, the parameter name and value appear in the commands. For instance, </w:t>
      </w:r>
    </w:p>
    <w:p w14:paraId="35A0DC60" w14:textId="17F1A9F3" w:rsidR="002231ED" w:rsidRPr="002231ED" w:rsidRDefault="002231ED" w:rsidP="00307F44">
      <w:pPr>
        <w:rPr>
          <w:rFonts w:ascii="Courier New" w:hAnsi="Courier New" w:cs="Courier New"/>
          <w:lang w:val="en"/>
        </w:rPr>
      </w:pPr>
      <w:proofErr w:type="spellStart"/>
      <w:r>
        <w:rPr>
          <w:rFonts w:ascii="Courier New" w:hAnsi="Courier New" w:cs="Courier New"/>
          <w:lang w:val="en"/>
        </w:rPr>
        <w:t>DefineObject</w:t>
      </w:r>
      <w:proofErr w:type="spellEnd"/>
      <w:r>
        <w:rPr>
          <w:rFonts w:ascii="Courier New" w:hAnsi="Courier New" w:cs="Courier New"/>
          <w:lang w:val="en"/>
        </w:rPr>
        <w:t xml:space="preserve"> “NGC 5128” Type</w:t>
      </w:r>
      <w:r w:rsidR="00E7220F">
        <w:rPr>
          <w:rFonts w:ascii="Courier New" w:hAnsi="Courier New" w:cs="Courier New"/>
          <w:lang w:val="en"/>
        </w:rPr>
        <w:t>=</w:t>
      </w:r>
      <w:r>
        <w:rPr>
          <w:rFonts w:ascii="Courier New" w:hAnsi="Courier New" w:cs="Courier New"/>
          <w:lang w:val="en"/>
        </w:rPr>
        <w:t>Standard, RA</w:t>
      </w:r>
      <w:r w:rsidR="00E7220F">
        <w:rPr>
          <w:rFonts w:ascii="Courier New" w:hAnsi="Courier New" w:cs="Courier New"/>
          <w:lang w:val="en"/>
        </w:rPr>
        <w:t>=</w:t>
      </w:r>
      <w:r>
        <w:rPr>
          <w:rFonts w:ascii="Courier New" w:hAnsi="Courier New" w:cs="Courier New"/>
          <w:lang w:val="en"/>
        </w:rPr>
        <w:t>123.1, DEC</w:t>
      </w:r>
      <w:r w:rsidR="00E7220F">
        <w:rPr>
          <w:rFonts w:ascii="Courier New" w:hAnsi="Courier New" w:cs="Courier New"/>
          <w:lang w:val="en"/>
        </w:rPr>
        <w:t>=</w:t>
      </w:r>
      <w:r>
        <w:rPr>
          <w:rFonts w:ascii="Courier New" w:hAnsi="Courier New" w:cs="Courier New"/>
          <w:lang w:val="en"/>
        </w:rPr>
        <w:t>325.6</w:t>
      </w:r>
    </w:p>
    <w:p w14:paraId="77330E1D" w14:textId="17E568D8" w:rsidR="002231ED" w:rsidRDefault="002231ED" w:rsidP="004F6060">
      <w:pPr>
        <w:autoSpaceDE w:val="0"/>
        <w:autoSpaceDN w:val="0"/>
        <w:adjustRightInd w:val="0"/>
        <w:spacing w:after="200" w:line="276" w:lineRule="auto"/>
        <w:rPr>
          <w:rFonts w:ascii="Calibri" w:hAnsi="Calibri" w:cs="Calibri"/>
          <w:lang w:val="en"/>
        </w:rPr>
      </w:pPr>
      <w:r>
        <w:rPr>
          <w:rFonts w:ascii="Calibri" w:hAnsi="Calibri" w:cs="Calibri"/>
          <w:lang w:val="en"/>
        </w:rPr>
        <w:t xml:space="preserve">If a required parameter is missing, a syntax error will be reported. Optional parameters will use </w:t>
      </w:r>
      <w:r w:rsidR="00E7220F">
        <w:rPr>
          <w:rFonts w:ascii="Calibri" w:hAnsi="Calibri" w:cs="Calibri"/>
          <w:lang w:val="en"/>
        </w:rPr>
        <w:t>default</w:t>
      </w:r>
      <w:r>
        <w:rPr>
          <w:rFonts w:ascii="Calibri" w:hAnsi="Calibri" w:cs="Calibri"/>
          <w:lang w:val="en"/>
        </w:rPr>
        <w:t xml:space="preserve"> values if missing in the command.</w:t>
      </w:r>
    </w:p>
    <w:p w14:paraId="7CB1540F" w14:textId="77777777" w:rsidR="002231ED" w:rsidRDefault="002231ED" w:rsidP="004F6060">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Floating point numbers can be entered with any number of digits to the left and right of the decimal point, though actual precision depends on the way the parameter is used. For instance, the precision of Right Ascension depends on the telescope’s precision.</w:t>
      </w:r>
    </w:p>
    <w:p w14:paraId="39F2C873" w14:textId="77777777" w:rsidR="002231ED" w:rsidRDefault="002231ED" w:rsidP="002231ED">
      <w:pPr>
        <w:pStyle w:val="Heading2"/>
        <w:rPr>
          <w:lang w:val="en"/>
        </w:rPr>
      </w:pPr>
      <w:proofErr w:type="spellStart"/>
      <w:r>
        <w:rPr>
          <w:lang w:val="en"/>
        </w:rPr>
        <w:t>DefineObject</w:t>
      </w:r>
      <w:proofErr w:type="spellEnd"/>
    </w:p>
    <w:p w14:paraId="3200A724" w14:textId="77777777" w:rsidR="00F821DD" w:rsidRDefault="002231ED" w:rsidP="002231ED">
      <w:pPr>
        <w:rPr>
          <w:lang w:val="en"/>
        </w:rPr>
      </w:pPr>
      <w:r>
        <w:rPr>
          <w:lang w:val="en"/>
        </w:rPr>
        <w:t xml:space="preserve">Syntax: </w:t>
      </w:r>
    </w:p>
    <w:p w14:paraId="5E18CEDE" w14:textId="109E047A" w:rsidR="002231ED" w:rsidRDefault="002231ED" w:rsidP="002231ED">
      <w:pPr>
        <w:rPr>
          <w:lang w:val="en"/>
        </w:rPr>
      </w:pPr>
      <w:proofErr w:type="spellStart"/>
      <w:r>
        <w:rPr>
          <w:lang w:val="en"/>
        </w:rPr>
        <w:t>DefineObject</w:t>
      </w:r>
      <w:proofErr w:type="spellEnd"/>
      <w:r>
        <w:rPr>
          <w:lang w:val="en"/>
        </w:rPr>
        <w:t xml:space="preserve"> “Name” RA</w:t>
      </w:r>
      <w:r w:rsidR="00E7220F">
        <w:rPr>
          <w:lang w:val="en"/>
        </w:rPr>
        <w:t>=</w:t>
      </w:r>
      <w:proofErr w:type="spellStart"/>
      <w:r>
        <w:rPr>
          <w:lang w:val="en"/>
        </w:rPr>
        <w:t>nn.nn</w:t>
      </w:r>
      <w:proofErr w:type="spellEnd"/>
      <w:r>
        <w:rPr>
          <w:lang w:val="en"/>
        </w:rPr>
        <w:t>, DEC</w:t>
      </w:r>
      <w:r w:rsidR="00E7220F">
        <w:rPr>
          <w:lang w:val="en"/>
        </w:rPr>
        <w:t>=</w:t>
      </w:r>
      <w:proofErr w:type="spellStart"/>
      <w:r>
        <w:rPr>
          <w:lang w:val="en"/>
        </w:rPr>
        <w:t>nn.nn</w:t>
      </w:r>
      <w:proofErr w:type="spellEnd"/>
      <w:r>
        <w:rPr>
          <w:lang w:val="en"/>
        </w:rPr>
        <w:t xml:space="preserve">, </w:t>
      </w:r>
      <w:proofErr w:type="spellStart"/>
      <w:r>
        <w:rPr>
          <w:lang w:val="en"/>
        </w:rPr>
        <w:t>muRA</w:t>
      </w:r>
      <w:proofErr w:type="spellEnd"/>
      <w:r w:rsidR="00E7220F">
        <w:rPr>
          <w:lang w:val="en"/>
        </w:rPr>
        <w:t>=</w:t>
      </w:r>
      <w:proofErr w:type="spellStart"/>
      <w:r>
        <w:rPr>
          <w:lang w:val="en"/>
        </w:rPr>
        <w:t>nn.nn</w:t>
      </w:r>
      <w:proofErr w:type="spellEnd"/>
      <w:r>
        <w:rPr>
          <w:lang w:val="en"/>
        </w:rPr>
        <w:t xml:space="preserve">, </w:t>
      </w:r>
      <w:proofErr w:type="spellStart"/>
      <w:r>
        <w:rPr>
          <w:lang w:val="en"/>
        </w:rPr>
        <w:t>muDEC</w:t>
      </w:r>
      <w:proofErr w:type="spellEnd"/>
      <w:r w:rsidR="00E7220F">
        <w:rPr>
          <w:lang w:val="en"/>
        </w:rPr>
        <w:t>=</w:t>
      </w:r>
      <w:proofErr w:type="spellStart"/>
      <w:r>
        <w:rPr>
          <w:lang w:val="en"/>
        </w:rPr>
        <w:t>nn.nn</w:t>
      </w:r>
      <w:proofErr w:type="spellEnd"/>
      <w:r>
        <w:rPr>
          <w:lang w:val="en"/>
        </w:rPr>
        <w:t>, Epoch</w:t>
      </w:r>
      <w:r w:rsidR="00E7220F">
        <w:rPr>
          <w:lang w:val="en"/>
        </w:rPr>
        <w:t>=</w:t>
      </w:r>
      <w:proofErr w:type="spellStart"/>
      <w:r>
        <w:rPr>
          <w:lang w:val="en"/>
        </w:rPr>
        <w:t>nn.nn</w:t>
      </w:r>
      <w:proofErr w:type="spellEnd"/>
      <w:r>
        <w:rPr>
          <w:lang w:val="en"/>
        </w:rPr>
        <w:t>, xi</w:t>
      </w:r>
      <w:r w:rsidR="00E7220F">
        <w:rPr>
          <w:lang w:val="en"/>
        </w:rPr>
        <w:t>=</w:t>
      </w:r>
      <w:proofErr w:type="spellStart"/>
      <w:proofErr w:type="gramStart"/>
      <w:r>
        <w:rPr>
          <w:lang w:val="en"/>
        </w:rPr>
        <w:t>nn.nn</w:t>
      </w:r>
      <w:proofErr w:type="spellEnd"/>
      <w:proofErr w:type="gramEnd"/>
      <w:r>
        <w:rPr>
          <w:lang w:val="en"/>
        </w:rPr>
        <w:t>, eta</w:t>
      </w:r>
      <w:r w:rsidR="00E7220F">
        <w:rPr>
          <w:lang w:val="en"/>
        </w:rPr>
        <w:t>=</w:t>
      </w:r>
      <w:proofErr w:type="spellStart"/>
      <w:r>
        <w:rPr>
          <w:lang w:val="en"/>
        </w:rPr>
        <w:t>nn.nn</w:t>
      </w:r>
      <w:proofErr w:type="spellEnd"/>
      <w:r>
        <w:rPr>
          <w:lang w:val="en"/>
        </w:rPr>
        <w:t xml:space="preserve">, </w:t>
      </w:r>
      <w:proofErr w:type="spellStart"/>
      <w:r>
        <w:rPr>
          <w:lang w:val="en"/>
        </w:rPr>
        <w:t>dRA</w:t>
      </w:r>
      <w:proofErr w:type="spellEnd"/>
      <w:r w:rsidR="00E7220F">
        <w:rPr>
          <w:lang w:val="en"/>
        </w:rPr>
        <w:t>=</w:t>
      </w:r>
      <w:proofErr w:type="spellStart"/>
      <w:r>
        <w:rPr>
          <w:lang w:val="en"/>
        </w:rPr>
        <w:t>nn.nn</w:t>
      </w:r>
      <w:proofErr w:type="spellEnd"/>
      <w:r>
        <w:rPr>
          <w:lang w:val="en"/>
        </w:rPr>
        <w:t xml:space="preserve">, </w:t>
      </w:r>
      <w:proofErr w:type="spellStart"/>
      <w:r>
        <w:rPr>
          <w:lang w:val="en"/>
        </w:rPr>
        <w:t>dDEC</w:t>
      </w:r>
      <w:proofErr w:type="spellEnd"/>
      <w:r w:rsidR="00E7220F">
        <w:rPr>
          <w:lang w:val="en"/>
        </w:rPr>
        <w:t>=</w:t>
      </w:r>
      <w:proofErr w:type="spellStart"/>
      <w:r>
        <w:rPr>
          <w:lang w:val="en"/>
        </w:rPr>
        <w:t>nn.nn</w:t>
      </w:r>
      <w:proofErr w:type="spellEnd"/>
    </w:p>
    <w:tbl>
      <w:tblPr>
        <w:tblStyle w:val="TableGrid"/>
        <w:tblW w:w="0" w:type="auto"/>
        <w:tblLook w:val="04A0" w:firstRow="1" w:lastRow="0" w:firstColumn="1" w:lastColumn="0" w:noHBand="0" w:noVBand="1"/>
      </w:tblPr>
      <w:tblGrid>
        <w:gridCol w:w="1614"/>
        <w:gridCol w:w="1261"/>
        <w:gridCol w:w="6475"/>
      </w:tblGrid>
      <w:tr w:rsidR="00F821DD" w:rsidRPr="009475BA" w14:paraId="5AD92058" w14:textId="77777777" w:rsidTr="00F821DD">
        <w:tc>
          <w:tcPr>
            <w:tcW w:w="1614" w:type="dxa"/>
          </w:tcPr>
          <w:p w14:paraId="78C4FCBA" w14:textId="77777777" w:rsidR="00F821DD" w:rsidRPr="008C483E" w:rsidRDefault="00F821DD" w:rsidP="002231ED">
            <w:pPr>
              <w:rPr>
                <w:b/>
                <w:highlight w:val="yellow"/>
                <w:lang w:val="en"/>
              </w:rPr>
            </w:pPr>
            <w:r w:rsidRPr="008C483E">
              <w:rPr>
                <w:b/>
                <w:highlight w:val="yellow"/>
                <w:lang w:val="en"/>
              </w:rPr>
              <w:t>Parameter</w:t>
            </w:r>
          </w:p>
        </w:tc>
        <w:tc>
          <w:tcPr>
            <w:tcW w:w="1261" w:type="dxa"/>
          </w:tcPr>
          <w:p w14:paraId="382062DB" w14:textId="77777777" w:rsidR="00F821DD" w:rsidRPr="008C483E" w:rsidRDefault="00F821DD" w:rsidP="002231ED">
            <w:pPr>
              <w:rPr>
                <w:b/>
                <w:highlight w:val="yellow"/>
                <w:lang w:val="en"/>
              </w:rPr>
            </w:pPr>
            <w:r w:rsidRPr="008C483E">
              <w:rPr>
                <w:b/>
                <w:highlight w:val="yellow"/>
                <w:lang w:val="en"/>
              </w:rPr>
              <w:t>Units</w:t>
            </w:r>
          </w:p>
        </w:tc>
        <w:tc>
          <w:tcPr>
            <w:tcW w:w="6475" w:type="dxa"/>
          </w:tcPr>
          <w:p w14:paraId="4D7D4BFE" w14:textId="77777777" w:rsidR="00F821DD" w:rsidRPr="008C483E" w:rsidRDefault="00F821DD" w:rsidP="002231ED">
            <w:pPr>
              <w:rPr>
                <w:b/>
                <w:highlight w:val="yellow"/>
                <w:lang w:val="en"/>
              </w:rPr>
            </w:pPr>
            <w:r w:rsidRPr="008C483E">
              <w:rPr>
                <w:b/>
                <w:highlight w:val="yellow"/>
                <w:lang w:val="en"/>
              </w:rPr>
              <w:t>Purpose</w:t>
            </w:r>
          </w:p>
        </w:tc>
      </w:tr>
      <w:tr w:rsidR="00F821DD" w14:paraId="0DC71C34" w14:textId="77777777" w:rsidTr="00F821DD">
        <w:tc>
          <w:tcPr>
            <w:tcW w:w="1614" w:type="dxa"/>
          </w:tcPr>
          <w:p w14:paraId="56BABE56" w14:textId="77777777" w:rsidR="00F821DD" w:rsidRPr="008C483E" w:rsidRDefault="00F821DD" w:rsidP="002231ED">
            <w:pPr>
              <w:rPr>
                <w:highlight w:val="yellow"/>
                <w:lang w:val="en"/>
              </w:rPr>
            </w:pPr>
            <w:r w:rsidRPr="008C483E">
              <w:rPr>
                <w:highlight w:val="yellow"/>
                <w:lang w:val="en"/>
              </w:rPr>
              <w:t>RA</w:t>
            </w:r>
          </w:p>
        </w:tc>
        <w:tc>
          <w:tcPr>
            <w:tcW w:w="1261" w:type="dxa"/>
          </w:tcPr>
          <w:p w14:paraId="5524D86F" w14:textId="77777777" w:rsidR="00F821DD" w:rsidRPr="008C483E" w:rsidRDefault="00F821DD" w:rsidP="002231ED">
            <w:pPr>
              <w:rPr>
                <w:highlight w:val="yellow"/>
                <w:lang w:val="en"/>
              </w:rPr>
            </w:pPr>
            <w:r w:rsidRPr="008C483E">
              <w:rPr>
                <w:highlight w:val="yellow"/>
                <w:lang w:val="en"/>
              </w:rPr>
              <w:t>degrees</w:t>
            </w:r>
          </w:p>
        </w:tc>
        <w:tc>
          <w:tcPr>
            <w:tcW w:w="6475" w:type="dxa"/>
          </w:tcPr>
          <w:p w14:paraId="01900972" w14:textId="77777777" w:rsidR="00F821DD" w:rsidRPr="008C483E" w:rsidRDefault="00F821DD" w:rsidP="002231ED">
            <w:pPr>
              <w:rPr>
                <w:highlight w:val="yellow"/>
                <w:lang w:val="en"/>
              </w:rPr>
            </w:pPr>
            <w:r w:rsidRPr="008C483E">
              <w:rPr>
                <w:highlight w:val="yellow"/>
                <w:lang w:val="en"/>
              </w:rPr>
              <w:t>Right Ascension of target object</w:t>
            </w:r>
          </w:p>
        </w:tc>
      </w:tr>
      <w:tr w:rsidR="00F821DD" w14:paraId="16268F89" w14:textId="77777777" w:rsidTr="00F821DD">
        <w:tc>
          <w:tcPr>
            <w:tcW w:w="1614" w:type="dxa"/>
          </w:tcPr>
          <w:p w14:paraId="2A91BCCD" w14:textId="77777777" w:rsidR="00F821DD" w:rsidRPr="008C483E" w:rsidRDefault="00F821DD" w:rsidP="002231ED">
            <w:pPr>
              <w:rPr>
                <w:highlight w:val="yellow"/>
                <w:lang w:val="en"/>
              </w:rPr>
            </w:pPr>
            <w:r w:rsidRPr="008C483E">
              <w:rPr>
                <w:highlight w:val="yellow"/>
                <w:lang w:val="en"/>
              </w:rPr>
              <w:t>DEC</w:t>
            </w:r>
          </w:p>
        </w:tc>
        <w:tc>
          <w:tcPr>
            <w:tcW w:w="1261" w:type="dxa"/>
          </w:tcPr>
          <w:p w14:paraId="3404D582" w14:textId="77777777" w:rsidR="00F821DD" w:rsidRPr="008C483E" w:rsidRDefault="00F821DD" w:rsidP="002231ED">
            <w:pPr>
              <w:rPr>
                <w:highlight w:val="yellow"/>
                <w:lang w:val="en"/>
              </w:rPr>
            </w:pPr>
            <w:r w:rsidRPr="008C483E">
              <w:rPr>
                <w:highlight w:val="yellow"/>
                <w:lang w:val="en"/>
              </w:rPr>
              <w:t>degrees</w:t>
            </w:r>
          </w:p>
        </w:tc>
        <w:tc>
          <w:tcPr>
            <w:tcW w:w="6475" w:type="dxa"/>
          </w:tcPr>
          <w:p w14:paraId="387FB3EE" w14:textId="77777777" w:rsidR="00F821DD" w:rsidRPr="008C483E" w:rsidRDefault="00F821DD" w:rsidP="002231ED">
            <w:pPr>
              <w:rPr>
                <w:highlight w:val="yellow"/>
                <w:lang w:val="en"/>
              </w:rPr>
            </w:pPr>
            <w:r w:rsidRPr="008C483E">
              <w:rPr>
                <w:highlight w:val="yellow"/>
                <w:lang w:val="en"/>
              </w:rPr>
              <w:t>Declination of target object</w:t>
            </w:r>
          </w:p>
        </w:tc>
      </w:tr>
      <w:tr w:rsidR="00F821DD" w14:paraId="34D163F5" w14:textId="77777777" w:rsidTr="00F821DD">
        <w:tc>
          <w:tcPr>
            <w:tcW w:w="1614" w:type="dxa"/>
          </w:tcPr>
          <w:p w14:paraId="605D434C" w14:textId="77777777" w:rsidR="00F821DD" w:rsidRPr="008C483E" w:rsidRDefault="00F821DD" w:rsidP="002231ED">
            <w:pPr>
              <w:rPr>
                <w:highlight w:val="yellow"/>
                <w:lang w:val="en"/>
              </w:rPr>
            </w:pPr>
            <w:proofErr w:type="spellStart"/>
            <w:r w:rsidRPr="008C483E">
              <w:rPr>
                <w:highlight w:val="yellow"/>
                <w:lang w:val="en"/>
              </w:rPr>
              <w:t>muRA</w:t>
            </w:r>
            <w:proofErr w:type="spellEnd"/>
          </w:p>
        </w:tc>
        <w:tc>
          <w:tcPr>
            <w:tcW w:w="1261" w:type="dxa"/>
          </w:tcPr>
          <w:p w14:paraId="74EBB437" w14:textId="77777777" w:rsidR="00F821DD" w:rsidRDefault="00F821DD" w:rsidP="002231ED">
            <w:pPr>
              <w:rPr>
                <w:lang w:val="en"/>
              </w:rPr>
            </w:pPr>
          </w:p>
        </w:tc>
        <w:tc>
          <w:tcPr>
            <w:tcW w:w="6475" w:type="dxa"/>
          </w:tcPr>
          <w:p w14:paraId="116D9A9E" w14:textId="77777777" w:rsidR="00F821DD" w:rsidRDefault="00F821DD" w:rsidP="002231ED">
            <w:pPr>
              <w:rPr>
                <w:lang w:val="en"/>
              </w:rPr>
            </w:pPr>
          </w:p>
        </w:tc>
      </w:tr>
      <w:tr w:rsidR="00F821DD" w14:paraId="2AD0E7B5" w14:textId="77777777" w:rsidTr="00F821DD">
        <w:tc>
          <w:tcPr>
            <w:tcW w:w="1614" w:type="dxa"/>
          </w:tcPr>
          <w:p w14:paraId="5FF48F8F" w14:textId="77777777" w:rsidR="00F821DD" w:rsidRPr="008C483E" w:rsidRDefault="009475BA" w:rsidP="002231ED">
            <w:pPr>
              <w:rPr>
                <w:highlight w:val="yellow"/>
                <w:lang w:val="en"/>
              </w:rPr>
            </w:pPr>
            <w:proofErr w:type="spellStart"/>
            <w:r w:rsidRPr="008C483E">
              <w:rPr>
                <w:highlight w:val="yellow"/>
                <w:lang w:val="en"/>
              </w:rPr>
              <w:t>muDEC</w:t>
            </w:r>
            <w:proofErr w:type="spellEnd"/>
          </w:p>
        </w:tc>
        <w:tc>
          <w:tcPr>
            <w:tcW w:w="1261" w:type="dxa"/>
          </w:tcPr>
          <w:p w14:paraId="44344DD2" w14:textId="77777777" w:rsidR="00F821DD" w:rsidRDefault="00F821DD" w:rsidP="002231ED">
            <w:pPr>
              <w:rPr>
                <w:lang w:val="en"/>
              </w:rPr>
            </w:pPr>
          </w:p>
        </w:tc>
        <w:tc>
          <w:tcPr>
            <w:tcW w:w="6475" w:type="dxa"/>
          </w:tcPr>
          <w:p w14:paraId="259A4835" w14:textId="77777777" w:rsidR="00F821DD" w:rsidRDefault="00F821DD" w:rsidP="002231ED">
            <w:pPr>
              <w:rPr>
                <w:lang w:val="en"/>
              </w:rPr>
            </w:pPr>
          </w:p>
        </w:tc>
      </w:tr>
      <w:tr w:rsidR="00F821DD" w14:paraId="66398D34" w14:textId="77777777" w:rsidTr="00F821DD">
        <w:tc>
          <w:tcPr>
            <w:tcW w:w="1614" w:type="dxa"/>
          </w:tcPr>
          <w:p w14:paraId="2B55C50D" w14:textId="77777777" w:rsidR="00F821DD" w:rsidRDefault="009475BA" w:rsidP="002231ED">
            <w:pPr>
              <w:rPr>
                <w:lang w:val="en"/>
              </w:rPr>
            </w:pPr>
            <w:r w:rsidRPr="008C483E">
              <w:rPr>
                <w:highlight w:val="yellow"/>
                <w:lang w:val="en"/>
              </w:rPr>
              <w:t>Epoch</w:t>
            </w:r>
          </w:p>
        </w:tc>
        <w:tc>
          <w:tcPr>
            <w:tcW w:w="1261" w:type="dxa"/>
          </w:tcPr>
          <w:p w14:paraId="14754357" w14:textId="77777777" w:rsidR="00F821DD" w:rsidRDefault="00F821DD" w:rsidP="002231ED">
            <w:pPr>
              <w:rPr>
                <w:lang w:val="en"/>
              </w:rPr>
            </w:pPr>
          </w:p>
        </w:tc>
        <w:tc>
          <w:tcPr>
            <w:tcW w:w="6475" w:type="dxa"/>
          </w:tcPr>
          <w:p w14:paraId="71A51C3F" w14:textId="77777777" w:rsidR="00F821DD" w:rsidRDefault="00F821DD" w:rsidP="002231ED">
            <w:pPr>
              <w:rPr>
                <w:lang w:val="en"/>
              </w:rPr>
            </w:pPr>
          </w:p>
        </w:tc>
      </w:tr>
      <w:tr w:rsidR="00F821DD" w14:paraId="200BC587" w14:textId="77777777" w:rsidTr="00F821DD">
        <w:tc>
          <w:tcPr>
            <w:tcW w:w="1614" w:type="dxa"/>
          </w:tcPr>
          <w:p w14:paraId="48EAE885" w14:textId="77777777" w:rsidR="00F821DD" w:rsidRPr="008C483E" w:rsidRDefault="009475BA" w:rsidP="002231ED">
            <w:pPr>
              <w:rPr>
                <w:highlight w:val="green"/>
                <w:lang w:val="en"/>
              </w:rPr>
            </w:pPr>
            <w:r w:rsidRPr="008C483E">
              <w:rPr>
                <w:highlight w:val="green"/>
                <w:lang w:val="en"/>
              </w:rPr>
              <w:t>xi</w:t>
            </w:r>
          </w:p>
        </w:tc>
        <w:tc>
          <w:tcPr>
            <w:tcW w:w="1261" w:type="dxa"/>
          </w:tcPr>
          <w:p w14:paraId="76E70DFB" w14:textId="77777777" w:rsidR="00F821DD" w:rsidRDefault="00F821DD" w:rsidP="002231ED">
            <w:pPr>
              <w:rPr>
                <w:lang w:val="en"/>
              </w:rPr>
            </w:pPr>
          </w:p>
        </w:tc>
        <w:tc>
          <w:tcPr>
            <w:tcW w:w="6475" w:type="dxa"/>
          </w:tcPr>
          <w:p w14:paraId="191043F5" w14:textId="77777777" w:rsidR="00F821DD" w:rsidRDefault="00F821DD" w:rsidP="002231ED">
            <w:pPr>
              <w:rPr>
                <w:lang w:val="en"/>
              </w:rPr>
            </w:pPr>
          </w:p>
        </w:tc>
      </w:tr>
      <w:tr w:rsidR="00F821DD" w14:paraId="5F960EE9" w14:textId="77777777" w:rsidTr="00F821DD">
        <w:tc>
          <w:tcPr>
            <w:tcW w:w="1614" w:type="dxa"/>
          </w:tcPr>
          <w:p w14:paraId="7EA5965E" w14:textId="77777777" w:rsidR="00F821DD" w:rsidRPr="008C483E" w:rsidRDefault="009475BA" w:rsidP="002231ED">
            <w:pPr>
              <w:rPr>
                <w:highlight w:val="green"/>
                <w:lang w:val="en"/>
              </w:rPr>
            </w:pPr>
            <w:r w:rsidRPr="008C483E">
              <w:rPr>
                <w:highlight w:val="green"/>
                <w:lang w:val="en"/>
              </w:rPr>
              <w:t>Eta</w:t>
            </w:r>
          </w:p>
        </w:tc>
        <w:tc>
          <w:tcPr>
            <w:tcW w:w="1261" w:type="dxa"/>
          </w:tcPr>
          <w:p w14:paraId="31869B8C" w14:textId="77777777" w:rsidR="00F821DD" w:rsidRDefault="00F821DD" w:rsidP="002231ED">
            <w:pPr>
              <w:rPr>
                <w:lang w:val="en"/>
              </w:rPr>
            </w:pPr>
          </w:p>
        </w:tc>
        <w:tc>
          <w:tcPr>
            <w:tcW w:w="6475" w:type="dxa"/>
          </w:tcPr>
          <w:p w14:paraId="140A0608" w14:textId="77777777" w:rsidR="00F821DD" w:rsidRDefault="00F821DD" w:rsidP="002231ED">
            <w:pPr>
              <w:rPr>
                <w:lang w:val="en"/>
              </w:rPr>
            </w:pPr>
          </w:p>
        </w:tc>
      </w:tr>
      <w:tr w:rsidR="009475BA" w14:paraId="1570F6C6" w14:textId="77777777" w:rsidTr="00F821DD">
        <w:tc>
          <w:tcPr>
            <w:tcW w:w="1614" w:type="dxa"/>
          </w:tcPr>
          <w:p w14:paraId="1AC6EEB7" w14:textId="77777777" w:rsidR="009475BA" w:rsidRPr="008C483E" w:rsidRDefault="009475BA" w:rsidP="002231ED">
            <w:pPr>
              <w:rPr>
                <w:highlight w:val="green"/>
                <w:lang w:val="en"/>
              </w:rPr>
            </w:pPr>
            <w:proofErr w:type="spellStart"/>
            <w:r w:rsidRPr="008C483E">
              <w:rPr>
                <w:highlight w:val="green"/>
                <w:lang w:val="en"/>
              </w:rPr>
              <w:t>dRA</w:t>
            </w:r>
            <w:proofErr w:type="spellEnd"/>
          </w:p>
        </w:tc>
        <w:tc>
          <w:tcPr>
            <w:tcW w:w="1261" w:type="dxa"/>
          </w:tcPr>
          <w:p w14:paraId="5CC0B5CD" w14:textId="77777777" w:rsidR="009475BA" w:rsidRDefault="009475BA" w:rsidP="002231ED">
            <w:pPr>
              <w:rPr>
                <w:lang w:val="en"/>
              </w:rPr>
            </w:pPr>
          </w:p>
        </w:tc>
        <w:tc>
          <w:tcPr>
            <w:tcW w:w="6475" w:type="dxa"/>
          </w:tcPr>
          <w:p w14:paraId="680B52B6" w14:textId="77777777" w:rsidR="009475BA" w:rsidRDefault="009475BA" w:rsidP="002231ED">
            <w:pPr>
              <w:rPr>
                <w:lang w:val="en"/>
              </w:rPr>
            </w:pPr>
          </w:p>
        </w:tc>
      </w:tr>
      <w:tr w:rsidR="009475BA" w14:paraId="2E34BED1" w14:textId="77777777" w:rsidTr="00F821DD">
        <w:tc>
          <w:tcPr>
            <w:tcW w:w="1614" w:type="dxa"/>
          </w:tcPr>
          <w:p w14:paraId="29B7B790" w14:textId="77777777" w:rsidR="009475BA" w:rsidRPr="008C483E" w:rsidRDefault="009475BA" w:rsidP="002231ED">
            <w:pPr>
              <w:rPr>
                <w:highlight w:val="green"/>
                <w:lang w:val="en"/>
              </w:rPr>
            </w:pPr>
            <w:proofErr w:type="spellStart"/>
            <w:r w:rsidRPr="008C483E">
              <w:rPr>
                <w:highlight w:val="green"/>
                <w:lang w:val="en"/>
              </w:rPr>
              <w:t>dDEC</w:t>
            </w:r>
            <w:proofErr w:type="spellEnd"/>
          </w:p>
        </w:tc>
        <w:tc>
          <w:tcPr>
            <w:tcW w:w="1261" w:type="dxa"/>
          </w:tcPr>
          <w:p w14:paraId="0809DA8B" w14:textId="77777777" w:rsidR="009475BA" w:rsidRDefault="009475BA" w:rsidP="002231ED">
            <w:pPr>
              <w:rPr>
                <w:lang w:val="en"/>
              </w:rPr>
            </w:pPr>
          </w:p>
        </w:tc>
        <w:tc>
          <w:tcPr>
            <w:tcW w:w="6475" w:type="dxa"/>
          </w:tcPr>
          <w:p w14:paraId="7D11C80E" w14:textId="77777777" w:rsidR="009475BA" w:rsidRDefault="009475BA" w:rsidP="002231ED">
            <w:pPr>
              <w:rPr>
                <w:lang w:val="en"/>
              </w:rPr>
            </w:pPr>
          </w:p>
        </w:tc>
      </w:tr>
    </w:tbl>
    <w:p w14:paraId="388929F9" w14:textId="77777777" w:rsidR="00F821DD" w:rsidRPr="002231ED" w:rsidRDefault="00F821DD" w:rsidP="002231ED">
      <w:pPr>
        <w:rPr>
          <w:lang w:val="en"/>
        </w:rPr>
      </w:pPr>
    </w:p>
    <w:p w14:paraId="011C0B54" w14:textId="77777777" w:rsidR="009475BA" w:rsidRDefault="009475BA" w:rsidP="009475BA">
      <w:pPr>
        <w:pStyle w:val="Heading2"/>
        <w:rPr>
          <w:lang w:val="en"/>
        </w:rPr>
      </w:pPr>
      <w:proofErr w:type="spellStart"/>
      <w:r>
        <w:rPr>
          <w:lang w:val="en"/>
        </w:rPr>
        <w:t>DefineExposure</w:t>
      </w:r>
      <w:proofErr w:type="spellEnd"/>
    </w:p>
    <w:p w14:paraId="2BEB4F23" w14:textId="33A0EB82" w:rsidR="009475BA" w:rsidRDefault="00124F16" w:rsidP="009475BA">
      <w:pPr>
        <w:rPr>
          <w:lang w:val="en"/>
        </w:rPr>
      </w:pPr>
      <w:r>
        <w:rPr>
          <w:lang w:val="en"/>
        </w:rPr>
        <w:t xml:space="preserve"> </w:t>
      </w:r>
      <w:r w:rsidR="009475BA">
        <w:rPr>
          <w:lang w:val="en"/>
        </w:rPr>
        <w:t>Syntax:</w:t>
      </w:r>
    </w:p>
    <w:p w14:paraId="7D47BF57" w14:textId="06C44BE9" w:rsidR="009475BA" w:rsidRDefault="009475BA" w:rsidP="009475BA">
      <w:pPr>
        <w:rPr>
          <w:lang w:val="en"/>
        </w:rPr>
      </w:pPr>
      <w:proofErr w:type="spellStart"/>
      <w:r>
        <w:rPr>
          <w:lang w:val="en"/>
        </w:rPr>
        <w:t>DefineExposure</w:t>
      </w:r>
      <w:proofErr w:type="spellEnd"/>
      <w:r>
        <w:rPr>
          <w:lang w:val="en"/>
        </w:rPr>
        <w:t xml:space="preserve"> “Name” </w:t>
      </w:r>
      <w:r w:rsidR="00124F16">
        <w:rPr>
          <w:lang w:val="en"/>
        </w:rPr>
        <w:t>Mode</w:t>
      </w:r>
      <w:r w:rsidR="00E7220F">
        <w:rPr>
          <w:lang w:val="en"/>
        </w:rPr>
        <w:t>=</w:t>
      </w:r>
      <w:r w:rsidR="00124F16">
        <w:rPr>
          <w:lang w:val="en"/>
        </w:rPr>
        <w:t>”xxx”</w:t>
      </w:r>
      <w:r>
        <w:rPr>
          <w:lang w:val="en"/>
        </w:rPr>
        <w:t xml:space="preserve">, </w:t>
      </w:r>
      <w:proofErr w:type="spellStart"/>
      <w:r w:rsidR="00124F16">
        <w:rPr>
          <w:lang w:val="en"/>
        </w:rPr>
        <w:t>IntegrationTime</w:t>
      </w:r>
      <w:proofErr w:type="spellEnd"/>
      <w:r w:rsidR="00E7220F">
        <w:rPr>
          <w:lang w:val="en"/>
        </w:rPr>
        <w:t>=</w:t>
      </w:r>
      <w:proofErr w:type="spellStart"/>
      <w:r w:rsidR="00124F16">
        <w:rPr>
          <w:lang w:val="en"/>
        </w:rPr>
        <w:t>n.nn</w:t>
      </w:r>
      <w:proofErr w:type="spellEnd"/>
    </w:p>
    <w:tbl>
      <w:tblPr>
        <w:tblStyle w:val="TableGrid"/>
        <w:tblW w:w="0" w:type="auto"/>
        <w:tblLook w:val="04A0" w:firstRow="1" w:lastRow="0" w:firstColumn="1" w:lastColumn="0" w:noHBand="0" w:noVBand="1"/>
      </w:tblPr>
      <w:tblGrid>
        <w:gridCol w:w="2295"/>
        <w:gridCol w:w="1400"/>
        <w:gridCol w:w="5655"/>
      </w:tblGrid>
      <w:tr w:rsidR="009475BA" w:rsidRPr="009475BA" w14:paraId="7ADA3470" w14:textId="77777777" w:rsidTr="00124F16">
        <w:tc>
          <w:tcPr>
            <w:tcW w:w="2295" w:type="dxa"/>
          </w:tcPr>
          <w:p w14:paraId="448458D7" w14:textId="77777777" w:rsidR="009475BA" w:rsidRPr="009475BA" w:rsidRDefault="009475BA" w:rsidP="009475BA">
            <w:pPr>
              <w:rPr>
                <w:b/>
                <w:lang w:val="en"/>
              </w:rPr>
            </w:pPr>
            <w:r w:rsidRPr="009475BA">
              <w:rPr>
                <w:b/>
                <w:lang w:val="en"/>
              </w:rPr>
              <w:t>Parameter</w:t>
            </w:r>
          </w:p>
        </w:tc>
        <w:tc>
          <w:tcPr>
            <w:tcW w:w="1400" w:type="dxa"/>
          </w:tcPr>
          <w:p w14:paraId="24510573" w14:textId="77777777" w:rsidR="009475BA" w:rsidRPr="009475BA" w:rsidRDefault="009475BA" w:rsidP="009475BA">
            <w:pPr>
              <w:rPr>
                <w:b/>
                <w:lang w:val="en"/>
              </w:rPr>
            </w:pPr>
            <w:r>
              <w:rPr>
                <w:b/>
                <w:lang w:val="en"/>
              </w:rPr>
              <w:t>Units</w:t>
            </w:r>
          </w:p>
        </w:tc>
        <w:tc>
          <w:tcPr>
            <w:tcW w:w="5655" w:type="dxa"/>
          </w:tcPr>
          <w:p w14:paraId="534AE258" w14:textId="77777777" w:rsidR="009475BA" w:rsidRDefault="009475BA" w:rsidP="009475BA">
            <w:pPr>
              <w:rPr>
                <w:b/>
                <w:lang w:val="en"/>
              </w:rPr>
            </w:pPr>
            <w:r>
              <w:rPr>
                <w:b/>
                <w:lang w:val="en"/>
              </w:rPr>
              <w:t>Purpose</w:t>
            </w:r>
          </w:p>
        </w:tc>
      </w:tr>
      <w:tr w:rsidR="009475BA" w14:paraId="39AE979D" w14:textId="77777777" w:rsidTr="00124F16">
        <w:tc>
          <w:tcPr>
            <w:tcW w:w="2295" w:type="dxa"/>
          </w:tcPr>
          <w:p w14:paraId="201AB12A" w14:textId="7F8F988B" w:rsidR="009475BA" w:rsidRDefault="00124F16" w:rsidP="009475BA">
            <w:pPr>
              <w:rPr>
                <w:lang w:val="en"/>
              </w:rPr>
            </w:pPr>
            <w:r>
              <w:rPr>
                <w:lang w:val="en"/>
              </w:rPr>
              <w:t>Mode</w:t>
            </w:r>
          </w:p>
        </w:tc>
        <w:tc>
          <w:tcPr>
            <w:tcW w:w="1400" w:type="dxa"/>
          </w:tcPr>
          <w:p w14:paraId="3B0B5121" w14:textId="4AE6B566" w:rsidR="009475BA" w:rsidRDefault="00124F16" w:rsidP="009475BA">
            <w:pPr>
              <w:rPr>
                <w:lang w:val="en"/>
              </w:rPr>
            </w:pPr>
            <w:r>
              <w:rPr>
                <w:lang w:val="en"/>
              </w:rPr>
              <w:t>Enum</w:t>
            </w:r>
          </w:p>
        </w:tc>
        <w:tc>
          <w:tcPr>
            <w:tcW w:w="5655" w:type="dxa"/>
          </w:tcPr>
          <w:p w14:paraId="3C3433A8" w14:textId="4910FC1D" w:rsidR="009475BA" w:rsidRDefault="00124F16" w:rsidP="009475BA">
            <w:pPr>
              <w:rPr>
                <w:lang w:val="en"/>
              </w:rPr>
            </w:pPr>
            <w:r>
              <w:rPr>
                <w:lang w:val="en"/>
              </w:rPr>
              <w:t>One of “SSR”, “CDS”, “MEAN”, “MEDIAN”, “MODE”, “MIN”, “MAX”</w:t>
            </w:r>
          </w:p>
        </w:tc>
      </w:tr>
      <w:tr w:rsidR="009475BA" w14:paraId="63FB1898" w14:textId="77777777" w:rsidTr="00124F16">
        <w:tc>
          <w:tcPr>
            <w:tcW w:w="2295" w:type="dxa"/>
          </w:tcPr>
          <w:p w14:paraId="79FB24DE" w14:textId="0DC49C94" w:rsidR="009475BA" w:rsidRDefault="00124F16" w:rsidP="009475BA">
            <w:pPr>
              <w:rPr>
                <w:lang w:val="en"/>
              </w:rPr>
            </w:pPr>
            <w:r>
              <w:rPr>
                <w:lang w:val="en"/>
              </w:rPr>
              <w:t>Integration Time</w:t>
            </w:r>
          </w:p>
        </w:tc>
        <w:tc>
          <w:tcPr>
            <w:tcW w:w="1400" w:type="dxa"/>
          </w:tcPr>
          <w:p w14:paraId="32C259C0" w14:textId="404E578B" w:rsidR="009475BA" w:rsidRDefault="00124F16" w:rsidP="009475BA">
            <w:pPr>
              <w:rPr>
                <w:lang w:val="en"/>
              </w:rPr>
            </w:pPr>
            <w:r>
              <w:rPr>
                <w:lang w:val="en"/>
              </w:rPr>
              <w:t>Seconds</w:t>
            </w:r>
          </w:p>
        </w:tc>
        <w:tc>
          <w:tcPr>
            <w:tcW w:w="5655" w:type="dxa"/>
          </w:tcPr>
          <w:p w14:paraId="64F9F363" w14:textId="77777777" w:rsidR="009475BA" w:rsidRDefault="009475BA" w:rsidP="009475BA">
            <w:pPr>
              <w:rPr>
                <w:lang w:val="en"/>
              </w:rPr>
            </w:pPr>
          </w:p>
        </w:tc>
      </w:tr>
    </w:tbl>
    <w:p w14:paraId="78BF229C" w14:textId="77777777" w:rsidR="009475BA" w:rsidRPr="009475BA" w:rsidRDefault="009475BA" w:rsidP="009475BA">
      <w:pPr>
        <w:rPr>
          <w:lang w:val="en"/>
        </w:rPr>
      </w:pPr>
    </w:p>
    <w:p w14:paraId="579FA405" w14:textId="77777777" w:rsidR="009475BA" w:rsidRDefault="009475BA" w:rsidP="009475BA">
      <w:pPr>
        <w:pStyle w:val="Heading2"/>
        <w:rPr>
          <w:lang w:val="en"/>
        </w:rPr>
      </w:pPr>
      <w:proofErr w:type="spellStart"/>
      <w:r>
        <w:rPr>
          <w:lang w:val="en"/>
        </w:rPr>
        <w:t>DefineDithering</w:t>
      </w:r>
      <w:proofErr w:type="spellEnd"/>
    </w:p>
    <w:p w14:paraId="22643CA5" w14:textId="77777777" w:rsidR="009475BA" w:rsidRPr="009475BA" w:rsidRDefault="009475BA" w:rsidP="009475BA">
      <w:pPr>
        <w:rPr>
          <w:lang w:val="en"/>
        </w:rPr>
      </w:pPr>
      <w:r>
        <w:rPr>
          <w:lang w:val="en"/>
        </w:rPr>
        <w:t>Syntax:</w:t>
      </w:r>
    </w:p>
    <w:p w14:paraId="7A773DD6" w14:textId="02E90830" w:rsidR="009475BA" w:rsidRDefault="004F6060" w:rsidP="004F6060">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DefineDithering</w:t>
      </w:r>
      <w:proofErr w:type="spellEnd"/>
      <w:r>
        <w:rPr>
          <w:rFonts w:ascii="Calibri" w:hAnsi="Calibri" w:cs="Calibri"/>
          <w:lang w:val="en"/>
        </w:rPr>
        <w:t xml:space="preserve"> </w:t>
      </w:r>
      <w:r w:rsidR="00945177">
        <w:rPr>
          <w:rFonts w:ascii="Calibri" w:hAnsi="Calibri" w:cs="Calibri"/>
          <w:lang w:val="en"/>
        </w:rPr>
        <w:t>Type,</w:t>
      </w:r>
      <w:r w:rsidR="009475BA">
        <w:rPr>
          <w:rFonts w:ascii="Calibri" w:hAnsi="Calibri" w:cs="Calibri"/>
          <w:lang w:val="en"/>
        </w:rPr>
        <w:t xml:space="preserve"> </w:t>
      </w:r>
      <w:r w:rsidR="00945177">
        <w:rPr>
          <w:rFonts w:ascii="Calibri" w:hAnsi="Calibri" w:cs="Calibri"/>
          <w:lang w:val="en"/>
        </w:rPr>
        <w:t xml:space="preserve">“Name” </w:t>
      </w:r>
      <w:r w:rsidR="009475BA">
        <w:rPr>
          <w:rFonts w:ascii="Calibri" w:hAnsi="Calibri" w:cs="Calibri"/>
          <w:lang w:val="en"/>
        </w:rPr>
        <w:t>(</w:t>
      </w:r>
      <w:proofErr w:type="spellStart"/>
      <w:proofErr w:type="gramStart"/>
      <w:r w:rsidR="009475BA">
        <w:rPr>
          <w:rFonts w:ascii="Calibri" w:hAnsi="Calibri" w:cs="Calibri"/>
          <w:lang w:val="en"/>
        </w:rPr>
        <w:t>RA.nn</w:t>
      </w:r>
      <w:proofErr w:type="gramEnd"/>
      <w:r w:rsidR="009475BA">
        <w:rPr>
          <w:rFonts w:ascii="Calibri" w:hAnsi="Calibri" w:cs="Calibri"/>
          <w:lang w:val="en"/>
        </w:rPr>
        <w:t>,DEC.nn</w:t>
      </w:r>
      <w:proofErr w:type="spellEnd"/>
      <w:r w:rsidR="009475BA">
        <w:rPr>
          <w:rFonts w:ascii="Calibri" w:hAnsi="Calibri" w:cs="Calibri"/>
          <w:lang w:val="en"/>
        </w:rPr>
        <w:t>),(</w:t>
      </w:r>
      <w:proofErr w:type="spellStart"/>
      <w:r w:rsidR="009475BA">
        <w:rPr>
          <w:rFonts w:ascii="Calibri" w:hAnsi="Calibri" w:cs="Calibri"/>
          <w:lang w:val="en"/>
        </w:rPr>
        <w:t>RA.nn,DEC.nn</w:t>
      </w:r>
      <w:proofErr w:type="spellEnd"/>
      <w:r w:rsidR="009475BA">
        <w:rPr>
          <w:rFonts w:ascii="Calibri" w:hAnsi="Calibri" w:cs="Calibri"/>
          <w:lang w:val="en"/>
        </w:rPr>
        <w:t>)…</w:t>
      </w:r>
    </w:p>
    <w:p w14:paraId="4B8C27EA" w14:textId="77777777" w:rsidR="009475BA" w:rsidRDefault="009475BA" w:rsidP="004F6060">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command can contain any number of </w:t>
      </w:r>
      <w:proofErr w:type="gramStart"/>
      <w:r>
        <w:rPr>
          <w:rFonts w:ascii="Calibri" w:hAnsi="Calibri" w:cs="Calibri"/>
          <w:lang w:val="en"/>
        </w:rPr>
        <w:t>RA,DEC</w:t>
      </w:r>
      <w:proofErr w:type="gramEnd"/>
      <w:r>
        <w:rPr>
          <w:rFonts w:ascii="Calibri" w:hAnsi="Calibri" w:cs="Calibri"/>
          <w:lang w:val="en"/>
        </w:rPr>
        <w:t xml:space="preserve"> offset pairs.</w:t>
      </w:r>
    </w:p>
    <w:tbl>
      <w:tblPr>
        <w:tblStyle w:val="TableGrid"/>
        <w:tblW w:w="0" w:type="auto"/>
        <w:tblLook w:val="04A0" w:firstRow="1" w:lastRow="0" w:firstColumn="1" w:lastColumn="0" w:noHBand="0" w:noVBand="1"/>
      </w:tblPr>
      <w:tblGrid>
        <w:gridCol w:w="2295"/>
        <w:gridCol w:w="1399"/>
        <w:gridCol w:w="5656"/>
      </w:tblGrid>
      <w:tr w:rsidR="009475BA" w:rsidRPr="009475BA" w14:paraId="307E6CD2" w14:textId="77777777" w:rsidTr="009475BA">
        <w:tc>
          <w:tcPr>
            <w:tcW w:w="2295" w:type="dxa"/>
          </w:tcPr>
          <w:p w14:paraId="5AE40882" w14:textId="77777777" w:rsidR="009475BA" w:rsidRPr="009475BA" w:rsidRDefault="009475BA" w:rsidP="00656EA0">
            <w:pPr>
              <w:rPr>
                <w:b/>
                <w:lang w:val="en"/>
              </w:rPr>
            </w:pPr>
            <w:r w:rsidRPr="009475BA">
              <w:rPr>
                <w:b/>
                <w:lang w:val="en"/>
              </w:rPr>
              <w:t>Parameter</w:t>
            </w:r>
          </w:p>
        </w:tc>
        <w:tc>
          <w:tcPr>
            <w:tcW w:w="1399" w:type="dxa"/>
          </w:tcPr>
          <w:p w14:paraId="79274E85" w14:textId="77777777" w:rsidR="009475BA" w:rsidRPr="009475BA" w:rsidRDefault="009475BA" w:rsidP="00656EA0">
            <w:pPr>
              <w:rPr>
                <w:b/>
                <w:lang w:val="en"/>
              </w:rPr>
            </w:pPr>
            <w:r>
              <w:rPr>
                <w:b/>
                <w:lang w:val="en"/>
              </w:rPr>
              <w:t>Units</w:t>
            </w:r>
          </w:p>
        </w:tc>
        <w:tc>
          <w:tcPr>
            <w:tcW w:w="5656" w:type="dxa"/>
          </w:tcPr>
          <w:p w14:paraId="73FC48B6" w14:textId="77777777" w:rsidR="009475BA" w:rsidRDefault="009475BA" w:rsidP="00656EA0">
            <w:pPr>
              <w:rPr>
                <w:b/>
                <w:lang w:val="en"/>
              </w:rPr>
            </w:pPr>
            <w:r>
              <w:rPr>
                <w:b/>
                <w:lang w:val="en"/>
              </w:rPr>
              <w:t>Purpose</w:t>
            </w:r>
          </w:p>
        </w:tc>
      </w:tr>
      <w:tr w:rsidR="00945177" w14:paraId="385FD30D" w14:textId="77777777" w:rsidTr="009475BA">
        <w:tc>
          <w:tcPr>
            <w:tcW w:w="2295" w:type="dxa"/>
          </w:tcPr>
          <w:p w14:paraId="3511213F" w14:textId="4F41A6B9" w:rsidR="00945177" w:rsidRDefault="00945177" w:rsidP="00656EA0">
            <w:pPr>
              <w:rPr>
                <w:lang w:val="en"/>
              </w:rPr>
            </w:pPr>
            <w:r>
              <w:rPr>
                <w:lang w:val="en"/>
              </w:rPr>
              <w:t>Type</w:t>
            </w:r>
          </w:p>
        </w:tc>
        <w:tc>
          <w:tcPr>
            <w:tcW w:w="1399" w:type="dxa"/>
          </w:tcPr>
          <w:p w14:paraId="6D352FBF" w14:textId="778DCDC1" w:rsidR="00945177" w:rsidRDefault="00945177" w:rsidP="00656EA0">
            <w:pPr>
              <w:rPr>
                <w:lang w:val="en"/>
              </w:rPr>
            </w:pPr>
            <w:proofErr w:type="spellStart"/>
            <w:r>
              <w:rPr>
                <w:lang w:val="en"/>
              </w:rPr>
              <w:t>enum</w:t>
            </w:r>
            <w:proofErr w:type="spellEnd"/>
          </w:p>
        </w:tc>
        <w:tc>
          <w:tcPr>
            <w:tcW w:w="5656" w:type="dxa"/>
          </w:tcPr>
          <w:p w14:paraId="2C75A5A1" w14:textId="0D61DDA5" w:rsidR="00945177" w:rsidRDefault="00945177" w:rsidP="00656EA0">
            <w:pPr>
              <w:rPr>
                <w:lang w:val="en"/>
              </w:rPr>
            </w:pPr>
            <w:r>
              <w:rPr>
                <w:lang w:val="en"/>
              </w:rPr>
              <w:t>“Random” or “Offset</w:t>
            </w:r>
            <w:r w:rsidR="00114E0A">
              <w:rPr>
                <w:lang w:val="en"/>
              </w:rPr>
              <w:t>s</w:t>
            </w:r>
            <w:r>
              <w:rPr>
                <w:lang w:val="en"/>
              </w:rPr>
              <w:t>”</w:t>
            </w:r>
          </w:p>
        </w:tc>
      </w:tr>
      <w:tr w:rsidR="009475BA" w14:paraId="37F09A35" w14:textId="77777777" w:rsidTr="009475BA">
        <w:tc>
          <w:tcPr>
            <w:tcW w:w="2295" w:type="dxa"/>
          </w:tcPr>
          <w:p w14:paraId="7D21941E" w14:textId="77777777" w:rsidR="009475BA" w:rsidRPr="008C483E" w:rsidRDefault="009475BA" w:rsidP="00656EA0">
            <w:pPr>
              <w:rPr>
                <w:highlight w:val="yellow"/>
                <w:lang w:val="en"/>
              </w:rPr>
            </w:pPr>
            <w:proofErr w:type="spellStart"/>
            <w:proofErr w:type="gramStart"/>
            <w:r w:rsidRPr="008C483E">
              <w:rPr>
                <w:highlight w:val="yellow"/>
                <w:lang w:val="en"/>
              </w:rPr>
              <w:t>RA.nn</w:t>
            </w:r>
            <w:proofErr w:type="spellEnd"/>
            <w:proofErr w:type="gramEnd"/>
          </w:p>
        </w:tc>
        <w:tc>
          <w:tcPr>
            <w:tcW w:w="1399" w:type="dxa"/>
          </w:tcPr>
          <w:p w14:paraId="0C3C4F51" w14:textId="77777777" w:rsidR="009475BA" w:rsidRPr="008C483E" w:rsidRDefault="009475BA" w:rsidP="00656EA0">
            <w:pPr>
              <w:rPr>
                <w:highlight w:val="yellow"/>
                <w:lang w:val="en"/>
              </w:rPr>
            </w:pPr>
            <w:r w:rsidRPr="008C483E">
              <w:rPr>
                <w:highlight w:val="yellow"/>
                <w:lang w:val="en"/>
              </w:rPr>
              <w:t>arcsec</w:t>
            </w:r>
          </w:p>
        </w:tc>
        <w:tc>
          <w:tcPr>
            <w:tcW w:w="5656" w:type="dxa"/>
          </w:tcPr>
          <w:p w14:paraId="00BB9931" w14:textId="77777777" w:rsidR="009475BA" w:rsidRPr="008C483E" w:rsidRDefault="009475BA" w:rsidP="00656EA0">
            <w:pPr>
              <w:rPr>
                <w:highlight w:val="yellow"/>
                <w:lang w:val="en"/>
              </w:rPr>
            </w:pPr>
            <w:r w:rsidRPr="008C483E">
              <w:rPr>
                <w:highlight w:val="yellow"/>
                <w:lang w:val="en"/>
              </w:rPr>
              <w:t>Right Ascension offset position</w:t>
            </w:r>
          </w:p>
        </w:tc>
      </w:tr>
      <w:tr w:rsidR="009475BA" w14:paraId="3FD4DE0C" w14:textId="77777777" w:rsidTr="009475BA">
        <w:tc>
          <w:tcPr>
            <w:tcW w:w="2295" w:type="dxa"/>
          </w:tcPr>
          <w:p w14:paraId="2458BFF2" w14:textId="77777777" w:rsidR="009475BA" w:rsidRPr="008C483E" w:rsidRDefault="009475BA" w:rsidP="00656EA0">
            <w:pPr>
              <w:rPr>
                <w:highlight w:val="yellow"/>
                <w:lang w:val="en"/>
              </w:rPr>
            </w:pPr>
            <w:proofErr w:type="spellStart"/>
            <w:r w:rsidRPr="008C483E">
              <w:rPr>
                <w:highlight w:val="yellow"/>
                <w:lang w:val="en"/>
              </w:rPr>
              <w:t>DEC.nn</w:t>
            </w:r>
            <w:proofErr w:type="spellEnd"/>
          </w:p>
        </w:tc>
        <w:tc>
          <w:tcPr>
            <w:tcW w:w="1399" w:type="dxa"/>
          </w:tcPr>
          <w:p w14:paraId="7BC859F0" w14:textId="77777777" w:rsidR="009475BA" w:rsidRPr="008C483E" w:rsidRDefault="009475BA" w:rsidP="00656EA0">
            <w:pPr>
              <w:rPr>
                <w:highlight w:val="yellow"/>
                <w:lang w:val="en"/>
              </w:rPr>
            </w:pPr>
            <w:r w:rsidRPr="008C483E">
              <w:rPr>
                <w:highlight w:val="yellow"/>
                <w:lang w:val="en"/>
              </w:rPr>
              <w:t>arcsec</w:t>
            </w:r>
          </w:p>
        </w:tc>
        <w:tc>
          <w:tcPr>
            <w:tcW w:w="5656" w:type="dxa"/>
          </w:tcPr>
          <w:p w14:paraId="502F40C6" w14:textId="77777777" w:rsidR="009475BA" w:rsidRPr="008C483E" w:rsidRDefault="009475BA" w:rsidP="00656EA0">
            <w:pPr>
              <w:rPr>
                <w:highlight w:val="yellow"/>
                <w:lang w:val="en"/>
              </w:rPr>
            </w:pPr>
            <w:r w:rsidRPr="008C483E">
              <w:rPr>
                <w:highlight w:val="yellow"/>
                <w:lang w:val="en"/>
              </w:rPr>
              <w:t>Declination offset position</w:t>
            </w:r>
          </w:p>
        </w:tc>
      </w:tr>
    </w:tbl>
    <w:p w14:paraId="64573E56" w14:textId="77777777" w:rsidR="009475BA" w:rsidRDefault="009475BA" w:rsidP="004F6060">
      <w:pPr>
        <w:autoSpaceDE w:val="0"/>
        <w:autoSpaceDN w:val="0"/>
        <w:adjustRightInd w:val="0"/>
        <w:spacing w:after="200" w:line="276" w:lineRule="auto"/>
        <w:rPr>
          <w:rFonts w:ascii="Calibri" w:hAnsi="Calibri" w:cs="Calibri"/>
          <w:lang w:val="en"/>
        </w:rPr>
      </w:pPr>
    </w:p>
    <w:p w14:paraId="01FF4A21" w14:textId="77777777" w:rsidR="009475BA" w:rsidRDefault="009475BA" w:rsidP="009475BA">
      <w:pPr>
        <w:pStyle w:val="Heading2"/>
        <w:rPr>
          <w:lang w:val="en"/>
        </w:rPr>
      </w:pPr>
      <w:proofErr w:type="spellStart"/>
      <w:r>
        <w:rPr>
          <w:lang w:val="en"/>
        </w:rPr>
        <w:t>DefineRandomDithering</w:t>
      </w:r>
      <w:proofErr w:type="spellEnd"/>
    </w:p>
    <w:p w14:paraId="39CB8225" w14:textId="77777777" w:rsidR="009475BA" w:rsidRDefault="009475BA" w:rsidP="009475BA">
      <w:pPr>
        <w:rPr>
          <w:lang w:val="en"/>
        </w:rPr>
      </w:pPr>
      <w:r>
        <w:rPr>
          <w:lang w:val="en"/>
        </w:rPr>
        <w:t>Syntax:</w:t>
      </w:r>
    </w:p>
    <w:p w14:paraId="4F4C9B16" w14:textId="7BC69CB7" w:rsidR="009475BA" w:rsidRDefault="00C263E8" w:rsidP="009475BA">
      <w:pPr>
        <w:rPr>
          <w:lang w:val="en"/>
        </w:rPr>
      </w:pPr>
      <w:proofErr w:type="spellStart"/>
      <w:r>
        <w:rPr>
          <w:lang w:val="en"/>
        </w:rPr>
        <w:lastRenderedPageBreak/>
        <w:t>DefineRandomDithering</w:t>
      </w:r>
      <w:proofErr w:type="spellEnd"/>
      <w:r>
        <w:rPr>
          <w:lang w:val="en"/>
        </w:rPr>
        <w:t xml:space="preserve"> “Name” Count</w:t>
      </w:r>
      <w:r w:rsidR="00E7220F">
        <w:rPr>
          <w:lang w:val="en"/>
        </w:rPr>
        <w:t>=</w:t>
      </w:r>
      <w:proofErr w:type="spellStart"/>
      <w:proofErr w:type="gramStart"/>
      <w:r>
        <w:rPr>
          <w:lang w:val="en"/>
        </w:rPr>
        <w:t>n,Radius</w:t>
      </w:r>
      <w:proofErr w:type="spellEnd"/>
      <w:r w:rsidR="00E7220F">
        <w:rPr>
          <w:lang w:val="en"/>
        </w:rPr>
        <w:t>=</w:t>
      </w:r>
      <w:proofErr w:type="spellStart"/>
      <w:r>
        <w:rPr>
          <w:lang w:val="en"/>
        </w:rPr>
        <w:t>n.nn</w:t>
      </w:r>
      <w:proofErr w:type="spellEnd"/>
      <w:proofErr w:type="gramEnd"/>
    </w:p>
    <w:tbl>
      <w:tblPr>
        <w:tblStyle w:val="TableGrid"/>
        <w:tblW w:w="0" w:type="auto"/>
        <w:tblLook w:val="04A0" w:firstRow="1" w:lastRow="0" w:firstColumn="1" w:lastColumn="0" w:noHBand="0" w:noVBand="1"/>
      </w:tblPr>
      <w:tblGrid>
        <w:gridCol w:w="2295"/>
        <w:gridCol w:w="1399"/>
        <w:gridCol w:w="5656"/>
      </w:tblGrid>
      <w:tr w:rsidR="00C263E8" w:rsidRPr="009475BA" w14:paraId="004D6212" w14:textId="77777777" w:rsidTr="00656EA0">
        <w:tc>
          <w:tcPr>
            <w:tcW w:w="2295" w:type="dxa"/>
          </w:tcPr>
          <w:p w14:paraId="48E67D13" w14:textId="77777777" w:rsidR="00C263E8" w:rsidRPr="009475BA" w:rsidRDefault="00C263E8" w:rsidP="00656EA0">
            <w:pPr>
              <w:rPr>
                <w:b/>
                <w:lang w:val="en"/>
              </w:rPr>
            </w:pPr>
            <w:r w:rsidRPr="009475BA">
              <w:rPr>
                <w:b/>
                <w:lang w:val="en"/>
              </w:rPr>
              <w:t>Parameter</w:t>
            </w:r>
          </w:p>
        </w:tc>
        <w:tc>
          <w:tcPr>
            <w:tcW w:w="1399" w:type="dxa"/>
          </w:tcPr>
          <w:p w14:paraId="4D5912D3" w14:textId="77777777" w:rsidR="00C263E8" w:rsidRPr="009475BA" w:rsidRDefault="00C263E8" w:rsidP="00656EA0">
            <w:pPr>
              <w:rPr>
                <w:b/>
                <w:lang w:val="en"/>
              </w:rPr>
            </w:pPr>
            <w:r>
              <w:rPr>
                <w:b/>
                <w:lang w:val="en"/>
              </w:rPr>
              <w:t>Units</w:t>
            </w:r>
          </w:p>
        </w:tc>
        <w:tc>
          <w:tcPr>
            <w:tcW w:w="5656" w:type="dxa"/>
          </w:tcPr>
          <w:p w14:paraId="6D340915" w14:textId="77777777" w:rsidR="00C263E8" w:rsidRDefault="00C263E8" w:rsidP="00656EA0">
            <w:pPr>
              <w:rPr>
                <w:b/>
                <w:lang w:val="en"/>
              </w:rPr>
            </w:pPr>
            <w:r>
              <w:rPr>
                <w:b/>
                <w:lang w:val="en"/>
              </w:rPr>
              <w:t>Purpose</w:t>
            </w:r>
          </w:p>
        </w:tc>
      </w:tr>
      <w:tr w:rsidR="00C263E8" w14:paraId="43E252FF" w14:textId="77777777" w:rsidTr="00656EA0">
        <w:tc>
          <w:tcPr>
            <w:tcW w:w="2295" w:type="dxa"/>
          </w:tcPr>
          <w:p w14:paraId="33B7EE55" w14:textId="77777777" w:rsidR="00C263E8" w:rsidRDefault="00C263E8" w:rsidP="00656EA0">
            <w:pPr>
              <w:rPr>
                <w:lang w:val="en"/>
              </w:rPr>
            </w:pPr>
            <w:r>
              <w:rPr>
                <w:lang w:val="en"/>
              </w:rPr>
              <w:t>Count</w:t>
            </w:r>
          </w:p>
        </w:tc>
        <w:tc>
          <w:tcPr>
            <w:tcW w:w="1399" w:type="dxa"/>
          </w:tcPr>
          <w:p w14:paraId="323F09A6" w14:textId="77777777" w:rsidR="00C263E8" w:rsidRDefault="00C263E8" w:rsidP="00656EA0">
            <w:pPr>
              <w:rPr>
                <w:lang w:val="en"/>
              </w:rPr>
            </w:pPr>
            <w:r>
              <w:rPr>
                <w:lang w:val="en"/>
              </w:rPr>
              <w:t>count</w:t>
            </w:r>
          </w:p>
        </w:tc>
        <w:tc>
          <w:tcPr>
            <w:tcW w:w="5656" w:type="dxa"/>
          </w:tcPr>
          <w:p w14:paraId="3761F434" w14:textId="77777777" w:rsidR="00C263E8" w:rsidRDefault="00C263E8" w:rsidP="00656EA0">
            <w:pPr>
              <w:rPr>
                <w:lang w:val="en"/>
              </w:rPr>
            </w:pPr>
            <w:r>
              <w:rPr>
                <w:lang w:val="en"/>
              </w:rPr>
              <w:t>Number of random dithering points</w:t>
            </w:r>
          </w:p>
        </w:tc>
      </w:tr>
      <w:tr w:rsidR="00C263E8" w14:paraId="20482DEC" w14:textId="77777777" w:rsidTr="00656EA0">
        <w:tc>
          <w:tcPr>
            <w:tcW w:w="2295" w:type="dxa"/>
          </w:tcPr>
          <w:p w14:paraId="5C96CDE3" w14:textId="77777777" w:rsidR="00C263E8" w:rsidRDefault="00C263E8" w:rsidP="00656EA0">
            <w:pPr>
              <w:rPr>
                <w:lang w:val="en"/>
              </w:rPr>
            </w:pPr>
            <w:r>
              <w:rPr>
                <w:lang w:val="en"/>
              </w:rPr>
              <w:t>Radius</w:t>
            </w:r>
          </w:p>
        </w:tc>
        <w:tc>
          <w:tcPr>
            <w:tcW w:w="1399" w:type="dxa"/>
          </w:tcPr>
          <w:p w14:paraId="206561B9" w14:textId="77777777" w:rsidR="00C263E8" w:rsidRDefault="00C263E8" w:rsidP="00656EA0">
            <w:pPr>
              <w:rPr>
                <w:lang w:val="en"/>
              </w:rPr>
            </w:pPr>
            <w:r>
              <w:rPr>
                <w:lang w:val="en"/>
              </w:rPr>
              <w:t>arcsec</w:t>
            </w:r>
          </w:p>
        </w:tc>
        <w:tc>
          <w:tcPr>
            <w:tcW w:w="5656" w:type="dxa"/>
          </w:tcPr>
          <w:p w14:paraId="6C62AB07" w14:textId="77777777" w:rsidR="00C263E8" w:rsidRDefault="00C263E8" w:rsidP="00656EA0">
            <w:pPr>
              <w:rPr>
                <w:lang w:val="en"/>
              </w:rPr>
            </w:pPr>
            <w:r>
              <w:rPr>
                <w:lang w:val="en"/>
              </w:rPr>
              <w:t>Max distance from center point</w:t>
            </w:r>
          </w:p>
        </w:tc>
      </w:tr>
    </w:tbl>
    <w:p w14:paraId="0C166C50" w14:textId="77777777" w:rsidR="00C263E8" w:rsidRDefault="00C263E8" w:rsidP="009475BA">
      <w:pPr>
        <w:rPr>
          <w:lang w:val="en"/>
        </w:rPr>
      </w:pPr>
    </w:p>
    <w:p w14:paraId="5345E7AB" w14:textId="77777777" w:rsidR="00C263E8" w:rsidRDefault="00374A63" w:rsidP="00374A63">
      <w:pPr>
        <w:pStyle w:val="Heading2"/>
        <w:rPr>
          <w:lang w:val="en"/>
        </w:rPr>
      </w:pPr>
      <w:proofErr w:type="spellStart"/>
      <w:r>
        <w:rPr>
          <w:lang w:val="en"/>
        </w:rPr>
        <w:t>MoveFilterWheel</w:t>
      </w:r>
      <w:proofErr w:type="spellEnd"/>
    </w:p>
    <w:p w14:paraId="3BD56436" w14:textId="77777777" w:rsidR="00374A63" w:rsidRDefault="00374A63" w:rsidP="00374A63">
      <w:pPr>
        <w:rPr>
          <w:lang w:val="en"/>
        </w:rPr>
      </w:pPr>
      <w:r>
        <w:rPr>
          <w:lang w:val="en"/>
        </w:rPr>
        <w:t>Syntax:</w:t>
      </w:r>
    </w:p>
    <w:p w14:paraId="04724456" w14:textId="1603B57E" w:rsidR="00374A63" w:rsidRDefault="00374A63" w:rsidP="00374A63">
      <w:pPr>
        <w:rPr>
          <w:lang w:val="en"/>
        </w:rPr>
      </w:pPr>
      <w:proofErr w:type="spellStart"/>
      <w:r>
        <w:rPr>
          <w:lang w:val="en"/>
        </w:rPr>
        <w:t>MoveFilterWheel</w:t>
      </w:r>
      <w:proofErr w:type="spellEnd"/>
      <w:r>
        <w:rPr>
          <w:lang w:val="en"/>
        </w:rPr>
        <w:t xml:space="preserve"> </w:t>
      </w:r>
      <w:r w:rsidR="004C0552">
        <w:rPr>
          <w:lang w:val="en"/>
        </w:rPr>
        <w:t>Wheel</w:t>
      </w:r>
      <w:r w:rsidR="00E7220F">
        <w:rPr>
          <w:lang w:val="en"/>
        </w:rPr>
        <w:t>=</w:t>
      </w:r>
      <w:proofErr w:type="spellStart"/>
      <w:proofErr w:type="gramStart"/>
      <w:r w:rsidR="000E0546">
        <w:rPr>
          <w:lang w:val="en"/>
        </w:rPr>
        <w:t>X</w:t>
      </w:r>
      <w:r w:rsidR="004C0552">
        <w:rPr>
          <w:lang w:val="en"/>
        </w:rPr>
        <w:t>,Filter</w:t>
      </w:r>
      <w:proofErr w:type="spellEnd"/>
      <w:proofErr w:type="gramEnd"/>
      <w:r w:rsidR="00E7220F">
        <w:rPr>
          <w:lang w:val="en"/>
        </w:rPr>
        <w:t>=</w:t>
      </w:r>
      <w:r w:rsidR="000E0546">
        <w:rPr>
          <w:lang w:val="en"/>
        </w:rPr>
        <w:t>f</w:t>
      </w:r>
    </w:p>
    <w:tbl>
      <w:tblPr>
        <w:tblStyle w:val="TableGrid"/>
        <w:tblW w:w="0" w:type="auto"/>
        <w:tblLook w:val="04A0" w:firstRow="1" w:lastRow="0" w:firstColumn="1" w:lastColumn="0" w:noHBand="0" w:noVBand="1"/>
      </w:tblPr>
      <w:tblGrid>
        <w:gridCol w:w="2295"/>
        <w:gridCol w:w="1399"/>
        <w:gridCol w:w="5656"/>
      </w:tblGrid>
      <w:tr w:rsidR="00374A63" w:rsidRPr="009475BA" w14:paraId="394477AF" w14:textId="77777777" w:rsidTr="00656EA0">
        <w:tc>
          <w:tcPr>
            <w:tcW w:w="2295" w:type="dxa"/>
          </w:tcPr>
          <w:p w14:paraId="2EB44D1E" w14:textId="77777777" w:rsidR="00374A63" w:rsidRPr="009475BA" w:rsidRDefault="00374A63" w:rsidP="00656EA0">
            <w:pPr>
              <w:rPr>
                <w:b/>
                <w:lang w:val="en"/>
              </w:rPr>
            </w:pPr>
            <w:r w:rsidRPr="009475BA">
              <w:rPr>
                <w:b/>
                <w:lang w:val="en"/>
              </w:rPr>
              <w:t>Parameter</w:t>
            </w:r>
          </w:p>
        </w:tc>
        <w:tc>
          <w:tcPr>
            <w:tcW w:w="1399" w:type="dxa"/>
          </w:tcPr>
          <w:p w14:paraId="55FF4260" w14:textId="77777777" w:rsidR="00374A63" w:rsidRPr="009475BA" w:rsidRDefault="00374A63" w:rsidP="00656EA0">
            <w:pPr>
              <w:rPr>
                <w:b/>
                <w:lang w:val="en"/>
              </w:rPr>
            </w:pPr>
            <w:r>
              <w:rPr>
                <w:b/>
                <w:lang w:val="en"/>
              </w:rPr>
              <w:t>Units</w:t>
            </w:r>
          </w:p>
        </w:tc>
        <w:tc>
          <w:tcPr>
            <w:tcW w:w="5656" w:type="dxa"/>
          </w:tcPr>
          <w:p w14:paraId="3CA24BD8" w14:textId="77777777" w:rsidR="00374A63" w:rsidRDefault="00374A63" w:rsidP="00656EA0">
            <w:pPr>
              <w:rPr>
                <w:b/>
                <w:lang w:val="en"/>
              </w:rPr>
            </w:pPr>
            <w:r>
              <w:rPr>
                <w:b/>
                <w:lang w:val="en"/>
              </w:rPr>
              <w:t>Purpose</w:t>
            </w:r>
          </w:p>
        </w:tc>
      </w:tr>
      <w:tr w:rsidR="00374A63" w14:paraId="07BEB40B" w14:textId="77777777" w:rsidTr="00656EA0">
        <w:tc>
          <w:tcPr>
            <w:tcW w:w="2295" w:type="dxa"/>
          </w:tcPr>
          <w:p w14:paraId="12B042BA" w14:textId="133291E9" w:rsidR="00374A63" w:rsidRDefault="000E0546" w:rsidP="00656EA0">
            <w:pPr>
              <w:rPr>
                <w:lang w:val="en"/>
              </w:rPr>
            </w:pPr>
            <w:r>
              <w:rPr>
                <w:lang w:val="en"/>
              </w:rPr>
              <w:t>X</w:t>
            </w:r>
          </w:p>
        </w:tc>
        <w:tc>
          <w:tcPr>
            <w:tcW w:w="1399" w:type="dxa"/>
          </w:tcPr>
          <w:p w14:paraId="0EFC9E5C" w14:textId="77777777" w:rsidR="00374A63" w:rsidRDefault="00374A63" w:rsidP="00656EA0">
            <w:pPr>
              <w:rPr>
                <w:lang w:val="en"/>
              </w:rPr>
            </w:pPr>
          </w:p>
        </w:tc>
        <w:tc>
          <w:tcPr>
            <w:tcW w:w="5656" w:type="dxa"/>
          </w:tcPr>
          <w:p w14:paraId="0C53D929" w14:textId="102788BC" w:rsidR="00374A63" w:rsidRDefault="000E0546" w:rsidP="00656EA0">
            <w:pPr>
              <w:rPr>
                <w:lang w:val="en"/>
              </w:rPr>
            </w:pPr>
            <w:r>
              <w:rPr>
                <w:lang w:val="en"/>
              </w:rPr>
              <w:t>Wheel Index (0</w:t>
            </w:r>
            <w:r w:rsidR="00011BE0">
              <w:rPr>
                <w:lang w:val="en"/>
              </w:rPr>
              <w:t xml:space="preserve"> to </w:t>
            </w:r>
            <w:r>
              <w:rPr>
                <w:lang w:val="en"/>
              </w:rPr>
              <w:t>n</w:t>
            </w:r>
            <w:r w:rsidR="00011BE0">
              <w:rPr>
                <w:lang w:val="en"/>
              </w:rPr>
              <w:t>-1)</w:t>
            </w:r>
            <w:r>
              <w:rPr>
                <w:lang w:val="en"/>
              </w:rPr>
              <w:t xml:space="preserve"> where n is number of filter wheels</w:t>
            </w:r>
          </w:p>
        </w:tc>
      </w:tr>
      <w:tr w:rsidR="00374A63" w14:paraId="3C0BF219" w14:textId="77777777" w:rsidTr="00656EA0">
        <w:tc>
          <w:tcPr>
            <w:tcW w:w="2295" w:type="dxa"/>
          </w:tcPr>
          <w:p w14:paraId="3A0DBBAD" w14:textId="759ADF1D" w:rsidR="00374A63" w:rsidRDefault="000E0546" w:rsidP="00656EA0">
            <w:pPr>
              <w:rPr>
                <w:lang w:val="en"/>
              </w:rPr>
            </w:pPr>
            <w:r>
              <w:rPr>
                <w:lang w:val="en"/>
              </w:rPr>
              <w:t>f</w:t>
            </w:r>
          </w:p>
        </w:tc>
        <w:tc>
          <w:tcPr>
            <w:tcW w:w="1399" w:type="dxa"/>
          </w:tcPr>
          <w:p w14:paraId="3BE59FBC" w14:textId="77777777" w:rsidR="00374A63" w:rsidRDefault="00374A63" w:rsidP="00656EA0">
            <w:pPr>
              <w:rPr>
                <w:lang w:val="en"/>
              </w:rPr>
            </w:pPr>
          </w:p>
        </w:tc>
        <w:tc>
          <w:tcPr>
            <w:tcW w:w="5656" w:type="dxa"/>
          </w:tcPr>
          <w:p w14:paraId="732DB880" w14:textId="4638E7F5" w:rsidR="00374A63" w:rsidRDefault="000E0546" w:rsidP="00656EA0">
            <w:pPr>
              <w:rPr>
                <w:lang w:val="en"/>
              </w:rPr>
            </w:pPr>
            <w:r>
              <w:rPr>
                <w:lang w:val="en"/>
              </w:rPr>
              <w:t>Index of filter (0</w:t>
            </w:r>
            <w:r w:rsidR="00011BE0">
              <w:rPr>
                <w:lang w:val="en"/>
              </w:rPr>
              <w:t xml:space="preserve"> to </w:t>
            </w:r>
            <w:r>
              <w:rPr>
                <w:lang w:val="en"/>
              </w:rPr>
              <w:t>m</w:t>
            </w:r>
            <w:r w:rsidR="00011BE0">
              <w:rPr>
                <w:lang w:val="en"/>
              </w:rPr>
              <w:t>-1)</w:t>
            </w:r>
            <w:r>
              <w:rPr>
                <w:lang w:val="en"/>
              </w:rPr>
              <w:t xml:space="preserve"> where m is the number of filters on the wheel</w:t>
            </w:r>
          </w:p>
        </w:tc>
      </w:tr>
    </w:tbl>
    <w:p w14:paraId="31537CA1" w14:textId="77777777" w:rsidR="00374A63" w:rsidRPr="00374A63" w:rsidRDefault="00374A63" w:rsidP="00374A63">
      <w:pPr>
        <w:rPr>
          <w:lang w:val="en"/>
        </w:rPr>
      </w:pPr>
    </w:p>
    <w:p w14:paraId="098CFBEA" w14:textId="4CBB02F9" w:rsidR="00373D38" w:rsidRDefault="00373D38" w:rsidP="00373D38">
      <w:pPr>
        <w:pStyle w:val="Heading2"/>
        <w:rPr>
          <w:lang w:val="en"/>
        </w:rPr>
      </w:pPr>
      <w:proofErr w:type="spellStart"/>
      <w:r>
        <w:rPr>
          <w:lang w:val="en"/>
        </w:rPr>
        <w:t>HomeFilterWheel</w:t>
      </w:r>
      <w:proofErr w:type="spellEnd"/>
    </w:p>
    <w:p w14:paraId="00A8FD61" w14:textId="77777777" w:rsidR="00373D38" w:rsidRDefault="00373D38" w:rsidP="00373D38">
      <w:pPr>
        <w:rPr>
          <w:lang w:val="en"/>
        </w:rPr>
      </w:pPr>
      <w:r>
        <w:rPr>
          <w:lang w:val="en"/>
        </w:rPr>
        <w:t>Syntax:</w:t>
      </w:r>
    </w:p>
    <w:p w14:paraId="6E0D1CA5" w14:textId="153799C2" w:rsidR="00373D38" w:rsidRDefault="00373D38" w:rsidP="00373D38">
      <w:pPr>
        <w:rPr>
          <w:lang w:val="en"/>
        </w:rPr>
      </w:pPr>
      <w:proofErr w:type="spellStart"/>
      <w:r>
        <w:rPr>
          <w:lang w:val="en"/>
        </w:rPr>
        <w:t>HomeFilterWheel</w:t>
      </w:r>
      <w:proofErr w:type="spellEnd"/>
      <w:r>
        <w:rPr>
          <w:lang w:val="en"/>
        </w:rPr>
        <w:t xml:space="preserve"> Wheel=X</w:t>
      </w:r>
    </w:p>
    <w:p w14:paraId="74678E76" w14:textId="0BEA3FF7" w:rsidR="00373D38" w:rsidRDefault="00373D38" w:rsidP="00373D38">
      <w:pPr>
        <w:rPr>
          <w:lang w:val="en"/>
        </w:rPr>
      </w:pPr>
      <w:r>
        <w:rPr>
          <w:lang w:val="en"/>
        </w:rPr>
        <w:t>This command rotates the filter wheel until the home notch is found. If successful, the filter is in position 0 (first filter) after the home completes.</w:t>
      </w:r>
    </w:p>
    <w:tbl>
      <w:tblPr>
        <w:tblStyle w:val="TableGrid"/>
        <w:tblW w:w="0" w:type="auto"/>
        <w:tblLook w:val="04A0" w:firstRow="1" w:lastRow="0" w:firstColumn="1" w:lastColumn="0" w:noHBand="0" w:noVBand="1"/>
      </w:tblPr>
      <w:tblGrid>
        <w:gridCol w:w="2295"/>
        <w:gridCol w:w="1399"/>
        <w:gridCol w:w="5656"/>
      </w:tblGrid>
      <w:tr w:rsidR="00373D38" w:rsidRPr="009475BA" w14:paraId="20390B82" w14:textId="77777777" w:rsidTr="004448CA">
        <w:tc>
          <w:tcPr>
            <w:tcW w:w="2295" w:type="dxa"/>
          </w:tcPr>
          <w:p w14:paraId="0810DECE" w14:textId="77777777" w:rsidR="00373D38" w:rsidRPr="009475BA" w:rsidRDefault="00373D38" w:rsidP="004448CA">
            <w:pPr>
              <w:rPr>
                <w:b/>
                <w:lang w:val="en"/>
              </w:rPr>
            </w:pPr>
            <w:r w:rsidRPr="009475BA">
              <w:rPr>
                <w:b/>
                <w:lang w:val="en"/>
              </w:rPr>
              <w:t>Parameter</w:t>
            </w:r>
          </w:p>
        </w:tc>
        <w:tc>
          <w:tcPr>
            <w:tcW w:w="1399" w:type="dxa"/>
          </w:tcPr>
          <w:p w14:paraId="0A404368" w14:textId="77777777" w:rsidR="00373D38" w:rsidRPr="009475BA" w:rsidRDefault="00373D38" w:rsidP="004448CA">
            <w:pPr>
              <w:rPr>
                <w:b/>
                <w:lang w:val="en"/>
              </w:rPr>
            </w:pPr>
            <w:r>
              <w:rPr>
                <w:b/>
                <w:lang w:val="en"/>
              </w:rPr>
              <w:t>Units</w:t>
            </w:r>
          </w:p>
        </w:tc>
        <w:tc>
          <w:tcPr>
            <w:tcW w:w="5656" w:type="dxa"/>
          </w:tcPr>
          <w:p w14:paraId="5E669398" w14:textId="77777777" w:rsidR="00373D38" w:rsidRDefault="00373D38" w:rsidP="004448CA">
            <w:pPr>
              <w:rPr>
                <w:b/>
                <w:lang w:val="en"/>
              </w:rPr>
            </w:pPr>
            <w:r>
              <w:rPr>
                <w:b/>
                <w:lang w:val="en"/>
              </w:rPr>
              <w:t>Purpose</w:t>
            </w:r>
          </w:p>
        </w:tc>
      </w:tr>
      <w:tr w:rsidR="00373D38" w14:paraId="03689EEC" w14:textId="77777777" w:rsidTr="004448CA">
        <w:tc>
          <w:tcPr>
            <w:tcW w:w="2295" w:type="dxa"/>
          </w:tcPr>
          <w:p w14:paraId="477B332C" w14:textId="77777777" w:rsidR="00373D38" w:rsidRDefault="00373D38" w:rsidP="004448CA">
            <w:pPr>
              <w:rPr>
                <w:lang w:val="en"/>
              </w:rPr>
            </w:pPr>
            <w:r>
              <w:rPr>
                <w:lang w:val="en"/>
              </w:rPr>
              <w:t>X</w:t>
            </w:r>
          </w:p>
        </w:tc>
        <w:tc>
          <w:tcPr>
            <w:tcW w:w="1399" w:type="dxa"/>
          </w:tcPr>
          <w:p w14:paraId="5C66FA9F" w14:textId="77777777" w:rsidR="00373D38" w:rsidRDefault="00373D38" w:rsidP="004448CA">
            <w:pPr>
              <w:rPr>
                <w:lang w:val="en"/>
              </w:rPr>
            </w:pPr>
          </w:p>
        </w:tc>
        <w:tc>
          <w:tcPr>
            <w:tcW w:w="5656" w:type="dxa"/>
          </w:tcPr>
          <w:p w14:paraId="75A98538" w14:textId="552CB8AD" w:rsidR="00373D38" w:rsidRDefault="00373D38" w:rsidP="004448CA">
            <w:pPr>
              <w:rPr>
                <w:lang w:val="en"/>
              </w:rPr>
            </w:pPr>
            <w:r>
              <w:rPr>
                <w:lang w:val="en"/>
              </w:rPr>
              <w:t>Wheel Index (0</w:t>
            </w:r>
            <w:r w:rsidR="00011BE0">
              <w:rPr>
                <w:lang w:val="en"/>
              </w:rPr>
              <w:t xml:space="preserve"> to </w:t>
            </w:r>
            <w:r>
              <w:rPr>
                <w:lang w:val="en"/>
              </w:rPr>
              <w:t>n</w:t>
            </w:r>
            <w:r w:rsidR="00011BE0">
              <w:rPr>
                <w:lang w:val="en"/>
              </w:rPr>
              <w:t>-1)</w:t>
            </w:r>
            <w:r>
              <w:rPr>
                <w:lang w:val="en"/>
              </w:rPr>
              <w:t xml:space="preserve"> where n is number of filter wheels</w:t>
            </w:r>
          </w:p>
        </w:tc>
      </w:tr>
    </w:tbl>
    <w:p w14:paraId="79C4C162" w14:textId="77777777" w:rsidR="00373D38" w:rsidRPr="00374A63" w:rsidRDefault="00373D38" w:rsidP="00373D38">
      <w:pPr>
        <w:rPr>
          <w:lang w:val="en"/>
        </w:rPr>
      </w:pPr>
    </w:p>
    <w:p w14:paraId="6AE0F444" w14:textId="77777777" w:rsidR="00374A63" w:rsidRDefault="00374A63" w:rsidP="00374A63">
      <w:pPr>
        <w:pStyle w:val="Heading2"/>
        <w:rPr>
          <w:lang w:val="en"/>
        </w:rPr>
      </w:pPr>
      <w:proofErr w:type="spellStart"/>
      <w:r>
        <w:rPr>
          <w:lang w:val="en"/>
        </w:rPr>
        <w:t>AcquireImage</w:t>
      </w:r>
      <w:proofErr w:type="spellEnd"/>
    </w:p>
    <w:p w14:paraId="5307D55B" w14:textId="77777777" w:rsidR="00374A63" w:rsidRDefault="00374A63" w:rsidP="00374A63">
      <w:pPr>
        <w:rPr>
          <w:lang w:val="en"/>
        </w:rPr>
      </w:pPr>
      <w:r>
        <w:rPr>
          <w:lang w:val="en"/>
        </w:rPr>
        <w:t>Syntax:</w:t>
      </w:r>
    </w:p>
    <w:p w14:paraId="6E90D940" w14:textId="448BA844" w:rsidR="00374A63" w:rsidRDefault="00374A63" w:rsidP="00374A63">
      <w:pPr>
        <w:rPr>
          <w:lang w:val="en"/>
        </w:rPr>
      </w:pPr>
      <w:proofErr w:type="spellStart"/>
      <w:r>
        <w:rPr>
          <w:lang w:val="en"/>
        </w:rPr>
        <w:t>AcquireImage</w:t>
      </w:r>
      <w:proofErr w:type="spellEnd"/>
      <w:r>
        <w:rPr>
          <w:lang w:val="en"/>
        </w:rPr>
        <w:t xml:space="preserve"> Object</w:t>
      </w:r>
      <w:proofErr w:type="gramStart"/>
      <w:r w:rsidR="00533275">
        <w:rPr>
          <w:lang w:val="en"/>
        </w:rPr>
        <w:t>=</w:t>
      </w:r>
      <w:r>
        <w:rPr>
          <w:lang w:val="en"/>
        </w:rPr>
        <w:t>”ObjectName</w:t>
      </w:r>
      <w:proofErr w:type="gramEnd"/>
      <w:r>
        <w:rPr>
          <w:lang w:val="en"/>
        </w:rPr>
        <w:t>”,Exposure</w:t>
      </w:r>
      <w:r w:rsidR="00533275">
        <w:rPr>
          <w:lang w:val="en"/>
        </w:rPr>
        <w:t>=</w:t>
      </w:r>
      <w:r>
        <w:rPr>
          <w:lang w:val="en"/>
        </w:rPr>
        <w:t>”ExposureName”,DitherPattern</w:t>
      </w:r>
      <w:r w:rsidR="00533275">
        <w:rPr>
          <w:lang w:val="en"/>
        </w:rPr>
        <w:t>=</w:t>
      </w:r>
      <w:r>
        <w:rPr>
          <w:lang w:val="en"/>
        </w:rPr>
        <w:t>”DitherName”</w:t>
      </w:r>
    </w:p>
    <w:tbl>
      <w:tblPr>
        <w:tblStyle w:val="TableGrid"/>
        <w:tblW w:w="0" w:type="auto"/>
        <w:tblLook w:val="04A0" w:firstRow="1" w:lastRow="0" w:firstColumn="1" w:lastColumn="0" w:noHBand="0" w:noVBand="1"/>
      </w:tblPr>
      <w:tblGrid>
        <w:gridCol w:w="2295"/>
        <w:gridCol w:w="1399"/>
        <w:gridCol w:w="5656"/>
      </w:tblGrid>
      <w:tr w:rsidR="00374A63" w:rsidRPr="009475BA" w14:paraId="52ACD8BE" w14:textId="77777777" w:rsidTr="00656EA0">
        <w:tc>
          <w:tcPr>
            <w:tcW w:w="2295" w:type="dxa"/>
          </w:tcPr>
          <w:p w14:paraId="45EB5A3F" w14:textId="77777777" w:rsidR="00374A63" w:rsidRPr="009475BA" w:rsidRDefault="00374A63" w:rsidP="00656EA0">
            <w:pPr>
              <w:rPr>
                <w:b/>
                <w:lang w:val="en"/>
              </w:rPr>
            </w:pPr>
            <w:r w:rsidRPr="009475BA">
              <w:rPr>
                <w:b/>
                <w:lang w:val="en"/>
              </w:rPr>
              <w:t>Parameter</w:t>
            </w:r>
          </w:p>
        </w:tc>
        <w:tc>
          <w:tcPr>
            <w:tcW w:w="1399" w:type="dxa"/>
          </w:tcPr>
          <w:p w14:paraId="70F1EF3C" w14:textId="77777777" w:rsidR="00374A63" w:rsidRPr="009475BA" w:rsidRDefault="00374A63" w:rsidP="00656EA0">
            <w:pPr>
              <w:rPr>
                <w:b/>
                <w:lang w:val="en"/>
              </w:rPr>
            </w:pPr>
            <w:r>
              <w:rPr>
                <w:b/>
                <w:lang w:val="en"/>
              </w:rPr>
              <w:t>Units</w:t>
            </w:r>
          </w:p>
        </w:tc>
        <w:tc>
          <w:tcPr>
            <w:tcW w:w="5656" w:type="dxa"/>
          </w:tcPr>
          <w:p w14:paraId="0C73D486" w14:textId="77777777" w:rsidR="00374A63" w:rsidRDefault="00374A63" w:rsidP="00656EA0">
            <w:pPr>
              <w:rPr>
                <w:b/>
                <w:lang w:val="en"/>
              </w:rPr>
            </w:pPr>
            <w:r>
              <w:rPr>
                <w:b/>
                <w:lang w:val="en"/>
              </w:rPr>
              <w:t>Purpose</w:t>
            </w:r>
          </w:p>
        </w:tc>
      </w:tr>
      <w:tr w:rsidR="00374A63" w14:paraId="58186958" w14:textId="77777777" w:rsidTr="00656EA0">
        <w:tc>
          <w:tcPr>
            <w:tcW w:w="2295" w:type="dxa"/>
          </w:tcPr>
          <w:p w14:paraId="4C03D67A" w14:textId="77777777" w:rsidR="00374A63" w:rsidRDefault="00374A63" w:rsidP="00656EA0">
            <w:pPr>
              <w:rPr>
                <w:lang w:val="en"/>
              </w:rPr>
            </w:pPr>
            <w:r>
              <w:rPr>
                <w:lang w:val="en"/>
              </w:rPr>
              <w:t>Object</w:t>
            </w:r>
          </w:p>
        </w:tc>
        <w:tc>
          <w:tcPr>
            <w:tcW w:w="1399" w:type="dxa"/>
          </w:tcPr>
          <w:p w14:paraId="4A47DDE9" w14:textId="77777777" w:rsidR="00374A63" w:rsidRDefault="00374A63" w:rsidP="00656EA0">
            <w:pPr>
              <w:rPr>
                <w:lang w:val="en"/>
              </w:rPr>
            </w:pPr>
            <w:r>
              <w:rPr>
                <w:lang w:val="en"/>
              </w:rPr>
              <w:t>string</w:t>
            </w:r>
          </w:p>
        </w:tc>
        <w:tc>
          <w:tcPr>
            <w:tcW w:w="5656" w:type="dxa"/>
          </w:tcPr>
          <w:p w14:paraId="42191A72" w14:textId="77777777" w:rsidR="00374A63" w:rsidRDefault="00374A63" w:rsidP="00656EA0">
            <w:pPr>
              <w:rPr>
                <w:lang w:val="en"/>
              </w:rPr>
            </w:pPr>
            <w:r>
              <w:rPr>
                <w:lang w:val="en"/>
              </w:rPr>
              <w:t>Name of previously defined object</w:t>
            </w:r>
          </w:p>
        </w:tc>
      </w:tr>
      <w:tr w:rsidR="00374A63" w14:paraId="07D7B79F" w14:textId="77777777" w:rsidTr="00656EA0">
        <w:tc>
          <w:tcPr>
            <w:tcW w:w="2295" w:type="dxa"/>
          </w:tcPr>
          <w:p w14:paraId="3B8E3E52" w14:textId="77777777" w:rsidR="00374A63" w:rsidRDefault="00374A63" w:rsidP="00656EA0">
            <w:pPr>
              <w:rPr>
                <w:lang w:val="en"/>
              </w:rPr>
            </w:pPr>
            <w:r>
              <w:rPr>
                <w:lang w:val="en"/>
              </w:rPr>
              <w:t>Exposure</w:t>
            </w:r>
          </w:p>
        </w:tc>
        <w:tc>
          <w:tcPr>
            <w:tcW w:w="1399" w:type="dxa"/>
          </w:tcPr>
          <w:p w14:paraId="5AF99219" w14:textId="77777777" w:rsidR="00374A63" w:rsidRDefault="00374A63" w:rsidP="00656EA0">
            <w:pPr>
              <w:rPr>
                <w:lang w:val="en"/>
              </w:rPr>
            </w:pPr>
            <w:r>
              <w:rPr>
                <w:lang w:val="en"/>
              </w:rPr>
              <w:t>string</w:t>
            </w:r>
          </w:p>
        </w:tc>
        <w:tc>
          <w:tcPr>
            <w:tcW w:w="5656" w:type="dxa"/>
          </w:tcPr>
          <w:p w14:paraId="3366BFC5" w14:textId="77777777" w:rsidR="00374A63" w:rsidRDefault="00374A63" w:rsidP="00656EA0">
            <w:pPr>
              <w:rPr>
                <w:lang w:val="en"/>
              </w:rPr>
            </w:pPr>
            <w:r>
              <w:rPr>
                <w:lang w:val="en"/>
              </w:rPr>
              <w:t>Name of previously defined exposure</w:t>
            </w:r>
          </w:p>
        </w:tc>
      </w:tr>
      <w:tr w:rsidR="00374A63" w14:paraId="5D3B9857" w14:textId="77777777" w:rsidTr="00656EA0">
        <w:tc>
          <w:tcPr>
            <w:tcW w:w="2295" w:type="dxa"/>
          </w:tcPr>
          <w:p w14:paraId="79ABF413" w14:textId="77777777" w:rsidR="00374A63" w:rsidRDefault="00374A63" w:rsidP="00656EA0">
            <w:pPr>
              <w:rPr>
                <w:lang w:val="en"/>
              </w:rPr>
            </w:pPr>
            <w:proofErr w:type="spellStart"/>
            <w:r>
              <w:rPr>
                <w:lang w:val="en"/>
              </w:rPr>
              <w:t>DitherPattern</w:t>
            </w:r>
            <w:proofErr w:type="spellEnd"/>
          </w:p>
        </w:tc>
        <w:tc>
          <w:tcPr>
            <w:tcW w:w="1399" w:type="dxa"/>
          </w:tcPr>
          <w:p w14:paraId="54BF6846" w14:textId="77777777" w:rsidR="00374A63" w:rsidRDefault="00374A63" w:rsidP="00656EA0">
            <w:pPr>
              <w:rPr>
                <w:lang w:val="en"/>
              </w:rPr>
            </w:pPr>
            <w:r>
              <w:rPr>
                <w:lang w:val="en"/>
              </w:rPr>
              <w:t>string</w:t>
            </w:r>
          </w:p>
        </w:tc>
        <w:tc>
          <w:tcPr>
            <w:tcW w:w="5656" w:type="dxa"/>
          </w:tcPr>
          <w:p w14:paraId="4E102A82" w14:textId="77777777" w:rsidR="00374A63" w:rsidRDefault="00374A63" w:rsidP="00656EA0">
            <w:pPr>
              <w:rPr>
                <w:lang w:val="en"/>
              </w:rPr>
            </w:pPr>
            <w:r>
              <w:rPr>
                <w:lang w:val="en"/>
              </w:rPr>
              <w:t>Name of previously defined dither pattern</w:t>
            </w:r>
          </w:p>
        </w:tc>
      </w:tr>
    </w:tbl>
    <w:p w14:paraId="5E83EDCE" w14:textId="27D931B7" w:rsidR="00373D38" w:rsidRDefault="00373D38" w:rsidP="00373D38">
      <w:pPr>
        <w:rPr>
          <w:lang w:val="en"/>
        </w:rPr>
      </w:pPr>
    </w:p>
    <w:p w14:paraId="20245864" w14:textId="1976111F" w:rsidR="00C23A05" w:rsidRDefault="00C23A05" w:rsidP="00C23A05">
      <w:pPr>
        <w:pStyle w:val="Heading2"/>
        <w:rPr>
          <w:lang w:val="en"/>
        </w:rPr>
      </w:pPr>
      <w:proofErr w:type="spellStart"/>
      <w:r>
        <w:rPr>
          <w:lang w:val="en"/>
        </w:rPr>
        <w:t>TelescopeFocusHome</w:t>
      </w:r>
      <w:proofErr w:type="spellEnd"/>
    </w:p>
    <w:p w14:paraId="2D5FC5DA" w14:textId="77777777" w:rsidR="00C23A05" w:rsidRDefault="00C23A05" w:rsidP="00C23A05">
      <w:pPr>
        <w:rPr>
          <w:lang w:val="en"/>
        </w:rPr>
      </w:pPr>
      <w:r>
        <w:rPr>
          <w:lang w:val="en"/>
        </w:rPr>
        <w:t>Syntax:</w:t>
      </w:r>
    </w:p>
    <w:p w14:paraId="4E3607A6" w14:textId="38E55B11" w:rsidR="00C23A05" w:rsidRDefault="00C23A05" w:rsidP="00C23A05">
      <w:pPr>
        <w:rPr>
          <w:lang w:val="en"/>
        </w:rPr>
      </w:pPr>
      <w:proofErr w:type="spellStart"/>
      <w:r>
        <w:rPr>
          <w:lang w:val="en"/>
        </w:rPr>
        <w:t>TelescopeFocusHome</w:t>
      </w:r>
      <w:proofErr w:type="spellEnd"/>
    </w:p>
    <w:p w14:paraId="09D041C7" w14:textId="53825935" w:rsidR="00C23A05" w:rsidRDefault="00C23A05" w:rsidP="00C23A05">
      <w:pPr>
        <w:rPr>
          <w:lang w:val="en"/>
        </w:rPr>
      </w:pPr>
      <w:r>
        <w:rPr>
          <w:lang w:val="en"/>
        </w:rPr>
        <w:t>This command tells the telescope to search for the origin location. It sends the “L” command.</w:t>
      </w:r>
      <w:r w:rsidR="000F6A61">
        <w:rPr>
          <w:lang w:val="en"/>
        </w:rPr>
        <w:t xml:space="preserve"> There are no parameters to this command</w:t>
      </w:r>
      <w:r>
        <w:rPr>
          <w:lang w:val="en"/>
        </w:rPr>
        <w:t xml:space="preserve"> </w:t>
      </w:r>
    </w:p>
    <w:tbl>
      <w:tblPr>
        <w:tblStyle w:val="TableGrid"/>
        <w:tblW w:w="0" w:type="auto"/>
        <w:tblLook w:val="04A0" w:firstRow="1" w:lastRow="0" w:firstColumn="1" w:lastColumn="0" w:noHBand="0" w:noVBand="1"/>
      </w:tblPr>
      <w:tblGrid>
        <w:gridCol w:w="2295"/>
        <w:gridCol w:w="1399"/>
        <w:gridCol w:w="5656"/>
      </w:tblGrid>
      <w:tr w:rsidR="00C23A05" w:rsidRPr="009475BA" w14:paraId="7408C94C" w14:textId="77777777" w:rsidTr="001C4284">
        <w:tc>
          <w:tcPr>
            <w:tcW w:w="2295" w:type="dxa"/>
          </w:tcPr>
          <w:p w14:paraId="157813F0" w14:textId="77777777" w:rsidR="00C23A05" w:rsidRPr="009475BA" w:rsidRDefault="00C23A05" w:rsidP="001C4284">
            <w:pPr>
              <w:rPr>
                <w:b/>
                <w:lang w:val="en"/>
              </w:rPr>
            </w:pPr>
            <w:r w:rsidRPr="009475BA">
              <w:rPr>
                <w:b/>
                <w:lang w:val="en"/>
              </w:rPr>
              <w:t>Parameter</w:t>
            </w:r>
          </w:p>
        </w:tc>
        <w:tc>
          <w:tcPr>
            <w:tcW w:w="1399" w:type="dxa"/>
          </w:tcPr>
          <w:p w14:paraId="3AA18AD8" w14:textId="77777777" w:rsidR="00C23A05" w:rsidRPr="009475BA" w:rsidRDefault="00C23A05" w:rsidP="001C4284">
            <w:pPr>
              <w:rPr>
                <w:b/>
                <w:lang w:val="en"/>
              </w:rPr>
            </w:pPr>
            <w:r>
              <w:rPr>
                <w:b/>
                <w:lang w:val="en"/>
              </w:rPr>
              <w:t>Units</w:t>
            </w:r>
          </w:p>
        </w:tc>
        <w:tc>
          <w:tcPr>
            <w:tcW w:w="5656" w:type="dxa"/>
          </w:tcPr>
          <w:p w14:paraId="62586432" w14:textId="77777777" w:rsidR="00C23A05" w:rsidRDefault="00C23A05" w:rsidP="001C4284">
            <w:pPr>
              <w:rPr>
                <w:b/>
                <w:lang w:val="en"/>
              </w:rPr>
            </w:pPr>
            <w:r>
              <w:rPr>
                <w:b/>
                <w:lang w:val="en"/>
              </w:rPr>
              <w:t>Purpose</w:t>
            </w:r>
          </w:p>
        </w:tc>
      </w:tr>
    </w:tbl>
    <w:p w14:paraId="68DE6E8D" w14:textId="77777777" w:rsidR="00C23A05" w:rsidRDefault="00C23A05" w:rsidP="00C23A05">
      <w:pPr>
        <w:rPr>
          <w:lang w:val="en"/>
        </w:rPr>
      </w:pPr>
    </w:p>
    <w:p w14:paraId="01F86044" w14:textId="1E5D9C9D" w:rsidR="00C23A05" w:rsidRDefault="00C23A05" w:rsidP="00C23A05">
      <w:pPr>
        <w:pStyle w:val="Heading2"/>
        <w:rPr>
          <w:lang w:val="en"/>
        </w:rPr>
      </w:pPr>
      <w:proofErr w:type="spellStart"/>
      <w:r>
        <w:rPr>
          <w:lang w:val="en"/>
        </w:rPr>
        <w:lastRenderedPageBreak/>
        <w:t>TelescopeFocusMove</w:t>
      </w:r>
      <w:proofErr w:type="spellEnd"/>
    </w:p>
    <w:p w14:paraId="3091CF32" w14:textId="77777777" w:rsidR="00C23A05" w:rsidRDefault="00C23A05" w:rsidP="00C23A05">
      <w:pPr>
        <w:rPr>
          <w:lang w:val="en"/>
        </w:rPr>
      </w:pPr>
      <w:r>
        <w:rPr>
          <w:lang w:val="en"/>
        </w:rPr>
        <w:t>Syntax:</w:t>
      </w:r>
    </w:p>
    <w:p w14:paraId="64C6775F" w14:textId="084AF613" w:rsidR="00C23A05" w:rsidRDefault="00C23A05" w:rsidP="00C23A05">
      <w:pPr>
        <w:rPr>
          <w:lang w:val="en"/>
        </w:rPr>
      </w:pPr>
      <w:proofErr w:type="spellStart"/>
      <w:r>
        <w:rPr>
          <w:lang w:val="en"/>
        </w:rPr>
        <w:t>TelescopeFocusMove</w:t>
      </w:r>
      <w:proofErr w:type="spellEnd"/>
      <w:r>
        <w:rPr>
          <w:lang w:val="en"/>
        </w:rPr>
        <w:t xml:space="preserve"> Position=</w:t>
      </w:r>
      <w:proofErr w:type="spellStart"/>
      <w:r w:rsidR="00D919BE">
        <w:rPr>
          <w:lang w:val="en"/>
        </w:rPr>
        <w:t>n.nn</w:t>
      </w:r>
      <w:proofErr w:type="spellEnd"/>
    </w:p>
    <w:p w14:paraId="2CDE6FEC" w14:textId="2D018F8C" w:rsidR="00C23A05" w:rsidRDefault="00D919BE" w:rsidP="00C23A05">
      <w:pPr>
        <w:rPr>
          <w:lang w:val="en"/>
        </w:rPr>
      </w:pPr>
      <w:r>
        <w:rPr>
          <w:lang w:val="en"/>
        </w:rPr>
        <w:t xml:space="preserve">Position is in mm. </w:t>
      </w:r>
      <w:r w:rsidR="00C23A05">
        <w:rPr>
          <w:lang w:val="en"/>
        </w:rPr>
        <w:t>Commands the telescope focus to move to position p. This uses the telescope “K” command.</w:t>
      </w:r>
    </w:p>
    <w:tbl>
      <w:tblPr>
        <w:tblStyle w:val="TableGrid"/>
        <w:tblW w:w="0" w:type="auto"/>
        <w:tblLook w:val="04A0" w:firstRow="1" w:lastRow="0" w:firstColumn="1" w:lastColumn="0" w:noHBand="0" w:noVBand="1"/>
      </w:tblPr>
      <w:tblGrid>
        <w:gridCol w:w="2295"/>
        <w:gridCol w:w="1399"/>
        <w:gridCol w:w="5656"/>
      </w:tblGrid>
      <w:tr w:rsidR="00C23A05" w:rsidRPr="009475BA" w14:paraId="0D2A0D99" w14:textId="77777777" w:rsidTr="001C4284">
        <w:tc>
          <w:tcPr>
            <w:tcW w:w="2295" w:type="dxa"/>
          </w:tcPr>
          <w:p w14:paraId="6C78869A" w14:textId="77777777" w:rsidR="00C23A05" w:rsidRPr="009475BA" w:rsidRDefault="00C23A05" w:rsidP="001C4284">
            <w:pPr>
              <w:rPr>
                <w:b/>
                <w:lang w:val="en"/>
              </w:rPr>
            </w:pPr>
            <w:r w:rsidRPr="009475BA">
              <w:rPr>
                <w:b/>
                <w:lang w:val="en"/>
              </w:rPr>
              <w:t>Parameter</w:t>
            </w:r>
          </w:p>
        </w:tc>
        <w:tc>
          <w:tcPr>
            <w:tcW w:w="1399" w:type="dxa"/>
          </w:tcPr>
          <w:p w14:paraId="66D0A1ED" w14:textId="77777777" w:rsidR="00C23A05" w:rsidRPr="009475BA" w:rsidRDefault="00C23A05" w:rsidP="001C4284">
            <w:pPr>
              <w:rPr>
                <w:b/>
                <w:lang w:val="en"/>
              </w:rPr>
            </w:pPr>
            <w:r>
              <w:rPr>
                <w:b/>
                <w:lang w:val="en"/>
              </w:rPr>
              <w:t>Units</w:t>
            </w:r>
          </w:p>
        </w:tc>
        <w:tc>
          <w:tcPr>
            <w:tcW w:w="5656" w:type="dxa"/>
          </w:tcPr>
          <w:p w14:paraId="6CE0F529" w14:textId="77777777" w:rsidR="00C23A05" w:rsidRDefault="00C23A05" w:rsidP="001C4284">
            <w:pPr>
              <w:rPr>
                <w:b/>
                <w:lang w:val="en"/>
              </w:rPr>
            </w:pPr>
            <w:r>
              <w:rPr>
                <w:b/>
                <w:lang w:val="en"/>
              </w:rPr>
              <w:t>Purpose</w:t>
            </w:r>
          </w:p>
        </w:tc>
      </w:tr>
      <w:tr w:rsidR="00C23A05" w14:paraId="6CB94A41" w14:textId="77777777" w:rsidTr="001C4284">
        <w:tc>
          <w:tcPr>
            <w:tcW w:w="2295" w:type="dxa"/>
          </w:tcPr>
          <w:p w14:paraId="44BA1FBE" w14:textId="57278CEB" w:rsidR="00C23A05" w:rsidRDefault="00C23A05" w:rsidP="001C4284">
            <w:pPr>
              <w:tabs>
                <w:tab w:val="center" w:pos="1039"/>
              </w:tabs>
              <w:rPr>
                <w:lang w:val="en"/>
              </w:rPr>
            </w:pPr>
            <w:r>
              <w:rPr>
                <w:lang w:val="en"/>
              </w:rPr>
              <w:t>p</w:t>
            </w:r>
          </w:p>
        </w:tc>
        <w:tc>
          <w:tcPr>
            <w:tcW w:w="1399" w:type="dxa"/>
          </w:tcPr>
          <w:p w14:paraId="33609E2E" w14:textId="77777777" w:rsidR="00C23A05" w:rsidRDefault="00C23A05" w:rsidP="001C4284">
            <w:pPr>
              <w:rPr>
                <w:lang w:val="en"/>
              </w:rPr>
            </w:pPr>
            <w:r>
              <w:rPr>
                <w:lang w:val="en"/>
              </w:rPr>
              <w:t>Counts</w:t>
            </w:r>
          </w:p>
        </w:tc>
        <w:tc>
          <w:tcPr>
            <w:tcW w:w="5656" w:type="dxa"/>
          </w:tcPr>
          <w:p w14:paraId="1CA1229B" w14:textId="24C84F51" w:rsidR="00C23A05" w:rsidRDefault="00C23A05" w:rsidP="001C4284">
            <w:pPr>
              <w:rPr>
                <w:lang w:val="en"/>
              </w:rPr>
            </w:pPr>
            <w:r>
              <w:rPr>
                <w:lang w:val="en"/>
              </w:rPr>
              <w:t>Position to move to</w:t>
            </w:r>
          </w:p>
        </w:tc>
      </w:tr>
    </w:tbl>
    <w:p w14:paraId="5254F413" w14:textId="77777777" w:rsidR="00C23A05" w:rsidRDefault="00C23A05" w:rsidP="00373D38">
      <w:pPr>
        <w:rPr>
          <w:lang w:val="en"/>
        </w:rPr>
      </w:pPr>
    </w:p>
    <w:p w14:paraId="01FD2440" w14:textId="3C15F391" w:rsidR="000F6A7C" w:rsidRDefault="000F6A7C" w:rsidP="000F6A7C">
      <w:pPr>
        <w:pStyle w:val="Heading2"/>
        <w:rPr>
          <w:lang w:val="en"/>
        </w:rPr>
      </w:pPr>
      <w:r>
        <w:rPr>
          <w:lang w:val="en"/>
        </w:rPr>
        <w:t>Macro</w:t>
      </w:r>
    </w:p>
    <w:p w14:paraId="67644A1E" w14:textId="77777777" w:rsidR="000F6A7C" w:rsidRDefault="000F6A7C" w:rsidP="000F6A7C">
      <w:pPr>
        <w:rPr>
          <w:lang w:val="en"/>
        </w:rPr>
      </w:pPr>
      <w:r>
        <w:rPr>
          <w:lang w:val="en"/>
        </w:rPr>
        <w:t>Syntax:</w:t>
      </w:r>
    </w:p>
    <w:p w14:paraId="0D7C5AD0" w14:textId="3AB725C0" w:rsidR="000F6A7C" w:rsidRDefault="000F6A7C" w:rsidP="000F6A7C">
      <w:pPr>
        <w:rPr>
          <w:lang w:val="en"/>
        </w:rPr>
      </w:pPr>
      <w:r>
        <w:rPr>
          <w:lang w:val="en"/>
        </w:rPr>
        <w:t>Macro Script</w:t>
      </w:r>
      <w:proofErr w:type="gramStart"/>
      <w:r>
        <w:rPr>
          <w:lang w:val="en"/>
        </w:rPr>
        <w:t>=“</w:t>
      </w:r>
      <w:proofErr w:type="gramEnd"/>
      <w:r>
        <w:rPr>
          <w:lang w:val="en"/>
        </w:rPr>
        <w:t>Script Name”</w:t>
      </w:r>
    </w:p>
    <w:p w14:paraId="76B495FB" w14:textId="5806E87C" w:rsidR="000F6A7C" w:rsidRDefault="000F6A7C" w:rsidP="000F6A7C">
      <w:pPr>
        <w:rPr>
          <w:lang w:val="en"/>
        </w:rPr>
      </w:pPr>
      <w:r>
        <w:rPr>
          <w:lang w:val="en"/>
        </w:rPr>
        <w:t>This allows a script to call another script. The target script should be in the same directory as the script that is calling it.</w:t>
      </w:r>
    </w:p>
    <w:tbl>
      <w:tblPr>
        <w:tblStyle w:val="TableGrid"/>
        <w:tblW w:w="0" w:type="auto"/>
        <w:tblLook w:val="04A0" w:firstRow="1" w:lastRow="0" w:firstColumn="1" w:lastColumn="0" w:noHBand="0" w:noVBand="1"/>
      </w:tblPr>
      <w:tblGrid>
        <w:gridCol w:w="2295"/>
        <w:gridCol w:w="1399"/>
        <w:gridCol w:w="5656"/>
      </w:tblGrid>
      <w:tr w:rsidR="000F6A7C" w:rsidRPr="009475BA" w14:paraId="7BD14436" w14:textId="77777777" w:rsidTr="001C4284">
        <w:tc>
          <w:tcPr>
            <w:tcW w:w="2295" w:type="dxa"/>
          </w:tcPr>
          <w:p w14:paraId="08EAB5C6" w14:textId="77777777" w:rsidR="000F6A7C" w:rsidRPr="009475BA" w:rsidRDefault="000F6A7C" w:rsidP="001C4284">
            <w:pPr>
              <w:rPr>
                <w:b/>
                <w:lang w:val="en"/>
              </w:rPr>
            </w:pPr>
            <w:r w:rsidRPr="009475BA">
              <w:rPr>
                <w:b/>
                <w:lang w:val="en"/>
              </w:rPr>
              <w:t>Parameter</w:t>
            </w:r>
          </w:p>
        </w:tc>
        <w:tc>
          <w:tcPr>
            <w:tcW w:w="1399" w:type="dxa"/>
          </w:tcPr>
          <w:p w14:paraId="2F4C1C83" w14:textId="77777777" w:rsidR="000F6A7C" w:rsidRPr="009475BA" w:rsidRDefault="000F6A7C" w:rsidP="001C4284">
            <w:pPr>
              <w:rPr>
                <w:b/>
                <w:lang w:val="en"/>
              </w:rPr>
            </w:pPr>
            <w:r>
              <w:rPr>
                <w:b/>
                <w:lang w:val="en"/>
              </w:rPr>
              <w:t>Units</w:t>
            </w:r>
          </w:p>
        </w:tc>
        <w:tc>
          <w:tcPr>
            <w:tcW w:w="5656" w:type="dxa"/>
          </w:tcPr>
          <w:p w14:paraId="15EE8E2E" w14:textId="77777777" w:rsidR="000F6A7C" w:rsidRDefault="000F6A7C" w:rsidP="001C4284">
            <w:pPr>
              <w:rPr>
                <w:b/>
                <w:lang w:val="en"/>
              </w:rPr>
            </w:pPr>
            <w:r>
              <w:rPr>
                <w:b/>
                <w:lang w:val="en"/>
              </w:rPr>
              <w:t>Purpose</w:t>
            </w:r>
          </w:p>
        </w:tc>
      </w:tr>
      <w:tr w:rsidR="000F6A7C" w14:paraId="5A67AA5E" w14:textId="77777777" w:rsidTr="001C4284">
        <w:tc>
          <w:tcPr>
            <w:tcW w:w="2295" w:type="dxa"/>
          </w:tcPr>
          <w:p w14:paraId="2632D317" w14:textId="0F705CA5" w:rsidR="000F6A7C" w:rsidRDefault="000F6A7C" w:rsidP="001C4284">
            <w:pPr>
              <w:rPr>
                <w:lang w:val="en"/>
              </w:rPr>
            </w:pPr>
            <w:r>
              <w:rPr>
                <w:lang w:val="en"/>
              </w:rPr>
              <w:t>Script</w:t>
            </w:r>
          </w:p>
        </w:tc>
        <w:tc>
          <w:tcPr>
            <w:tcW w:w="1399" w:type="dxa"/>
          </w:tcPr>
          <w:p w14:paraId="06D8DC6C" w14:textId="77777777" w:rsidR="000F6A7C" w:rsidRDefault="000F6A7C" w:rsidP="001C4284">
            <w:pPr>
              <w:rPr>
                <w:lang w:val="en"/>
              </w:rPr>
            </w:pPr>
          </w:p>
        </w:tc>
        <w:tc>
          <w:tcPr>
            <w:tcW w:w="5656" w:type="dxa"/>
          </w:tcPr>
          <w:p w14:paraId="488CBE27" w14:textId="6B958A86" w:rsidR="000F6A7C" w:rsidRDefault="000F6A7C" w:rsidP="001C4284">
            <w:pPr>
              <w:rPr>
                <w:lang w:val="en"/>
              </w:rPr>
            </w:pPr>
            <w:r>
              <w:rPr>
                <w:lang w:val="en"/>
              </w:rPr>
              <w:t>Name of script</w:t>
            </w:r>
          </w:p>
        </w:tc>
      </w:tr>
    </w:tbl>
    <w:p w14:paraId="55FFCDEF" w14:textId="77777777" w:rsidR="000F6A7C" w:rsidRPr="00374A63" w:rsidRDefault="000F6A7C" w:rsidP="000F6A7C">
      <w:pPr>
        <w:rPr>
          <w:lang w:val="en"/>
        </w:rPr>
      </w:pPr>
    </w:p>
    <w:p w14:paraId="4057C3BE" w14:textId="77777777" w:rsidR="000F6A7C" w:rsidRPr="00374A63" w:rsidRDefault="000F6A7C" w:rsidP="00373D38">
      <w:pPr>
        <w:rPr>
          <w:lang w:val="en"/>
        </w:rPr>
      </w:pPr>
    </w:p>
    <w:p w14:paraId="6581BE5C" w14:textId="77777777" w:rsidR="00374A63" w:rsidRDefault="00374A63" w:rsidP="00374A63">
      <w:pPr>
        <w:pStyle w:val="Heading2"/>
        <w:rPr>
          <w:lang w:val="en"/>
        </w:rPr>
      </w:pPr>
      <w:r>
        <w:rPr>
          <w:lang w:val="en"/>
        </w:rPr>
        <w:t>Ask</w:t>
      </w:r>
    </w:p>
    <w:p w14:paraId="3D70CA61" w14:textId="77777777" w:rsidR="00374A63" w:rsidRDefault="00374A63" w:rsidP="00374A63">
      <w:pPr>
        <w:rPr>
          <w:lang w:val="en"/>
        </w:rPr>
      </w:pPr>
      <w:r>
        <w:rPr>
          <w:lang w:val="en"/>
        </w:rPr>
        <w:t>Syntax:</w:t>
      </w:r>
    </w:p>
    <w:p w14:paraId="2B10C7DA" w14:textId="77777777" w:rsidR="00374A63" w:rsidRDefault="00374A63" w:rsidP="00374A63">
      <w:pPr>
        <w:rPr>
          <w:lang w:val="en"/>
        </w:rPr>
      </w:pPr>
      <w:r>
        <w:rPr>
          <w:lang w:val="en"/>
        </w:rPr>
        <w:t>Ask “Text to Prompt User”</w:t>
      </w:r>
    </w:p>
    <w:p w14:paraId="3DCFBD27" w14:textId="77777777" w:rsidR="00374A63" w:rsidRDefault="00374A63" w:rsidP="00374A63">
      <w:pPr>
        <w:rPr>
          <w:lang w:val="en"/>
        </w:rPr>
      </w:pPr>
      <w:r>
        <w:rPr>
          <w:lang w:val="en"/>
        </w:rPr>
        <w:t>This command will pause execution of the script until the operator clicks a command to continue.</w:t>
      </w:r>
    </w:p>
    <w:p w14:paraId="65985B88" w14:textId="77777777" w:rsidR="00374A63" w:rsidRDefault="00374A63" w:rsidP="00374A63">
      <w:pPr>
        <w:pStyle w:val="Heading2"/>
        <w:rPr>
          <w:lang w:val="en"/>
        </w:rPr>
      </w:pPr>
      <w:r>
        <w:rPr>
          <w:lang w:val="en"/>
        </w:rPr>
        <w:t>Pause</w:t>
      </w:r>
    </w:p>
    <w:p w14:paraId="20FC4C7F" w14:textId="77777777" w:rsidR="00374A63" w:rsidRDefault="00374A63" w:rsidP="00374A63">
      <w:pPr>
        <w:rPr>
          <w:lang w:val="en"/>
        </w:rPr>
      </w:pPr>
      <w:r>
        <w:rPr>
          <w:lang w:val="en"/>
        </w:rPr>
        <w:t>Syntax:</w:t>
      </w:r>
    </w:p>
    <w:p w14:paraId="0A0F60AF" w14:textId="77777777" w:rsidR="00374A63" w:rsidRDefault="00374A63" w:rsidP="00374A63">
      <w:pPr>
        <w:rPr>
          <w:lang w:val="en"/>
        </w:rPr>
      </w:pPr>
      <w:r>
        <w:rPr>
          <w:lang w:val="en"/>
        </w:rPr>
        <w:t xml:space="preserve">Pause </w:t>
      </w:r>
      <w:proofErr w:type="spellStart"/>
      <w:r>
        <w:rPr>
          <w:lang w:val="en"/>
        </w:rPr>
        <w:t>n.n</w:t>
      </w:r>
      <w:proofErr w:type="spellEnd"/>
    </w:p>
    <w:p w14:paraId="0AFCC410" w14:textId="77777777" w:rsidR="00505269" w:rsidRDefault="00374A63">
      <w:pPr>
        <w:rPr>
          <w:lang w:val="en"/>
        </w:rPr>
      </w:pPr>
      <w:r>
        <w:rPr>
          <w:lang w:val="en"/>
        </w:rPr>
        <w:t>This command pauses execution of the script for the given number of seconds.</w:t>
      </w:r>
    </w:p>
    <w:p w14:paraId="1DFA4CEA" w14:textId="77777777" w:rsidR="00374A63" w:rsidRDefault="00374A63">
      <w:pPr>
        <w:rPr>
          <w:lang w:val="en"/>
        </w:rPr>
      </w:pPr>
    </w:p>
    <w:p w14:paraId="26658234" w14:textId="77777777" w:rsidR="00374A63" w:rsidRDefault="00374A63">
      <w:pPr>
        <w:rPr>
          <w:rFonts w:asciiTheme="majorHAnsi" w:eastAsiaTheme="majorEastAsia" w:hAnsiTheme="majorHAnsi" w:cstheme="majorBidi"/>
          <w:color w:val="2E74B5" w:themeColor="accent1" w:themeShade="BF"/>
          <w:sz w:val="32"/>
          <w:szCs w:val="32"/>
          <w:lang w:val="en"/>
        </w:rPr>
      </w:pPr>
      <w:r>
        <w:rPr>
          <w:lang w:val="en"/>
        </w:rPr>
        <w:br w:type="page"/>
      </w:r>
    </w:p>
    <w:p w14:paraId="1F40CC86" w14:textId="77777777" w:rsidR="00374A63" w:rsidRDefault="00374A63" w:rsidP="00374A63">
      <w:pPr>
        <w:pStyle w:val="Heading1"/>
        <w:rPr>
          <w:lang w:val="en"/>
        </w:rPr>
      </w:pPr>
      <w:r>
        <w:rPr>
          <w:lang w:val="en"/>
        </w:rPr>
        <w:lastRenderedPageBreak/>
        <w:t>Example Script</w:t>
      </w:r>
    </w:p>
    <w:p w14:paraId="13F2FD09" w14:textId="26EF6D62"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DefineObject</w:t>
      </w:r>
      <w:proofErr w:type="spellEnd"/>
      <w:r w:rsidRPr="00374A63">
        <w:rPr>
          <w:rFonts w:ascii="Courier New" w:hAnsi="Courier New" w:cs="Courier New"/>
          <w:sz w:val="20"/>
          <w:szCs w:val="20"/>
          <w:lang w:val="en"/>
        </w:rPr>
        <w:t xml:space="preserve"> “NGC 5128” Type</w:t>
      </w:r>
      <w:r w:rsidR="00E44F3E">
        <w:rPr>
          <w:rFonts w:ascii="Courier New" w:hAnsi="Courier New" w:cs="Courier New"/>
          <w:sz w:val="20"/>
          <w:szCs w:val="20"/>
          <w:lang w:val="en"/>
        </w:rPr>
        <w:t>=</w:t>
      </w:r>
      <w:r w:rsidRPr="00374A63">
        <w:rPr>
          <w:rFonts w:ascii="Courier New" w:hAnsi="Courier New" w:cs="Courier New"/>
          <w:sz w:val="20"/>
          <w:szCs w:val="20"/>
          <w:lang w:val="en"/>
        </w:rPr>
        <w:t>Standard, RA</w:t>
      </w:r>
      <w:r w:rsidR="00E44F3E">
        <w:rPr>
          <w:rFonts w:ascii="Courier New" w:hAnsi="Courier New" w:cs="Courier New"/>
          <w:sz w:val="20"/>
          <w:szCs w:val="20"/>
          <w:lang w:val="en"/>
        </w:rPr>
        <w:t>=</w:t>
      </w:r>
      <w:r w:rsidRPr="00374A63">
        <w:rPr>
          <w:rFonts w:ascii="Courier New" w:hAnsi="Courier New" w:cs="Courier New"/>
          <w:sz w:val="20"/>
          <w:szCs w:val="20"/>
          <w:lang w:val="en"/>
        </w:rPr>
        <w:t>123.1, DEC</w:t>
      </w:r>
      <w:r w:rsidR="00E44F3E">
        <w:rPr>
          <w:rFonts w:ascii="Courier New" w:hAnsi="Courier New" w:cs="Courier New"/>
          <w:sz w:val="20"/>
          <w:szCs w:val="20"/>
          <w:lang w:val="en"/>
        </w:rPr>
        <w:t>=</w:t>
      </w:r>
      <w:r w:rsidRPr="00374A63">
        <w:rPr>
          <w:rFonts w:ascii="Courier New" w:hAnsi="Courier New" w:cs="Courier New"/>
          <w:sz w:val="20"/>
          <w:szCs w:val="20"/>
          <w:lang w:val="en"/>
        </w:rPr>
        <w:t>325.6</w:t>
      </w:r>
    </w:p>
    <w:p w14:paraId="6BE1F944" w14:textId="6FA279EC"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DefineExposure</w:t>
      </w:r>
      <w:proofErr w:type="spellEnd"/>
      <w:r w:rsidRPr="00374A63">
        <w:rPr>
          <w:rFonts w:ascii="Courier New" w:hAnsi="Courier New" w:cs="Courier New"/>
          <w:sz w:val="20"/>
          <w:szCs w:val="20"/>
          <w:lang w:val="en"/>
        </w:rPr>
        <w:t xml:space="preserve"> “Exposure 4” Number</w:t>
      </w:r>
      <w:r w:rsidR="00E44F3E">
        <w:rPr>
          <w:rFonts w:ascii="Courier New" w:hAnsi="Courier New" w:cs="Courier New"/>
          <w:sz w:val="20"/>
          <w:szCs w:val="20"/>
          <w:lang w:val="en"/>
        </w:rPr>
        <w:t>=</w:t>
      </w:r>
      <w:r w:rsidRPr="00374A63">
        <w:rPr>
          <w:rFonts w:ascii="Courier New" w:hAnsi="Courier New" w:cs="Courier New"/>
          <w:sz w:val="20"/>
          <w:szCs w:val="20"/>
          <w:lang w:val="en"/>
        </w:rPr>
        <w:t xml:space="preserve">4, </w:t>
      </w:r>
      <w:proofErr w:type="spellStart"/>
      <w:r w:rsidRPr="00374A63">
        <w:rPr>
          <w:rFonts w:ascii="Courier New" w:hAnsi="Courier New" w:cs="Courier New"/>
          <w:sz w:val="20"/>
          <w:szCs w:val="20"/>
          <w:lang w:val="en"/>
        </w:rPr>
        <w:t>ReadoutGroups</w:t>
      </w:r>
      <w:proofErr w:type="spellEnd"/>
      <w:r w:rsidR="00E44F3E">
        <w:rPr>
          <w:rFonts w:ascii="Courier New" w:hAnsi="Courier New" w:cs="Courier New"/>
          <w:sz w:val="20"/>
          <w:szCs w:val="20"/>
          <w:lang w:val="en"/>
        </w:rPr>
        <w:t>=</w:t>
      </w:r>
      <w:r w:rsidRPr="00374A63">
        <w:rPr>
          <w:rFonts w:ascii="Courier New" w:hAnsi="Courier New" w:cs="Courier New"/>
          <w:sz w:val="20"/>
          <w:szCs w:val="20"/>
          <w:lang w:val="en"/>
        </w:rPr>
        <w:t xml:space="preserve">2, </w:t>
      </w:r>
      <w:proofErr w:type="spellStart"/>
      <w:r w:rsidRPr="00374A63">
        <w:rPr>
          <w:rFonts w:ascii="Courier New" w:hAnsi="Courier New" w:cs="Courier New"/>
          <w:sz w:val="20"/>
          <w:szCs w:val="20"/>
          <w:lang w:val="en"/>
        </w:rPr>
        <w:t>ReadoutsPerGroup</w:t>
      </w:r>
      <w:proofErr w:type="spellEnd"/>
      <w:r w:rsidR="00E44F3E">
        <w:rPr>
          <w:rFonts w:ascii="Courier New" w:hAnsi="Courier New" w:cs="Courier New"/>
          <w:sz w:val="20"/>
          <w:szCs w:val="20"/>
          <w:lang w:val="en"/>
        </w:rPr>
        <w:t>=</w:t>
      </w:r>
      <w:r w:rsidRPr="00374A63">
        <w:rPr>
          <w:rFonts w:ascii="Courier New" w:hAnsi="Courier New" w:cs="Courier New"/>
          <w:sz w:val="20"/>
          <w:szCs w:val="20"/>
          <w:lang w:val="en"/>
        </w:rPr>
        <w:t>4</w:t>
      </w:r>
    </w:p>
    <w:p w14:paraId="57248BFB" w14:textId="2969E4E9"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DefineRandomDithering</w:t>
      </w:r>
      <w:proofErr w:type="spellEnd"/>
      <w:r w:rsidRPr="00374A63">
        <w:rPr>
          <w:rFonts w:ascii="Courier New" w:hAnsi="Courier New" w:cs="Courier New"/>
          <w:sz w:val="20"/>
          <w:szCs w:val="20"/>
          <w:lang w:val="en"/>
        </w:rPr>
        <w:t xml:space="preserve"> “9 Random” Number</w:t>
      </w:r>
      <w:r w:rsidR="00E44F3E">
        <w:rPr>
          <w:rFonts w:ascii="Courier New" w:hAnsi="Courier New" w:cs="Courier New"/>
          <w:sz w:val="20"/>
          <w:szCs w:val="20"/>
          <w:lang w:val="en"/>
        </w:rPr>
        <w:t>=</w:t>
      </w:r>
      <w:r w:rsidRPr="00374A63">
        <w:rPr>
          <w:rFonts w:ascii="Courier New" w:hAnsi="Courier New" w:cs="Courier New"/>
          <w:sz w:val="20"/>
          <w:szCs w:val="20"/>
          <w:lang w:val="en"/>
        </w:rPr>
        <w:t>9, Radius</w:t>
      </w:r>
      <w:r w:rsidR="00E44F3E">
        <w:rPr>
          <w:rFonts w:ascii="Courier New" w:hAnsi="Courier New" w:cs="Courier New"/>
          <w:sz w:val="20"/>
          <w:szCs w:val="20"/>
          <w:lang w:val="en"/>
        </w:rPr>
        <w:t>=</w:t>
      </w:r>
      <w:r w:rsidRPr="00374A63">
        <w:rPr>
          <w:rFonts w:ascii="Courier New" w:hAnsi="Courier New" w:cs="Courier New"/>
          <w:sz w:val="20"/>
          <w:szCs w:val="20"/>
          <w:lang w:val="en"/>
        </w:rPr>
        <w:t>2</w:t>
      </w:r>
    </w:p>
    <w:p w14:paraId="301AF3C7" w14:textId="77777777" w:rsidR="00374A63" w:rsidRPr="00374A63" w:rsidRDefault="00374A63" w:rsidP="00E934A4">
      <w:pPr>
        <w:spacing w:after="40" w:line="240" w:lineRule="auto"/>
        <w:rPr>
          <w:rFonts w:ascii="Courier New" w:hAnsi="Courier New" w:cs="Courier New"/>
          <w:sz w:val="20"/>
          <w:szCs w:val="20"/>
          <w:lang w:val="en"/>
        </w:rPr>
      </w:pPr>
      <w:r w:rsidRPr="00374A63">
        <w:rPr>
          <w:rFonts w:ascii="Courier New" w:hAnsi="Courier New" w:cs="Courier New"/>
          <w:sz w:val="20"/>
          <w:szCs w:val="20"/>
          <w:lang w:val="en"/>
        </w:rPr>
        <w:t>Ask “Click OK To Acquire Images”</w:t>
      </w:r>
    </w:p>
    <w:p w14:paraId="1506D9BC" w14:textId="73C3E99A"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MovefilterWheel</w:t>
      </w:r>
      <w:proofErr w:type="spellEnd"/>
      <w:r w:rsidRPr="00374A63">
        <w:rPr>
          <w:rFonts w:ascii="Courier New" w:hAnsi="Courier New" w:cs="Courier New"/>
          <w:sz w:val="20"/>
          <w:szCs w:val="20"/>
          <w:lang w:val="en"/>
        </w:rPr>
        <w:t xml:space="preserve"> </w:t>
      </w:r>
      <w:r w:rsidR="00E44F3E">
        <w:rPr>
          <w:rFonts w:ascii="Courier New" w:hAnsi="Courier New" w:cs="Courier New"/>
          <w:sz w:val="20"/>
          <w:szCs w:val="20"/>
          <w:lang w:val="en"/>
        </w:rPr>
        <w:t>Wheel=</w:t>
      </w:r>
      <w:proofErr w:type="gramStart"/>
      <w:r w:rsidRPr="00374A63">
        <w:rPr>
          <w:rFonts w:ascii="Courier New" w:hAnsi="Courier New" w:cs="Courier New"/>
          <w:sz w:val="20"/>
          <w:szCs w:val="20"/>
          <w:lang w:val="en"/>
        </w:rPr>
        <w:t>1,</w:t>
      </w:r>
      <w:r w:rsidR="00E44F3E">
        <w:rPr>
          <w:rFonts w:ascii="Courier New" w:hAnsi="Courier New" w:cs="Courier New"/>
          <w:sz w:val="20"/>
          <w:szCs w:val="20"/>
          <w:lang w:val="en"/>
        </w:rPr>
        <w:t>Filter</w:t>
      </w:r>
      <w:proofErr w:type="gramEnd"/>
      <w:r w:rsidR="00E44F3E">
        <w:rPr>
          <w:rFonts w:ascii="Courier New" w:hAnsi="Courier New" w:cs="Courier New"/>
          <w:sz w:val="20"/>
          <w:szCs w:val="20"/>
          <w:lang w:val="en"/>
        </w:rPr>
        <w:t>=</w:t>
      </w:r>
      <w:r w:rsidRPr="00374A63">
        <w:rPr>
          <w:rFonts w:ascii="Courier New" w:hAnsi="Courier New" w:cs="Courier New"/>
          <w:sz w:val="20"/>
          <w:szCs w:val="20"/>
          <w:lang w:val="en"/>
        </w:rPr>
        <w:t>2</w:t>
      </w:r>
    </w:p>
    <w:p w14:paraId="42DBBCDD" w14:textId="77777777" w:rsidR="00374A63" w:rsidRPr="00374A63" w:rsidRDefault="00374A63" w:rsidP="00E934A4">
      <w:pPr>
        <w:spacing w:after="40" w:line="240" w:lineRule="auto"/>
        <w:rPr>
          <w:rFonts w:ascii="Courier New" w:hAnsi="Courier New" w:cs="Courier New"/>
          <w:sz w:val="20"/>
          <w:szCs w:val="20"/>
          <w:lang w:val="en"/>
        </w:rPr>
      </w:pPr>
      <w:r w:rsidRPr="00374A63">
        <w:rPr>
          <w:rFonts w:ascii="Courier New" w:hAnsi="Courier New" w:cs="Courier New"/>
          <w:sz w:val="20"/>
          <w:szCs w:val="20"/>
          <w:lang w:val="en"/>
        </w:rPr>
        <w:t>Pause 10</w:t>
      </w:r>
    </w:p>
    <w:p w14:paraId="02E953A3" w14:textId="77777777"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AcquireImage</w:t>
      </w:r>
      <w:proofErr w:type="spellEnd"/>
      <w:r w:rsidRPr="00374A63">
        <w:rPr>
          <w:rFonts w:ascii="Courier New" w:hAnsi="Courier New" w:cs="Courier New"/>
          <w:sz w:val="20"/>
          <w:szCs w:val="20"/>
          <w:lang w:val="en"/>
        </w:rPr>
        <w:t xml:space="preserve"> “NGC 5128”, “Exposure 4”, “9 Random”</w:t>
      </w:r>
    </w:p>
    <w:p w14:paraId="4C3A5687" w14:textId="1BC842FA"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MoveFilterWheel</w:t>
      </w:r>
      <w:proofErr w:type="spellEnd"/>
      <w:r w:rsidRPr="00374A63">
        <w:rPr>
          <w:rFonts w:ascii="Courier New" w:hAnsi="Courier New" w:cs="Courier New"/>
          <w:sz w:val="20"/>
          <w:szCs w:val="20"/>
          <w:lang w:val="en"/>
        </w:rPr>
        <w:t xml:space="preserve"> </w:t>
      </w:r>
      <w:r w:rsidR="00E44F3E">
        <w:rPr>
          <w:rFonts w:ascii="Courier New" w:hAnsi="Courier New" w:cs="Courier New"/>
          <w:sz w:val="20"/>
          <w:szCs w:val="20"/>
          <w:lang w:val="en"/>
        </w:rPr>
        <w:t>Wheel=</w:t>
      </w:r>
      <w:proofErr w:type="gramStart"/>
      <w:r w:rsidRPr="00374A63">
        <w:rPr>
          <w:rFonts w:ascii="Courier New" w:hAnsi="Courier New" w:cs="Courier New"/>
          <w:sz w:val="20"/>
          <w:szCs w:val="20"/>
          <w:lang w:val="en"/>
        </w:rPr>
        <w:t>1,</w:t>
      </w:r>
      <w:r w:rsidR="00E44F3E">
        <w:rPr>
          <w:rFonts w:ascii="Courier New" w:hAnsi="Courier New" w:cs="Courier New"/>
          <w:sz w:val="20"/>
          <w:szCs w:val="20"/>
          <w:lang w:val="en"/>
        </w:rPr>
        <w:t>Filter</w:t>
      </w:r>
      <w:proofErr w:type="gramEnd"/>
      <w:r w:rsidR="00E44F3E">
        <w:rPr>
          <w:rFonts w:ascii="Courier New" w:hAnsi="Courier New" w:cs="Courier New"/>
          <w:sz w:val="20"/>
          <w:szCs w:val="20"/>
          <w:lang w:val="en"/>
        </w:rPr>
        <w:t>=</w:t>
      </w:r>
      <w:r w:rsidRPr="00374A63">
        <w:rPr>
          <w:rFonts w:ascii="Courier New" w:hAnsi="Courier New" w:cs="Courier New"/>
          <w:sz w:val="20"/>
          <w:szCs w:val="20"/>
          <w:lang w:val="en"/>
        </w:rPr>
        <w:t>4</w:t>
      </w:r>
    </w:p>
    <w:p w14:paraId="7516495E" w14:textId="77777777"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AcquireImage</w:t>
      </w:r>
      <w:proofErr w:type="spellEnd"/>
      <w:r w:rsidRPr="00374A63">
        <w:rPr>
          <w:rFonts w:ascii="Courier New" w:hAnsi="Courier New" w:cs="Courier New"/>
          <w:sz w:val="20"/>
          <w:szCs w:val="20"/>
          <w:lang w:val="en"/>
        </w:rPr>
        <w:t xml:space="preserve"> “NGC 5128”, “Exposure 4”, “9 Random”</w:t>
      </w:r>
    </w:p>
    <w:p w14:paraId="73098133" w14:textId="6F83E42D"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MoveFilterWheel</w:t>
      </w:r>
      <w:proofErr w:type="spellEnd"/>
      <w:r w:rsidRPr="00374A63">
        <w:rPr>
          <w:rFonts w:ascii="Courier New" w:hAnsi="Courier New" w:cs="Courier New"/>
          <w:sz w:val="20"/>
          <w:szCs w:val="20"/>
          <w:lang w:val="en"/>
        </w:rPr>
        <w:t xml:space="preserve"> </w:t>
      </w:r>
      <w:r w:rsidR="00E44F3E">
        <w:rPr>
          <w:rFonts w:ascii="Courier New" w:hAnsi="Courier New" w:cs="Courier New"/>
          <w:sz w:val="20"/>
          <w:szCs w:val="20"/>
          <w:lang w:val="en"/>
        </w:rPr>
        <w:t>Wheel=</w:t>
      </w:r>
      <w:proofErr w:type="gramStart"/>
      <w:r w:rsidRPr="00374A63">
        <w:rPr>
          <w:rFonts w:ascii="Courier New" w:hAnsi="Courier New" w:cs="Courier New"/>
          <w:sz w:val="20"/>
          <w:szCs w:val="20"/>
          <w:lang w:val="en"/>
        </w:rPr>
        <w:t>2,</w:t>
      </w:r>
      <w:r w:rsidR="00E44F3E">
        <w:rPr>
          <w:rFonts w:ascii="Courier New" w:hAnsi="Courier New" w:cs="Courier New"/>
          <w:sz w:val="20"/>
          <w:szCs w:val="20"/>
          <w:lang w:val="en"/>
        </w:rPr>
        <w:t>Filter</w:t>
      </w:r>
      <w:proofErr w:type="gramEnd"/>
      <w:r w:rsidR="00E44F3E">
        <w:rPr>
          <w:rFonts w:ascii="Courier New" w:hAnsi="Courier New" w:cs="Courier New"/>
          <w:sz w:val="20"/>
          <w:szCs w:val="20"/>
          <w:lang w:val="en"/>
        </w:rPr>
        <w:t>=</w:t>
      </w:r>
      <w:r w:rsidRPr="00374A63">
        <w:rPr>
          <w:rFonts w:ascii="Courier New" w:hAnsi="Courier New" w:cs="Courier New"/>
          <w:sz w:val="20"/>
          <w:szCs w:val="20"/>
          <w:lang w:val="en"/>
        </w:rPr>
        <w:t>1</w:t>
      </w:r>
    </w:p>
    <w:p w14:paraId="4EAE6AA7" w14:textId="77777777"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AcquireImage</w:t>
      </w:r>
      <w:proofErr w:type="spellEnd"/>
      <w:r w:rsidRPr="00374A63">
        <w:rPr>
          <w:rFonts w:ascii="Courier New" w:hAnsi="Courier New" w:cs="Courier New"/>
          <w:sz w:val="20"/>
          <w:szCs w:val="20"/>
          <w:lang w:val="en"/>
        </w:rPr>
        <w:t xml:space="preserve"> “NGC 5128”, “Exposure 4”, “9 Random”</w:t>
      </w:r>
    </w:p>
    <w:p w14:paraId="143E5C84" w14:textId="57C95292"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MoveFilterWheel</w:t>
      </w:r>
      <w:proofErr w:type="spellEnd"/>
      <w:r w:rsidRPr="00374A63">
        <w:rPr>
          <w:rFonts w:ascii="Courier New" w:hAnsi="Courier New" w:cs="Courier New"/>
          <w:sz w:val="20"/>
          <w:szCs w:val="20"/>
          <w:lang w:val="en"/>
        </w:rPr>
        <w:t xml:space="preserve"> </w:t>
      </w:r>
      <w:r w:rsidR="00E44F3E">
        <w:rPr>
          <w:rFonts w:ascii="Courier New" w:hAnsi="Courier New" w:cs="Courier New"/>
          <w:sz w:val="20"/>
          <w:szCs w:val="20"/>
          <w:lang w:val="en"/>
        </w:rPr>
        <w:t>Wheel=</w:t>
      </w:r>
      <w:proofErr w:type="gramStart"/>
      <w:r w:rsidRPr="00374A63">
        <w:rPr>
          <w:rFonts w:ascii="Courier New" w:hAnsi="Courier New" w:cs="Courier New"/>
          <w:sz w:val="20"/>
          <w:szCs w:val="20"/>
          <w:lang w:val="en"/>
        </w:rPr>
        <w:t>3,</w:t>
      </w:r>
      <w:r w:rsidR="00E44F3E">
        <w:rPr>
          <w:rFonts w:ascii="Courier New" w:hAnsi="Courier New" w:cs="Courier New"/>
          <w:sz w:val="20"/>
          <w:szCs w:val="20"/>
          <w:lang w:val="en"/>
        </w:rPr>
        <w:t>Filter</w:t>
      </w:r>
      <w:proofErr w:type="gramEnd"/>
      <w:r w:rsidR="00E44F3E">
        <w:rPr>
          <w:rFonts w:ascii="Courier New" w:hAnsi="Courier New" w:cs="Courier New"/>
          <w:sz w:val="20"/>
          <w:szCs w:val="20"/>
          <w:lang w:val="en"/>
        </w:rPr>
        <w:t>=</w:t>
      </w:r>
      <w:r w:rsidRPr="00374A63">
        <w:rPr>
          <w:rFonts w:ascii="Courier New" w:hAnsi="Courier New" w:cs="Courier New"/>
          <w:sz w:val="20"/>
          <w:szCs w:val="20"/>
          <w:lang w:val="en"/>
        </w:rPr>
        <w:t>2</w:t>
      </w:r>
    </w:p>
    <w:p w14:paraId="376FF13F" w14:textId="77777777" w:rsidR="00374A63" w:rsidRPr="00374A63" w:rsidRDefault="00374A63" w:rsidP="00E934A4">
      <w:pPr>
        <w:spacing w:after="40" w:line="240" w:lineRule="auto"/>
        <w:rPr>
          <w:rFonts w:ascii="Courier New" w:hAnsi="Courier New" w:cs="Courier New"/>
          <w:sz w:val="20"/>
          <w:szCs w:val="20"/>
          <w:lang w:val="en"/>
        </w:rPr>
      </w:pPr>
      <w:proofErr w:type="spellStart"/>
      <w:r w:rsidRPr="00374A63">
        <w:rPr>
          <w:rFonts w:ascii="Courier New" w:hAnsi="Courier New" w:cs="Courier New"/>
          <w:sz w:val="20"/>
          <w:szCs w:val="20"/>
          <w:lang w:val="en"/>
        </w:rPr>
        <w:t>AcquireImage</w:t>
      </w:r>
      <w:proofErr w:type="spellEnd"/>
      <w:r w:rsidRPr="00374A63">
        <w:rPr>
          <w:rFonts w:ascii="Courier New" w:hAnsi="Courier New" w:cs="Courier New"/>
          <w:sz w:val="20"/>
          <w:szCs w:val="20"/>
          <w:lang w:val="en"/>
        </w:rPr>
        <w:t xml:space="preserve"> “NGC 5128”, “Exposure 4”, “9 Random”</w:t>
      </w:r>
    </w:p>
    <w:p w14:paraId="5C86C7B1" w14:textId="77777777" w:rsidR="00374A63" w:rsidRPr="00374A63" w:rsidRDefault="00374A63" w:rsidP="00E934A4">
      <w:pPr>
        <w:spacing w:after="0" w:line="240" w:lineRule="auto"/>
        <w:rPr>
          <w:rFonts w:ascii="Courier New" w:hAnsi="Courier New" w:cs="Courier New"/>
          <w:sz w:val="20"/>
          <w:szCs w:val="20"/>
          <w:lang w:val="en"/>
        </w:rPr>
      </w:pPr>
    </w:p>
    <w:sectPr w:rsidR="00374A63" w:rsidRPr="00374A63" w:rsidSect="00656E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60"/>
    <w:rsid w:val="00011BE0"/>
    <w:rsid w:val="00073E88"/>
    <w:rsid w:val="0008108C"/>
    <w:rsid w:val="000E0546"/>
    <w:rsid w:val="000E4D8B"/>
    <w:rsid w:val="000F6A61"/>
    <w:rsid w:val="000F6A7C"/>
    <w:rsid w:val="00114E0A"/>
    <w:rsid w:val="00124F16"/>
    <w:rsid w:val="00194F95"/>
    <w:rsid w:val="002231ED"/>
    <w:rsid w:val="00307F44"/>
    <w:rsid w:val="00322E62"/>
    <w:rsid w:val="00373D38"/>
    <w:rsid w:val="00374A63"/>
    <w:rsid w:val="00415158"/>
    <w:rsid w:val="004C0552"/>
    <w:rsid w:val="004F6060"/>
    <w:rsid w:val="00505269"/>
    <w:rsid w:val="00533275"/>
    <w:rsid w:val="007611E7"/>
    <w:rsid w:val="008C483E"/>
    <w:rsid w:val="00945177"/>
    <w:rsid w:val="009475BA"/>
    <w:rsid w:val="009E0CAC"/>
    <w:rsid w:val="00C23A05"/>
    <w:rsid w:val="00C263E8"/>
    <w:rsid w:val="00D919BE"/>
    <w:rsid w:val="00E44F3E"/>
    <w:rsid w:val="00E7220F"/>
    <w:rsid w:val="00E934A4"/>
    <w:rsid w:val="00F013C7"/>
    <w:rsid w:val="00F821DD"/>
    <w:rsid w:val="00FC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BB4F"/>
  <w15:chartTrackingRefBased/>
  <w15:docId w15:val="{30EEFDF2-7EB6-44BE-8A36-EFD67EC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0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7F4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C483E"/>
    <w:rPr>
      <w:sz w:val="16"/>
      <w:szCs w:val="16"/>
    </w:rPr>
  </w:style>
  <w:style w:type="paragraph" w:styleId="CommentText">
    <w:name w:val="annotation text"/>
    <w:basedOn w:val="Normal"/>
    <w:link w:val="CommentTextChar"/>
    <w:uiPriority w:val="99"/>
    <w:unhideWhenUsed/>
    <w:rsid w:val="008C483E"/>
    <w:pPr>
      <w:spacing w:line="240" w:lineRule="auto"/>
    </w:pPr>
    <w:rPr>
      <w:sz w:val="20"/>
      <w:szCs w:val="20"/>
    </w:rPr>
  </w:style>
  <w:style w:type="character" w:customStyle="1" w:styleId="CommentTextChar">
    <w:name w:val="Comment Text Char"/>
    <w:basedOn w:val="DefaultParagraphFont"/>
    <w:link w:val="CommentText"/>
    <w:uiPriority w:val="99"/>
    <w:rsid w:val="008C483E"/>
    <w:rPr>
      <w:sz w:val="20"/>
      <w:szCs w:val="20"/>
    </w:rPr>
  </w:style>
  <w:style w:type="paragraph" w:styleId="CommentSubject">
    <w:name w:val="annotation subject"/>
    <w:basedOn w:val="CommentText"/>
    <w:next w:val="CommentText"/>
    <w:link w:val="CommentSubjectChar"/>
    <w:uiPriority w:val="99"/>
    <w:semiHidden/>
    <w:unhideWhenUsed/>
    <w:rsid w:val="008C483E"/>
    <w:rPr>
      <w:b/>
      <w:bCs/>
    </w:rPr>
  </w:style>
  <w:style w:type="character" w:customStyle="1" w:styleId="CommentSubjectChar">
    <w:name w:val="Comment Subject Char"/>
    <w:basedOn w:val="CommentTextChar"/>
    <w:link w:val="CommentSubject"/>
    <w:uiPriority w:val="99"/>
    <w:semiHidden/>
    <w:rsid w:val="008C48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56353</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NASA Flight Projects</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gsfc-prime</dc:creator>
  <cp:keywords/>
  <dc:description/>
  <cp:lastModifiedBy>Hirao, Yuki (GSFC-667.0)[UNIV OF MARYLAND COLLEGE PARK]</cp:lastModifiedBy>
  <cp:revision>19</cp:revision>
  <dcterms:created xsi:type="dcterms:W3CDTF">2020-11-13T19:02:00Z</dcterms:created>
  <dcterms:modified xsi:type="dcterms:W3CDTF">2022-02-25T13:45:00Z</dcterms:modified>
</cp:coreProperties>
</file>