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61A4" w14:textId="3F54FC10" w:rsidR="009310AB" w:rsidRPr="004A0AE4" w:rsidRDefault="00CF2AA9" w:rsidP="00CF2A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0AE4">
        <w:rPr>
          <w:rFonts w:ascii="Times New Roman" w:hAnsi="Times New Roman" w:cs="Times New Roman"/>
          <w:b/>
          <w:sz w:val="32"/>
          <w:szCs w:val="32"/>
        </w:rPr>
        <w:t>Приложение «Почта»</w:t>
      </w:r>
    </w:p>
    <w:p w14:paraId="3A56D851" w14:textId="254999D0" w:rsidR="00CF2AA9" w:rsidRPr="004A0AE4" w:rsidRDefault="00CF2AA9" w:rsidP="004A0AE4">
      <w:pPr>
        <w:jc w:val="both"/>
        <w:rPr>
          <w:rFonts w:ascii="Times New Roman" w:hAnsi="Times New Roman" w:cs="Times New Roman"/>
          <w:sz w:val="28"/>
          <w:szCs w:val="28"/>
        </w:rPr>
      </w:pPr>
      <w:r w:rsidRPr="004A0AE4">
        <w:rPr>
          <w:rFonts w:ascii="Times New Roman" w:hAnsi="Times New Roman" w:cs="Times New Roman"/>
          <w:sz w:val="28"/>
          <w:szCs w:val="28"/>
        </w:rPr>
        <w:t>Автор: Лазарев Никита Игоревич</w:t>
      </w:r>
    </w:p>
    <w:p w14:paraId="139E89D8" w14:textId="5FAB93B8" w:rsidR="00CF2AA9" w:rsidRPr="004A0AE4" w:rsidRDefault="00CF2AA9" w:rsidP="004A0AE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AE4">
        <w:rPr>
          <w:rFonts w:ascii="Times New Roman" w:hAnsi="Times New Roman" w:cs="Times New Roman"/>
          <w:sz w:val="28"/>
          <w:szCs w:val="28"/>
        </w:rPr>
        <w:t>Идея</w:t>
      </w:r>
      <w:proofErr w:type="gramStart"/>
      <w:r w:rsidRPr="004A0AE4">
        <w:rPr>
          <w:rFonts w:ascii="Times New Roman" w:hAnsi="Times New Roman" w:cs="Times New Roman"/>
          <w:sz w:val="28"/>
          <w:szCs w:val="28"/>
        </w:rPr>
        <w:t xml:space="preserve">: </w:t>
      </w:r>
      <w:r w:rsidRPr="004A0AE4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proofErr w:type="gramEnd"/>
      <w:r w:rsidRPr="004A0AE4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 с графическим интерфейсом, с помощью которого можно будет отправлять письма по локальной сети с использованием сокетов</w:t>
      </w:r>
    </w:p>
    <w:p w14:paraId="74DFDE86" w14:textId="77777777" w:rsidR="00B614D6" w:rsidRPr="004A0AE4" w:rsidRDefault="00CF2AA9" w:rsidP="004A0AE4">
      <w:pPr>
        <w:jc w:val="both"/>
        <w:rPr>
          <w:rFonts w:ascii="Times New Roman" w:hAnsi="Times New Roman" w:cs="Times New Roman"/>
          <w:sz w:val="28"/>
          <w:szCs w:val="28"/>
        </w:rPr>
      </w:pPr>
      <w:r w:rsidRPr="004A0AE4">
        <w:rPr>
          <w:rFonts w:ascii="Times New Roman" w:hAnsi="Times New Roman" w:cs="Times New Roman"/>
          <w:sz w:val="28"/>
          <w:szCs w:val="28"/>
        </w:rPr>
        <w:t>Описание: В приложении есть два основных класса</w:t>
      </w:r>
      <w:r w:rsidR="00B614D6" w:rsidRPr="004A0AE4">
        <w:rPr>
          <w:rFonts w:ascii="Times New Roman" w:hAnsi="Times New Roman" w:cs="Times New Roman"/>
          <w:sz w:val="28"/>
          <w:szCs w:val="28"/>
        </w:rPr>
        <w:t>, первый из них это</w:t>
      </w:r>
      <w:r w:rsidRPr="004A0AE4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4A0AE4">
        <w:rPr>
          <w:rFonts w:ascii="Times New Roman" w:hAnsi="Times New Roman" w:cs="Times New Roman"/>
          <w:sz w:val="28"/>
          <w:szCs w:val="28"/>
          <w:lang w:val="en-US"/>
        </w:rPr>
        <w:t>MailClient</w:t>
      </w:r>
      <w:proofErr w:type="spellEnd"/>
      <w:r w:rsidRPr="004A0AE4">
        <w:rPr>
          <w:rFonts w:ascii="Times New Roman" w:hAnsi="Times New Roman" w:cs="Times New Roman"/>
          <w:sz w:val="28"/>
          <w:szCs w:val="28"/>
        </w:rPr>
        <w:t>, который отвечает за клиентскую часть</w:t>
      </w:r>
      <w:r w:rsidR="00B614D6" w:rsidRPr="004A0AE4">
        <w:rPr>
          <w:rFonts w:ascii="Times New Roman" w:hAnsi="Times New Roman" w:cs="Times New Roman"/>
          <w:sz w:val="28"/>
          <w:szCs w:val="28"/>
        </w:rPr>
        <w:t>.</w:t>
      </w:r>
    </w:p>
    <w:p w14:paraId="5CF3F017" w14:textId="31ADAEC2" w:rsidR="00B614D6" w:rsidRPr="004A0AE4" w:rsidRDefault="00B614D6" w:rsidP="00CF2AA9">
      <w:pPr>
        <w:rPr>
          <w:rFonts w:ascii="Times New Roman" w:hAnsi="Times New Roman" w:cs="Times New Roman"/>
          <w:sz w:val="28"/>
          <w:szCs w:val="28"/>
        </w:rPr>
      </w:pPr>
      <w:r w:rsidRPr="004A0A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6D89ED" wp14:editId="3B511C0B">
            <wp:extent cx="5743575" cy="490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D5A1" w14:textId="6E75C48E" w:rsidR="00CF2AA9" w:rsidRPr="004A0AE4" w:rsidRDefault="00B614D6" w:rsidP="004A0AE4">
      <w:pPr>
        <w:jc w:val="both"/>
        <w:rPr>
          <w:rFonts w:ascii="Times New Roman" w:hAnsi="Times New Roman" w:cs="Times New Roman"/>
          <w:sz w:val="28"/>
          <w:szCs w:val="28"/>
        </w:rPr>
      </w:pPr>
      <w:r w:rsidRPr="004A0AE4">
        <w:rPr>
          <w:rFonts w:ascii="Times New Roman" w:hAnsi="Times New Roman" w:cs="Times New Roman"/>
          <w:sz w:val="28"/>
          <w:szCs w:val="28"/>
        </w:rPr>
        <w:t xml:space="preserve">Вторым основным классом является </w:t>
      </w:r>
      <w:r w:rsidR="00CF2AA9" w:rsidRPr="004A0AE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CF2AA9" w:rsidRPr="004A0AE4">
        <w:rPr>
          <w:rFonts w:ascii="Times New Roman" w:hAnsi="Times New Roman" w:cs="Times New Roman"/>
          <w:sz w:val="28"/>
          <w:szCs w:val="28"/>
          <w:lang w:val="en-US"/>
        </w:rPr>
        <w:t>MailServer</w:t>
      </w:r>
      <w:proofErr w:type="spellEnd"/>
      <w:r w:rsidR="00CF2AA9" w:rsidRPr="004A0AE4">
        <w:rPr>
          <w:rFonts w:ascii="Times New Roman" w:hAnsi="Times New Roman" w:cs="Times New Roman"/>
          <w:sz w:val="28"/>
          <w:szCs w:val="28"/>
        </w:rPr>
        <w:t xml:space="preserve">, который отвечает за работу сервера. Сервер в данном приложении </w:t>
      </w:r>
      <w:r w:rsidRPr="004A0AE4">
        <w:rPr>
          <w:rFonts w:ascii="Times New Roman" w:hAnsi="Times New Roman" w:cs="Times New Roman"/>
          <w:sz w:val="28"/>
          <w:szCs w:val="28"/>
        </w:rPr>
        <w:t>основан на двух технологиях, а именно сокетах и потоках. Сокеты помогают передавать данные между устройствами по локальной сети, а потоки помогают сразу нескольким пользователям одновременно использовать приложение.</w:t>
      </w:r>
    </w:p>
    <w:p w14:paraId="04613B99" w14:textId="03FC922D" w:rsidR="00B614D6" w:rsidRPr="004A0AE4" w:rsidRDefault="00B614D6" w:rsidP="00CF2AA9">
      <w:pPr>
        <w:rPr>
          <w:rFonts w:ascii="Times New Roman" w:hAnsi="Times New Roman" w:cs="Times New Roman"/>
          <w:sz w:val="28"/>
          <w:szCs w:val="28"/>
        </w:rPr>
      </w:pPr>
      <w:r w:rsidRPr="004A0A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EF6EF1" wp14:editId="0A629BB8">
            <wp:extent cx="5940425" cy="4848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81E5" w14:textId="63F41E9E" w:rsidR="00B614D6" w:rsidRPr="004A0AE4" w:rsidRDefault="004E67C8" w:rsidP="004A0AE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A0AE4">
        <w:rPr>
          <w:rFonts w:ascii="Times New Roman" w:hAnsi="Times New Roman" w:cs="Times New Roman"/>
          <w:sz w:val="28"/>
          <w:szCs w:val="28"/>
        </w:rPr>
        <w:t>На скриншоте вы можете заметить кнопку «Загрузить в .</w:t>
      </w:r>
      <w:r w:rsidRPr="004A0AE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A0AE4">
        <w:rPr>
          <w:rFonts w:ascii="Times New Roman" w:hAnsi="Times New Roman" w:cs="Times New Roman"/>
          <w:sz w:val="28"/>
          <w:szCs w:val="28"/>
        </w:rPr>
        <w:t xml:space="preserve">». Эта «фишка» позволяет не писать основную часть письма в клиенте почты, а просто загрузить </w:t>
      </w:r>
      <w:r w:rsidRPr="004A0AE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A0AE4">
        <w:rPr>
          <w:rFonts w:ascii="Times New Roman" w:hAnsi="Times New Roman" w:cs="Times New Roman"/>
          <w:sz w:val="28"/>
          <w:szCs w:val="28"/>
        </w:rPr>
        <w:t xml:space="preserve"> файл</w:t>
      </w:r>
      <w:r w:rsidR="00F468C0" w:rsidRPr="004A0AE4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B614D6" w:rsidRPr="004A0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9E"/>
    <w:rsid w:val="004A0AE4"/>
    <w:rsid w:val="004E67C8"/>
    <w:rsid w:val="009310AB"/>
    <w:rsid w:val="00B614D6"/>
    <w:rsid w:val="00CF2AA9"/>
    <w:rsid w:val="00DE2D04"/>
    <w:rsid w:val="00E0079E"/>
    <w:rsid w:val="00F4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20B5"/>
  <w15:chartTrackingRefBased/>
  <w15:docId w15:val="{FE6CCA92-BCE9-4593-AE74-70C20238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2021-11-07T17:35:00Z</dcterms:created>
  <dcterms:modified xsi:type="dcterms:W3CDTF">2021-11-07T18:09:00Z</dcterms:modified>
</cp:coreProperties>
</file>