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110</w:t>
        <w:br/>
        <w:br/>
        <w:t>: Что делать, к чему стремиться, на что положиться**</w:t>
        <w:br/>
        <w:br/>
        <w:t>«Хааа…»</w:t>
        <w:br/>
        <w:br/>
        <w:t>В общем, Фиддлер Краба, попавшего под жёсткую контру, сварили в крабовом супе. А Раст, разгромившая меня на точной копии Кингсгэмбита, сияла от удовольствия.</w:t>
        <w:br/>
        <w:br/>
        <w:t>«Будем знакомы и дальше».</w:t>
        <w:br/>
        <w:br/>
        <w:t>«Эм, ну… извините».</w:t>
        <w:br/>
        <w:br/>
        <w:t>«А, да ладно… тут я сам расслабился».</w:t>
        <w:br/>
        <w:br/>
        <w:t>Ну да, если есть мотивация победить и возможность сделать контр-пик, то его сделают. Клянусь себе, что обязательно соберу контру против Кингсгэмбита. Обращаюсь к Раст снова.</w:t>
        <w:br/>
        <w:br/>
        <w:t>«Меня ловко подловили… Но главное ведь не это, да? У меня, точнее, у нас троих, действительно есть доступ к некоторому SF-оборудованию. Если я смогу уговорить двоих других, то, может… получится им воспользоваться».</w:t>
        <w:br/>
        <w:br/>
        <w:t>То есть, уговорить только меня – бессмысленно. Если Раст хочет получить усиленную броню и, как следствие, покататься на тактических меха-зверях, ей придётся убедить Катсу, который бывает на удивление прагматичным, и Пенсилгон – главного босса.</w:t>
        <w:br/>
        <w:t>В этом плане принести информацию (об унике) в качестве подарка, а не просто слова – правильное решение.</w:t>
        <w:br/>
        <w:t>По крайней мере, Катсу, который сам ещё не нашёл уника, этим можно заткнуть. Маловероятно, что он нашёл уника, пока я был оффлайн… Если бы нашёл, то, скорее всего, стал бы ещё более невыносимым (невыносимым, блядь), так что, видимо, не нашёл.</w:t>
        <w:br/>
        <w:t>Проблема – Пенсилгон. Убедить эту суку, чьи заявления о «семидесяти процентах побед в покере» кажутся пугающе реальными, – задача не из лёгких. С ней легко можно заключить сделку, которая окажется выгодной только ей.</w:t>
        <w:br/>
        <w:t>Информация об унике – это сильный аргумент, но, по-моему…</w:t>
        <w:br/>
        <w:br/>
        <w:t>«Недостаточно решающий».</w:t>
        <w:br/>
        <w:br/>
        <w:t>«Решающий?»</w:t>
        <w:br/>
        <w:br/>
        <w:t>Да. Мало кто знает, но сценарии, ведущие к уникальным монстрам, имеют приписку EX. И есть ещё одна информация, которую, скорее всего, знаю только я – именно поэтому я и поверил в расплывчатую инфу о «возможном пути к унику».</w:t>
        <w:br/>
        <w:br/>
        <w:t>«Просто для справки, можно узнать содержание сценария, ведущего к „Ктарниду Бездны“?»</w:t>
        <w:br/>
        <w:br/>
        <w:t>«…… Молд».</w:t>
        <w:br/>
        <w:br/>
        <w:t>«Да-да… Эм, уникальный сценарий „Порази Апостола Бездны“ можно взять в Фифтисии. По содержанию – это квест от НПС „Самопровозглашённый Великий Пират Стьюд“, нужно выследить корабль-призрак».</w:t>
        <w:br/>
        <w:br/>
        <w:t>«А, можно без „вы“».</w:t>
        <w:br/>
        <w:br/>
        <w:t>«А… тогда ладно. Мы в Фифтисии только взяли этот сценарий, но тогда же узнали инфу об этом корабле-призраке… „Плачущий Инсман“. По словам этого пирата, корабль-призрак похищает людей и приносит их в жертву „Владыке Бездны“».</w:t>
        <w:br/>
        <w:br/>
        <w:t>Владыка Бездны… Ясно. Само по себе это, конечно, похоже на правду. Даже если это другой уникальный сценарий, есть шанс, что он ведёт к основному EX.</w:t>
        <w:br/>
        <w:t>Но этого мало. «Может быть» – не годится в качестве аргумента для переговоров. Нужно превратить предположение в уверенность.</w:t>
        <w:br/>
        <w:br/>
        <w:t>«Всё-таки не хватает решающего довода…»</w:t>
        <w:br/>
        <w:br/>
        <w:t>«Да что за решающий довод?»</w:t>
        <w:br/>
        <w:br/>
        <w:t>«Сценарии, напрямую связанные с уникальными монстрами, имеют приписку EX. Поэтому для переговоров нужно не „может быть, ведёт“ к унику, а „точно ведёт“ к уникальному сценарию EX».</w:t>
        <w:br/>
        <w:br/>
        <w:t>То есть.</w:t>
        <w:br/>
        <w:br/>
        <w:t>«Нужно пройти „Порази Апостола Бездны“ и активировать уникальный сценарий EX. Иначе это не аргумент».</w:t>
        <w:br/>
        <w:br/>
        <w:t>***</w:t>
        <w:br/>
        <w:br/>
        <w:t>«А, Санраку-сан!»</w:t>
        <w:br/>
        <w:br/>
        <w:t>Залогинился в Рубеж Шангри-Ла – кажется, прошла целая вечность. Эмуль тут же прыгает на меня, я сажаю её на голову и узнаю поразительную новость.</w:t>
        <w:br/>
        <w:br/>
        <w:t>«В Лагонии… человек, кроме меня?»</w:t>
        <w:br/>
        <w:br/>
        <w:t>«Ага! Братик Сикр притащил, говорит: „Воистину достойный человек, гозару!“»</w:t>
        <w:br/>
        <w:br/>
        <w:t>«Вот как… Вот кааак…»</w:t>
        <w:br/>
        <w:br/>
        <w:t>Раз он здесь, значит, появился ещё один игрок, активировавший флаг «Приглашения из Страны Кроликов».</w:t>
        <w:br/>
        <w:t>А это значит, что появился игрок, который с высокой вероятностью… нет, почти наверняка доберётся до уникального сценария EX «Эпос Фатального Кролика».</w:t>
        <w:br/>
        <w:br/>
        <w:t>«Хуёво… Это очень хуёво…»</w:t>
        <w:br/>
        <w:br/>
        <w:t>Козырь потому и козырь, что есть только у тебя. Если этот игрок сольёт инфу о «Приглашении из Страны Кроликов» в сеть, всё моё преимущество испарится.</w:t>
        <w:br/>
        <w:t>Я всего лишь один игрок в РуШа, я не могу заставить другого игрока, тем более незнакомого, молчать. Своим или друзьям – ещё ладно.</w:t>
        <w:br/>
        <w:t>Блядь, да как вообще кто-то смог выполнить условия для активации этого ебучего сложнейшего флага?.. Что делать? Нужно придумать план, как Пенсилгон, иначе мой козырь станет достоянием всех игроков РуШа. Вот геморрой.</w:t>
        <w:br/>
        <w:t>У меня и так неразорвавшаяся бомба в виде SF-Zoo на руках. А если ещё выяснится, что в Лагонии есть уник, связанный с Ворпал Банни, то сюда набегут и Чёрные Волки, и Библиотека. Посоветоваться с Пенсилгон? Нет, сначала нужно выполнить обещание Раст и Молду. Нет, блядь, самое главное сейчас – разобраться с этим вторым пришельцем в Лагонию…</w:t>
        <w:br/>
        <w:br/>
        <w:t>«ДАААА! Мозг кипит!?»</w:t>
        <w:br/>
        <w:br/>
        <w:t>«ПЬЯААА!?»</w:t>
        <w:br/>
        <w:br/>
        <w:t>Я трясу головой, и Эмуль на моей макушке пищит, но мне сейчас не до неё.</w:t>
        <w:br/>
        <w:br/>
        <w:t>«Эмуль, ты знаешь имя этого другого игр… то есть, первопроходца?»</w:t>
        <w:br/>
        <w:br/>
        <w:t>«Эээ… Кажется, братик Сикр назвал её „Акицу Акане-доно“, вашу мать».</w:t>
        <w:br/>
        <w:br/>
        <w:t>Акицу Акане-доно… Акицу Акане? «Доно» – это уважительное обращение. Значит, «Акицу Акане»? По крайней мере, я такого имени за всё время игры не слышал. Ну да, в РуШа игроков в тысячи, если не в десятки тысяч раз больше, чем в Запоре Онлайн. Найти одного конкретного человека – всё равно что искать контактную линзу муравья в пустыне… Блядь, от паники голова не варит.</w:t>
        <w:br/>
        <w:br/>
        <w:t>«Прости, я пойду ещё посплю».</w:t>
        <w:br/>
        <w:br/>
        <w:t>«Фе!?»</w:t>
        <w:br/>
        <w:br/>
        <w:t>«Я быстро!»</w:t>
        <w:br/>
        <w:br/>
        <w:t>«Это не называется „спать“, вашу мать!?»</w:t>
        <w:br/>
        <w:br/>
        <w:t>«Вздремну, вздремну!»</w:t>
        <w:br/>
        <w:br/>
        <w:t>Логаут. Сразу лезу в интернет, ищу «Приглашение из Страны Кроликов», «Уникальный сценарий EX». Минут пять поиска – похоже, инфы в сети пока нет.</w:t>
        <w:br/>
        <w:t>Сразу логинюсь обратно. Эмуль суетится, сажаю её на голову, выбегаю из комнаты и несусь по коридору.</w:t>
        <w:br/>
        <w:br/>
        <w:t>«Эмуль, где найти эту Акицу Акане… или Сикра?»</w:t>
        <w:br/>
        <w:br/>
        <w:t>«Акицу Акане-сан сказала, что будет спать в своей комнате, пока отец… то есть, Глава не вернётся. А братик Сикр вечно куда-то пропадает, не знаю, где он…»</w:t>
        <w:br/>
        <w:br/>
        <w:t>Блядь, сейчас встретиться не получится. Время – деньги, но каждая секунда ожидания жжёт меня изнутри. Так бесит, когда ничего не можешь сделать… Нет, спокойно… Спокойно…</w:t>
        <w:br/>
        <w:br/>
        <w:t>«Точно, это рандом… Смогу ли я вытянуть удачный ролл „игрок Акицу Акане не сольёт инфу“?.. ААААА БЛЯДЬ, ПОХОЖЕ НА ОЧЕНЬ НИЗКИЙ ШАНС!»</w:t>
        <w:br/>
        <w:br/>
        <w:t>«Что такое „рандом“, вашу мать!?»</w:t>
        <w:br/>
        <w:br/>
        <w:t>«Правила мира!»</w:t>
        <w:br/>
        <w:br/>
        <w:t>Выкрикиваю это и, чтобы успокоиться, со всей дури бью себя ладонями по щекам. Хоть «ощущения» в этой игре и реалистичнее, чем в других, но чрезмерная боль ограничена системой, так что чувствую только онемение.</w:t>
        <w:br/>
        <w:t>Не скажу, что успокоился, но думать стало легче. Бессмысленно париться из-за того, что сейчас не можешь изменить. Нужно делать то, что можешь.</w:t>
        <w:br/>
        <w:t>Куча дел, которые нужно сделать, которые желательно сделать, которые можно не делать… Мысли запутались сильнее, чем клубок ниток после игры с котёнком. Раскладываю обрывки мыслей по полочкам, сортирую, выстраиваю общую стратегию игры.</w:t>
        <w:br/>
        <w:br/>
        <w:t>«Эмуль, мне нужно кое-что сделать в соло, так что придётся побегать одному».</w:t>
        <w:br/>
        <w:br/>
        <w:t>«Д-да…»</w:t>
        <w:br/>
        <w:br/>
        <w:t>«Поэтому я поручаю тебе важную миссию».</w:t>
        <w:br/>
        <w:br/>
        <w:t>«В-важную……… Можете на меня положиться, вашу мать!»</w:t>
        <w:br/>
        <w:br/>
        <w:t>Отдаю Эмуль приказ и расстаюсь с ней. Лихорадочно сортируя дела в голове, бегу к Бирак.</w:t>
        <w:br/>
        <w:br/>
        <w:t>«Бирак! Та штука готова!?»</w:t>
        <w:br/>
        <w:br/>
        <w:t>«О-о… Это ты………… Хе-хе-хе, готово… Мой шедевр… Имя ему! „Гил—„»</w:t>
        <w:br/>
        <w:br/>
        <w:t>«Вот она! Отличная работа, забираю!»</w:t>
        <w:br/>
        <w:br/>
        <w:t>«Эй!? Погоди, дай хоть рассказать…»</w:t>
        <w:br/>
        <w:br/>
        <w:t>«Я потом час буду рассыпаться в благодарностях и рассказывать о впечатлениях! Пока!»</w:t>
        <w:br/>
        <w:br/>
        <w:t>Слышу за спиной яростное эхо: «А ну стоять, бляяяяяяяяя… яяяяя… яяя…!», но игнорирую.</w:t>
        <w:br/>
        <w:br/>
        <w:t>«С этого момента начинается R(еальный) T(айм) A(ттак)…!!»</w:t>
        <w:br/>
        <w:br/>
        <w:t>Для этого нужно сделать одно. Я узнаю у Эмуль дорогу к нужному месту (нужному месту, блядь) и несусь туда сломя голову……</w:t>
        <w:br/>
        <w:br/>
        <w:t>*На этом этапе, когда писал сюжет, я сам про себя ухмылялся: «У ГГ слишком много дел (лол)».*</w:t>
        <w:br/>
        <w:br/>
        <w:t>*   **Ворпал-душа**</w:t>
        <w:br/>
        <w:t xml:space="preserve">    *   Загадочная концепция Ворпал Банни.</w:t>
        <w:br/>
        <w:t xml:space="preserve">    *   На самом деле существует как скрытый параметр. При выполнении определённых условий и достижении «определённого уровня Ворпал-души» активируется уникальный сценарий «Приглашение из Страны Кроликов».</w:t>
        <w:br/>
        <w:t xml:space="preserve">    *   Например, это может быть «смело бросить вызов Ночному Императору и до последнего вздоха наносить смертельные удары», или «смело бросить вызов Небесному Владыке и нанести смертельный удар по слабому месту Короля Драконов»………</w:t>
        <w:br/>
        <w:br/>
        <w:t>*На самом деле, «Акицу Акане» уже появлялась в сюжете.*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