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243</w:t>
        <w:br/>
        <w:br/>
        <w:t>: Задротство тем интереснее, чем безумнее**</w:t>
        <w:br/>
        <w:br/>
        <w:t>В уникальном сценарии «Тур по Стране Кроликов» есть задание от Ворпальных Кроликов – убить монстра «Великая Змея-Пожирательница Кроликов».</w:t>
        <w:br/>
        <w:t>Какого хуя в стране, куда кроме Ворпальных Кроликов попадают только игроки по уник-квестам, появляется монстр с таким стремным названием? Ответ – в седьмом уникальном монстре.</w:t>
        <w:br/>
        <w:br/>
        <w:t>«Мне стоит говорить на «вы»?»</w:t>
        <w:br/>
        <w:t>«Можете не утруждаться. Учитывая мою сестру (Бии), я ко всему привык.»</w:t>
        <w:br/>
        <w:br/>
        <w:t>Ага… Ну ладно. Сажусь на стул для посетителей в кабинете и продолжаю разговор с Эдовардом, фактическим правителем этой страны.</w:t>
        <w:br/>
        <w:br/>
        <w:t>«Голдунина прорыла туннель из своего логова прямо до Лагонии и посылает через него своих «аватаров» и прислужников.»</w:t>
        <w:br/>
        <w:t>«Это я слышал. И то, что они прут бесконечно (……), поэтому линию фронта можно только отодвигать, но не отвоевывать территорию.»</w:t>
        <w:br/>
        <w:t>«Верно… Когда-то была крупная битва, нам удалось оттеснить их до середины туннеля… Но что было дальше, думаю, говорить не нужно.»</w:t>
        <w:br/>
        <w:br/>
        <w:t>Бесконечная Голдунина. Уже по имени понятно, что «Змея» – уник-монстр пиздец какой стремный.</w:t>
        <w:br/>
        <w:t>Игроки в «Туре» убивают только прислужников, да и то тех, что просачиваются через линию обороны Ворпальных Кроликов… Настоящая угроза – это «аватары», которые командуют этими тварями размером со слона.</w:t>
        <w:br/>
        <w:br/>
        <w:t>«Вы ведь слышали от отца? Наши собратья, что держат оборону – это смертники (…), не рассчитывающие на возвращение.»</w:t>
        <w:br/>
        <w:t>«Яд», который разбрызгивают аватары Голдунины… Вот он-то мне и нужен.»</w:t>
        <w:br/>
        <w:br/>
        <w:t>С самой Голдуниной я, конечно, не сражался, но Ваш сказал, что из-за «особенностей Голдунины» получить «яд (проклятие)» можно и от аватара.</w:t>
        <w:br/>
        <w:t>Это не биологический яд, а концептуальное проклятие. Оно лишает Ворпальных Кроликов, стоящих на смерть в обороне, шанса на возвращение. Проклятие, наложенное уник-монстром, не снимается, пока этот монстр не будет убит.</w:t>
        <w:br/>
        <w:t>А пока «аватар» жив, проклятие Голдунины будет пожирать Ворпальных Кроликов, и они сгниют в темном туннеле – либо перед линией фронта, либо за ней.</w:t>
        <w:br/>
        <w:t>Самое хуевое – яд под контролем аватара заразен. Если Ворпальные Кролики, несущие оборону, вернутся в Лагонию – случится катастрофа.</w:t>
        <w:br/>
        <w:br/>
        <w:t>«Ясно… Да, вы действительно сможете противостоять этому проклятому яду. Вы, носящий метку Ночного Императора… Лукаорна.»</w:t>
        <w:br/>
        <w:t>«Да не… Наоборот, я собираюсь активно ловить этот яд… А, ну да. Короче, я собираюсь навалять этому «аватару».»</w:t>
        <w:br/>
        <w:br/>
        <w:t>Не знаю, так ли задумано ИИ, или это прописано в сценарии. Но новая способность Тогэцу… точнее, не бесполезного пока [Мэйки], а еще подающего надежды [Кинсё] – «эффект кристаллизации» – вот ключ.</w:t>
        <w:br/>
        <w:br/>
        <w:t>«……Хм. Отвоевание туннеля – важная задача для Лагонии. Так, куда я дел карту… Вот она.»</w:t>
        <w:br/>
        <w:br/>
        <w:t>Эдовард раскатывает свиток пергамента, показывая нарисованную на нем карту.</w:t>
        <w:br/>
        <w:t>Я думал, туннель – это просто прямая кишка. Но все оказалось сложнее. Толстый прямой туннель, соединяющий Лагонию с противоположной стороной. А от стен Лагонии отходят множество тонких туннелей, как корни. Куда они ведут на той стороне – не нарисовано, но примерно понятно, как выглядит эта позиционная война змей и кроликов.</w:t>
        <w:br/>
        <w:br/>
        <w:t>«Центральный туннель прорыла сама Голдунина. Мы контролируем тридцать процентов… Дальше – неизведанная территория, возможно, есть еще необнаруженные или незаблокированные «боковые ходы». А еще дальше – передовая.»</w:t>
        <w:br/>
        <w:t>«А есть шанс, что они пророют новый боковой ход и нападут внезапно?»</w:t>
        <w:br/>
        <w:t>«Если используют существующий – возможно. Но если будут рыть новый – мы услышим. Правда, не знаю, услышит ли человек… Да.»</w:t>
        <w:br/>
        <w:br/>
        <w:t>Конечно, нет. Человеческий слух и кроличий – это небо и земля. Значит, игрокам, участвующим в этом, придется опасаться внезапных атак без предупреждения.</w:t>
        <w:br/>
        <w:br/>
        <w:t>«Аватар Голдунины… ее сброшенная кожа (…) – вот здесь, в туннеле. Если вы собираетесь бросить ей вызов…»</w:t>
        <w:br/>
        <w:br/>
        <w:t>Очень просто. Карта простая, моя задача тоже проста. Поэтому Эдовард так же просто озвучивает невыполнимую (для обычных) задачу.</w:t>
        <w:br/>
        <w:br/>
        <w:t>«Даже отсюда, из безопасной зоны, вам придется примерно вот до сюда… прорываться сквозь прислужников Голдунины. Вы на это способны?»</w:t>
        <w:br/>
        <w:br/>
        <w:t>Поэтому и я отвечаю так же просто.</w:t>
        <w:br/>
        <w:br/>
        <w:t>«Даже если не могу – буду делать. Буду делать, пока не получится. Пока когда-нибудь не получится… Вот что значит быть первопроходцем (геймером).»</w:t>
        <w:br/>
        <w:br/>
        <w:t>Прорваться через данж, кишащий монстрами, без единого боя? Обычное дело для игрока, который забил на левелинг. В челендж-ранах это обязательно, в РТА – тем более.</w:t>
        <w:br/>
        <w:t>Двигаться оптимально, кратчайшим путем, на максимальной скорости… Небольшие потери – похуй. Я вообще привык избегать лишних боев, если это не гринд. Даже если это дом, полный рептилий.</w:t>
        <w:br/>
        <w:br/>
        <w:t>«Ясно. Это тоже по плану отца… Щедро он разбрасывается своими пешками.»</w:t>
        <w:br/>
        <w:t>«М?»</w:t>
        <w:br/>
        <w:br/>
        <w:t>План?</w:t>
        <w:br/>
        <w:br/>
        <w:t>«Это я о своем. Ровно через неделю ночью в Лагонии начнется крупномасштабная оборонительная операция.»</w:t>
        <w:br/>
        <w:t>«Ого.»</w:t>
        <w:br/>
        <w:br/>
        <w:t>Как раз вовремя.</w:t>
        <w:br/>
        <w:br/>
        <w:t>«Цель – оттеснить линию фронта и заблокировать все необработанные боковые ходы между третьим и четвертым секторами… Если вы сможете победить аватара Голдунины, мы вам в этом поможем.»</w:t>
        <w:br/>
        <w:t>«Отлично. Гарантирую как минимум тактическую победу.»</w:t>
        <w:br/>
        <w:t>«В зависимости от ваших успехов, мы рассмотрим то дело.»</w:t>
        <w:br/>
        <w:br/>
        <w:t>Ну, стратегическую победу один игрок обеспечить не может…………</w:t>
        <w:br/>
        <w:br/>
        <w:t>То дело?</w:t>
        <w:br/>
        <w:br/>
        <w:t>* * *</w:t>
        <w:br/>
        <w:br/>
        <w:t>Блядь, сколько дел накопилось в РуШа: новый Тогэцу, испытание Акицу Акане, участие в обороне через неделю…</w:t>
        <w:br/>
        <w:t>К счастью, следующие выходные у меня свободны, так что смогу залипнуть с энергетиками. Но важнее всего – то, что начнется завтра… нет, уже сегодня. После обеда начнутся «веселые» переговоры «Странствующего Волка» и «Черного Волка».</w:t>
        <w:br/>
        <w:br/>
        <w:t>Если вкратце: «Черный Волк» будет угрожать: «Быстро выкладывайте инфу, суки!». А наша Королева Демонов ответит: «Заткнитесь, лохи, и платите дань». Пиздец бессмысленный разговор. А еще наша Королева Демонов подключила двух своих отморозков и нового отморозка, чтобы устроить грандиозный фейерверк.</w:t>
        <w:br/>
        <w:br/>
        <w:t>Я, как несчастная овца, зажатая между отмороженной моделью и отмороженным прогеймером, просто обязан присутствовать на таком шоу.</w:t>
        <w:br/>
        <w:br/>
        <w:t>«Можно будет записать?..»</w:t>
        <w:br/>
        <w:br/>
        <w:t>Ну что ж, посмотрим, что из этого выйдет. Хотя я чуть не опоздал, потому что решил «вздремнуть», а в итоге проспал до последнего.</w:t>
        <w:br/>
        <w:br/>
        <w:t>* * *</w:t>
        <w:br/>
        <w:br/>
        <w:t>*Голдунина – та еще штучка: любит раздеваться, постоянно творит какую-то извращенную дичь, и пиздец какая навязчивая, когда злится.*</w:t>
        <w:br/>
        <w:t>*Настолько ебанутая, что ее сброшенная кожа начинает жить своей жизнью. Со временем она регенерирует, начинает размножаться, и образуется целая экосистема. Прямо как Годзилла Земля.*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