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262</w:t>
        <w:br/>
        <w:br/>
        <w:t>: Змея, пожирающая безграничную ненависть**</w:t>
        <w:br/>
        <w:br/>
        <w:t>Необходимое условие, номер три.</w:t>
        <w:br/>
        <w:br/>
        <w:t>Нужно зафиксировать действия противника, занять позицию и самому выполнить атаку, чтобы разрубить её ёбаный ядовитый меч.</w:t>
        <w:br/>
        <w:t>Для этого нужна скорость, чтобы перейти от защиты к атаке и опередить её; огневая мощь, чтобы гарантированно выполнить задачу; и средства контроля всего этого дерьма.</w:t>
        <w:br/>
        <w:br/>
        <w:t>«Блядь, нельзя это как-то автоматизировать… Запрос разрабам? Не, хуйня какая-то».</w:t>
        <w:br/>
        <w:br/>
        <w:t>«Соёгэцу» выглядит как увеличенный нож-деба. Хватаюсь за рукоять на обухе (часть «Мэйки»), лезвие направлено назад, держу его у пояса, как для удара из ножен. В правую руку беру кристаллизованный компонент.</w:t>
        <w:br/>
        <w:t>Подношу его к «Соёгэцу», и кристалл размером с ладонь впитывается в огромный кристальный меч, словно капля воды в большую лужу.</w:t>
        <w:br/>
        <w:br/>
        <w:t>«Один хуй фармить это дерьмо не получится, так что похуй на запасы итемов, гуляем на все бабки, блядь!»</w:t>
        <w:br/>
        <w:br/>
        <w:t>Скармливаю «Соёгэцу» все кристаллы компонента Голдунины-Рептики, которые я собрал до этого, и активирую способность слитого клинка.</w:t>
        <w:br/>
        <w:br/>
        <w:t>«Сияющее Покрытие Глубины (Дип Коутинг)!»</w:t>
        <w:br/>
        <w:br/>
        <w:t>Голосовое управление — это, конечно, романтично, но в такой момент, когда каждая секунда на счету, это просто заебывает.</w:t>
        <w:br/>
        <w:t>Потребляя кристаллы компонента, меч получает усиление, пропорциональное количеству потраченного. Выглядит, конечно, так себе — вливаешь бабки (итемы) ради силы, но если бы сила доставалась только за внешний вид, жить было бы проще, ебать.</w:t>
        <w:br/>
        <w:br/>
        <w:t>«Ну давай, Голдунина, один удар…!»</w:t>
        <w:br/>
        <w:br/>
        <w:t>Активирую Громовой Курок (Левинтриггер) Бедствия (Хазард). Левая рука держит «Соёгэцу», правую кладу на вторую рукоять, приседаю — это, блядь, самая настоящая стойка для иайдо (・・・・).</w:t>
        <w:br/>
        <w:br/>
        <w:t>Именно так. «Рыболун» 【Соёгэцу】 — это не просто большой меч. Это тёмно-синие "ножны" и сияющий внутри золотой "клинок".</w:t>
        <w:br/>
        <w:br/>
        <w:t>«Секретная Техника Стиля Сэйтэн… Первый Удар (・・・・)!»</w:t>
        <w:br/>
        <w:br/>
        <w:t>Активировав свиток Секретных Техник Стиля Сэйтэн на устройстве Эпохи Богов, игрок может записать их прямо себе в мозг… Ну, это типа по лору игры. Если бы это реально на меня повлияло, я бы обосрался от страха.</w:t>
        <w:br/>
        <w:t>Из-за такого лора, скиллы Стиля Сэйтэн открываются немного иначе, чем обычные.</w:t>
        <w:br/>
        <w:br/>
        <w:t>Сначала открывается один скилл. Его нужно заебаться использовать, чтобы открылся следующий. Отличие от обычных скиллов в том, что первый скилл остаётся доступным и после открытия второго. И сами скиллы тоже можно прокачивать, пока они не достигнут финальной формы… тех секретных техник, что юзал Могильщик Везермон.</w:t>
        <w:br/>
        <w:br/>
        <w:t>Поэтому Первый Удар — это техника иайдо, носящая имя ветра, ведущая к сверхскоростному удару «Тачикадзе (Режущий Ветер)».</w:t>
        <w:br/>
        <w:br/>
        <w:t>«КААААААХХ!»</w:t>
        <w:br/>
        <w:br/>
        <w:t>Хоть она и змея по происхождению, самозваная Голдунина бросается на меня в низкой стойке, как четвероногий зверь. Я тоже рвусь вперёд, окутанный молниями.</w:t>
        <w:br/>
        <w:t>В замедленном мире «Мгновенного Зрения (Момент Сайт)» я отчётливо ощущаю, как сила наполняет ножны в левой руке и клинок в правой.</w:t>
        <w:br/>
        <w:t>Но если так продолжится, мы просто столкнёмся одновременно. Это хуйня. Чтобы опередить её, нужно перепрыгнуть через процесс…!</w:t>
        <w:br/>
        <w:br/>
        <w:t>«【Мгновенный Перенос (Аппорт)】!»</w:t>
        <w:br/>
        <w:br/>
        <w:t>Если мы оба несёмся навстречу, то я делаю шаг, пропускаю два-три и делаю четвёртый.</w:t>
        <w:br/>
        <w:t>Сокращаю дистанцию, вырывая нахуй все страницы между прологом и эпилогом. Этот запретный приём (табу) — лучший способ для меня, стартовавшего вторым, перехватить инициативу.</w:t>
        <w:br/>
        <w:br/>
        <w:t>Я появляюсь прямо перед самозваной Голдуниной. Её змеиные глаза расширяются от удивления. Нахожу её вид немного комичным, усмехаюсь и активирую «Одержимость Сянао» и «Флит Флот».</w:t>
        <w:br/>
        <w:t>Отталкиваюсь от воздушной опоры, шагаю в пустоту. Золотой клинок, готовый вырваться из ножен, окутывается тёмно-синей аурой. Его вспышка — это сияние луны, несущее с собой ночное небо.</w:t>
        <w:br/>
        <w:br/>
        <w:t>«Стиль Сэйтэн… "Хаякадзе (Быстрый Ветер)"!»</w:t>
        <w:br/>
        <w:br/>
        <w:t>В момент удара из ножен активируется ещё один скилл, помимо техники Сэйтэн.</w:t>
        <w:br/>
        <w:t>Это вторая способность «Рыболуна» 【Соёгэцу】 — «Фатальное Лунное Затмение (Эклипс Ворпал)».</w:t>
        <w:br/>
        <w:t>Соглашаясь на принудительное разделение клинков, я позволяю магии, накопленной в ножнах, вытолкнуть клинок… «Кинсё»… ускоряя удар.</w:t>
        <w:br/>
        <w:br/>
        <w:t>А Первый Удар Стиля Сэйтэн «Хаякадзе» — это атакующий скилл удара из ножен. Его свойства передаются вылетающему клинку. То есть, оба этих скилла могут работать одновременно в рамках одного удара иайдо.</w:t>
        <w:br/>
        <w:br/>
        <w:t>«Н-на…!?»</w:t>
        <w:br/>
        <w:br/>
        <w:t>Ускоряющееся ночное небо. В пещере под землёй, где нет небосвода, лунный свет, окутанный молниями, ставший вихрем (шиппу), несущий с собой ночь, громко поёт (издаёт звуковые эффекты).</w:t>
        <w:br/>
        <w:t>Вылетевший клинок, следуя эффекту «Фатального Лунного Затмения», действует как «Рыболун» 【Кинсё】, а не 【Соёгэцу】. Ядовитые мечи начинают кристаллизоваться быстрее, чем успевают среагировать на удар.</w:t>
        <w:br/>
        <w:t>Пройдя сквозь яд, клинок продолжает движение и оставляет на шее самозваной Голдунины далеко не мелкую царапину (рану).</w:t>
        <w:br/>
        <w:br/>
        <w:t>«Фух… Получилось, блядь…!»</w:t>
        <w:br/>
        <w:br/>
        <w:t>Собрав всю волю в кулак, чтобы не ёбнуться, приземляюсь и отключаю эффект Громового Курока Бедствия. Снова беру в руки два клинка «Рыболуна» и оборачиваюсь.</w:t>
        <w:br/>
        <w:t>Мгновение тишины. Затем полностью кристаллизовавшиеся ядовитые мечи разлетаются на куски, и самозваная Голдунина издаёт душераздирающий вопль, извергая фиолетовые эффекты урона из раны на шее, сотрясая туннель.</w:t>
        <w:br/>
        <w:br/>
        <w:t>«ГИИИИИЯЯЯЯЯЯЯ АААААА!!?»</w:t>
        <w:br/>
        <w:br/>
        <w:t>«Кх… Сразу добить не выйдет…»</w:t>
        <w:br/>
        <w:br/>
        <w:t>Сэйтэн «Хаякадзе» сжирает всю стамину на момент активации ради одного охуенного удара. Чем больше стамины потрачено, тем выше урон, но после атаки ты, естественно, временно выдыхаешься. Чувство, будто всё тело сковали цепями. Молюсь, чтобы эта слабость прошла как можно быстрее, и, пользуясь тем, что окна интерфейса открывать могу, меняю «Рыболун» на Перчатки Сверкающего Скорпиона (Гилта-Брилл).</w:t>
        <w:br/>
        <w:br/>
        <w:t>«Давай, вставай, вставай, вставай, сука…»</w:t>
        <w:br/>
        <w:br/>
        <w:t>Нужно подобрать кристаллизованный яд… "проклятие"… потом въебать «Сверх-отторжением», а если она ещё будет жива — добить всем, что есть.</w:t>
        <w:br/>
        <w:t>Она думает так же. В глазах самозваной Голдунины теперь горит такая чистая ярость, что вся её предыдущая ненависть кажется тёплой водичкой. Ярость, способная сжечь и её саму. Она смотрит только на меня, прямо в глаза.</w:t>
        <w:br/>
        <w:br/>
        <w:t>«Убью(・・)».</w:t>
        <w:br/>
        <w:br/>
        <w:t>«Это мои слова, сука(・・・・・・・)».</w:t>
        <w:br/>
        <w:br/>
        <w:t>С этого момента я тоже играю по-взрослому. Я разъебу тебя. Хоть причины у нас и разные, но боевой дух пылает в нас обоих.</w:t>
        <w:br/>
        <w:t>Один борется с усталостью, другой — с болью. Подгоняя свои тела, мы оба думаем лишь о том, как прикончить противника, и ждём момента.</w:t>
        <w:br/>
        <w:br/>
        <w:t>* * *</w:t>
        <w:br/>
        <w:br/>
        <w:t>«Раздражает… Как же раздражает. Чтобы я была собой, и люди, и я(・) сама — все так раздражают… Не так ли?»</w:t>
        <w:br/>
        <w:br/>
        <w:t>Может, поэтому я и заметил?</w:t>
        <w:br/>
        <w:t>Я был сконцентрирован только на самозваной Голдунине, и этот шум на фоне стал только заметнее.</w:t>
        <w:br/>
        <w:t>И магия «Мгновенного Переноса (Аппорт)», сохранённая в «Лазурном Небесном Покрывале Звёзд», разделила мою судьбу и судьбу самозваной Голдунины.</w:t>
        <w:br/>
        <w:br/>
        <w:t>«!? Тц, Мгновенный Перен(Аппо)…»</w:t>
        <w:br/>
        <w:br/>
        <w:t>«Сдохни(・・)».</w:t>
        <w:br/>
        <w:br/>
        <w:t>Всепоглощающая ненависть, холодный ужас, пронзивший спину, густое, парализующее присутствие.</w:t>
        <w:br/>
        <w:t>Все сигналы опасности, какие только может выдать игра, заставили меня свалить оттуда ещё до того, как я понял, что происходит.</w:t>
        <w:br/>
        <w:br/>
        <w:t>И в тот момент, когда моё зрение переключилось на вид с точки в пяти метрах позади того места, где я только что стоял…</w:t>
        <w:br/>
        <w:br/>
        <w:t>«Гыпх»</w:t>
        <w:br/>
        <w:br/>
        <w:t>Какая-то огромная чёрная масса врезалась в самозваную Голдунину сбоку.</w:t>
        <w:br/>
        <w:t>Трёхметровая тварь отлетела, издав странный звук, будто обычный человек. Когда зрение немного привыкло, я наконец разглядел то, что сбило самозваную Голдунину… и то, что сделало бы то же самое со мной, не используй я «Мгновенный Перенос (Аппорт)».</w:t>
        <w:br/>
        <w:br/>
        <w:t>«Здоровая… змея… что ли?»</w:t>
        <w:br/>
        <w:br/>
        <w:t>Размером с Arctoscopus regalis (сельдяной король?), то есть, блядь, с поезд. Огромное чешуйчатое тело.</w:t>
        <w:br/>
        <w:t>Специфический блеск, как у рептилий. И тот факт, куда ведёт этот туннель, подсказал мне ответ.</w:t>
        <w:br/>
        <w:br/>
        <w:t>«Да ну нахуй, не может быть…»</w:t>
        <w:br/>
        <w:br/>
        <w:t>«Живой? Раздражение продолжается, не так ли?»</w:t>
        <w:br/>
        <w:br/>
        <w:t>На краю воронки стоит маленькая тень.</w:t>
        <w:br/>
        <w:t>По сравнению с самозваной Голдуниной — крошечная, ростом с человека… нет, скорее, со старшеклассницу… или даже ученицу средней школы. Хрупкая, абсолютно белая девушка.</w:t>
        <w:br/>
        <w:t>На ней странная одежда, будто сшитая из лоскутов разных национальных костюмов, но из-за того, что моделька, естественно, красавица, выглядит это как модный прикид.</w:t>
        <w:br/>
        <w:br/>
        <w:t>Но самое главное.</w:t>
        <w:br/>
        <w:br/>
        <w:t>Не презрение на её лице, а её глаза. Они превосходят даже ненависть самозваной Голдунины. Вязкие, красные змеиные глаза, от одного взгляда на которые тело каменеет. Они ясно показывают, что это нихуя не заблудившаяся слабая девочка.</w:t>
        <w:br/>
        <w:br/>
        <w:t>А за спиной у этого монстра в обличье девушки — четыре огромные змеи. У них даже рога есть, так что это уже не змеи… скорее, драконы… нет, по фэнтезийным канонам — Наги?</w:t>
        <w:br/>
        <w:br/>
        <w:t>«Я…»</w:t>
        <w:br/>
        <w:br/>
        <w:t>Это она сама с собой говорит, или обращается ко мне и самозваной Голдунине?</w:t>
        <w:br/>
        <w:br/>
        <w:t>«Я ненавижу того, кто породил меня. Я ненавижу ту меня(・), что угрожает мне. Я ненавижу Кролика, что мешает мне… Ах, мир и сегодня так раздражает!»</w:t>
        <w:br/>
        <w:br/>
        <w:t>Поэтому, — заявляет белоснежная (альбинос) девушка (змея) с жестокой улыбкой, полной запредельной жажды убийства.</w:t>
        <w:br/>
        <w:br/>
        <w:t>«Сдохните, пожалуйста?»</w:t>
        <w:br/>
        <w:br/>
        <w:t>«Это ты, блядь! Сдохниииииииии!»</w:t>
        <w:br/>
        <w:br/>
        <w:t>Но в следующий момент самозваная Голдунина, оправившись от удара, с рёвом бросается на девушку (змею)… «Бесконечную Голдунину»… и её четырёх Наг.</w:t>
        <w:br/>
        <w:br/>
        <w:t>*Наконец-то появилась девочка-трансформер (глагол) Голдунина-тян!*</w:t>
        <w:br/>
        <w:t>*«Э? Она что, не голая?» — подумал ты? Казнить нахуй.*</w:t>
        <w:br/>
        <w:br/>
        <w:t>*Кстати, как только Рептика достигла 4-го уровня, появление основной Голдунины было неизбежно, так что у этого уникального сценария был двойной таймер.*</w:t>
        <w:br/>
        <w:br/>
        <w:t>* * *</w:t>
        <w:br/>
        <w:br/>
        <w:t>*Кстати, о четырёх Нагах:*</w:t>
        <w:br/>
        <w:t>*Справа вверху от Голдунины — Гратос, справа внизу — Воремос, слева вверху — Аверсия, слева внизу — Санатос.*</w:t>
        <w:br/>
        <w:t>*Это типа чистокровные змеи, рождённые из генов Голдунины. Каждая в одиночку может за пять минут стереть с лица земли деревню эльфов. Лесная закуска, хули поделать. Держись, герой Тоттори-из-Симанэ.*</w:t>
        <w:br/>
        <w:br/>
        <w:t>*Голдунина-Рептика 4 со временем обретает самосознание, то есть у неё формируется характер. Поэтому свежеслинявшая самозваная Голдунина — это просто машина для убийства. Проживи она лет пять, у неё мог бы появиться нормальный характер, но… увы, реальность жестока.*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