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279</w:t>
        <w:br/>
        <w:br/>
        <w:t>: Столкновение Клинка и Волка против Зверя Грома и Огня, Часть 9**</w:t>
        <w:br/>
        <w:br/>
        <w:t>*Завтра обновлений не будет!!!!!!!!!!! (Силы кончились)*</w:t>
        <w:br/>
        <w:t>*Слишком уж увлёкся импульсивным развитием персонажей…*</w:t>
        <w:br/>
        <w:br/>
        <w:t>Есть ли смысл нейтрализовывать проклятие, если ты всё равно полуголый? Ещё какой, блядь(・・・)!</w:t>
        <w:br/>
        <w:t>Ты понимаешь всю боль Мэйки-куна, которого считали промышленными отходами, пока его напарник работал на полную? Пойми, блядь! Не понимаешь — щас объясню, ораа!</w:t>
        <w:br/>
        <w:br/>
        <w:t>«Что такое, что такое! Устала — могу одним ударом шею снести, а?!»</w:t>
        <w:br/>
        <w:br/>
        <w:t>«Как… х!»</w:t>
        <w:br/>
        <w:br/>
        <w:t>Летящий метеоритный дождь подчинённых мечей. Вершина мастерства, где переход от авто-режима к ручному управлению доведён до уровня атаки. И что с того(・・・・・・・)? Две банки «Райот Блада» — и я в той же кондиции, что и в тот день… в день лобового столкновения с Сильвией Голдберг.</w:t>
        <w:br/>
        <w:t>К тому же, это не наспех слепленный «Проклятый Тюремщик». Я действую как «Санраку», выращенный мной с нуля.</w:t>
        <w:br/>
        <w:br/>
        <w:t>«Видеть и реагировать — для меня это хуйня!!»</w:t>
        <w:br/>
        <w:br/>
        <w:t>Мистик «Дурак» вращается как никогда раньше. Скиллы используются мгновенно по откату, один за другим, словно их активация вообще не заблокирована.</w:t>
        <w:br/>
        <w:t>Бегу по воздуху, скольжу по мечам, телепортируюсь прямо в замахе, чтобы нанести удар исподтишка. Между мной и Сайга-100 почти год разницы в игровом времени. Именно поэтому, несмотря на мой яростный натиск, Сайга-100 не падает, не сдаётся, не ломается.</w:t>
        <w:br/>
        <w:br/>
        <w:t>В плане игрового скилла Сайга-100 несравнима с Сильвией Голдберг. Та была уже за гранью規格外 (стандартов). Смеялась, подстраиваясь под мою полную мощь, и даже не запыхалась — чисто монстр. Как и ранкеры Бакумацу, в мире полно таких, кто кажется рождённым только для одного. Сайга-100 — не из таких. Честно говоря, в чистом скилле я не чувствую, что проиграю.</w:t>
        <w:br/>
        <w:br/>
        <w:t>Но дело не в этом. Сила игрока Сайга-100 не в этом. Не в той ерунде, которую можно решить одним талантом.</w:t>
        <w:br/>
        <w:br/>
        <w:t>«Интересно…! Чтобы справиться с Лукаорном, нужна такая сила? Отлично! Тогда я обрушу на тебя всю свою мощь и одержу победу!! Если это приведёт к победе над ним!!»</w:t>
        <w:br/>
        <w:br/>
        <w:t>Что самое важное для геймера?</w:t>
        <w:br/>
        <w:t>Игровой скилл? Нет, без него игра тоже запускается. Редкие итемы? Нет, хоть и не совсем неверно, но можно пройти игру до конца и насладиться ей даже с деревянной веткой.</w:t>
        <w:br/>
        <w:br/>
        <w:t>Самое важное для геймера — это мотивация. Неважно, насколько хуёвый рандом или насколько ты криворук. Пока внутри горит неугасимый огонь энтузиазма(・・), для человека нет пределов.</w:t>
        <w:br/>
        <w:t>В этом плане Сайга-100 — высший класс. Огонь её энтузиазма — «Победить Лукаорна» — не угас даже спустя год, невероятно долгий срок. Оружие в её руках — кристаллизация этого энтузиазма. В каждом парящем мече заключены её страсть к этой игре, время и усилия.</w:t>
        <w:br/>
        <w:br/>
        <w:t>Хардкорщик (Гачи-зэй). Да, это слово подходит ей как нельзя лучше. Разрабы, наверное, радуются в гробу.</w:t>
        <w:br/>
        <w:t>Именно поэтому я тоже загораюсь. Радость от того, что могу обрушить всю свою силу на противника, настолько увлечённого этой игрой. Именно поэтому ПвП так привлекает людей. ПК существуют по той же причине. Да, бывают и грязные мотивы, но в основе ПК лежит чистое желание сражаться не с ИИ-врагами, а с такими же игроками.</w:t>
        <w:br/>
        <w:t>ИИ в РуШа, конечно, на высоте. Нельзя не аплодировать ИИ, который кажется живым существом. Но это одно, а то — другое… Это не может убить удовольствие от ПвП.</w:t>
        <w:br/>
        <w:br/>
        <w:t>«【Драма Подчинённых Мечей (Совант): Секстет】!!»</w:t>
        <w:br/>
        <w:br/>
        <w:t>«Время проверки… Лети(・・・) "Мэйки"!!»</w:t>
        <w:br/>
        <w:br/>
        <w:t>Ах, сейчас мне везёт.</w:t>
        <w:br/>
        <w:t>Скорее всего… ну, раз она не была на Новом Континенте, то почти наверняка не прошла снятие ограничения уровня. То есть, её уровень должен быть таким же, как у меня — 99 Extend. И против неё я могу активировать «Рыболун».</w:t>
        <w:br/>
        <w:t>Может, причина в том, что она много раз проходила билд с понижением уровня? Или условием являются её статы, которые, из-за этого билда, численно выше моих?</w:t>
        <w:br/>
        <w:t>Да похуй. То, что «Рыболун», который должен работать только против врагов выше уровнем, сейчас активен — это удача. Именно поэтому «проверка», которую я собираюсь провести, возможна.</w:t>
        <w:br/>
        <w:br/>
        <w:t>Мои слова или мысли? Не знаю, что именно послужило командой, но Мэйки, повинуясь моей воле, демонстрирует свои способности во всей красе.</w:t>
        <w:br/>
        <w:t>Вообще, у Мэйки, помимо способности к слиянию парных клинков, есть две основные функции. Первая — это, само собой, «Эффект Мэйки», который до сегодняшнего утра был промышленными отходами. Будучи баффом, он блокировался «Выгравированным Шрамом» Лукаорна и, кроме странного покалывания в руке, не давал нихуя. Ну, эту проблему я сегодня решил.</w:t>
        <w:br/>
        <w:t>Но у Мэйки есть и вторая способность — изменять свою форму, потребляя ХП или МП. Конкретно, при выполнении условий он может превращаться из кинжала в рапиру или изогнутый меч. Честно говоря, удобнее всего использовать его как кинжал, так что и эта способность была бесполезна… Но изначально она была задумана для использования в паре с «Эффектом Мэйки».</w:t>
        <w:br/>
        <w:br/>
        <w:t>Итак, продемонстрируем вывод. Что же такое «Эффект Мэйки»?</w:t>
        <w:br/>
        <w:t>Он активируется при попадании критической атакой. И в зависимости от количества критов и формы(・・・・・) Мэйки………</w:t>
        <w:br/>
        <w:br/>
        <w:t>«Не может быть… "Летящий рубящий удар" без скилла!?»</w:t>
        <w:br/>
        <w:br/>
        <w:t>«Ха-хаа! Проверка успешна! Так и знал, если сломать "построение", Драма Подчинённых Мечей даёт сбой!!»</w:t>
        <w:br/>
        <w:br/>
        <w:t>…позволяет проводить «дальние атаки» (・・・・・・)!</w:t>
        <w:br/>
        <w:t>Вот она, истинная сила Мэйки-куна! Он не просто ножны (придаток) для Кинсё, которые бьют током и бесполезно меняют форму! Наоборот, Мэйки-кун — это имба!</w:t>
        <w:br/>
        <w:br/>
        <w:t>«Слишком очевидно было, поздно заметил… Ну, что теперь! С этого момента буду постоянно мешать тебе своими атаками!?»</w:t>
        <w:br/>
        <w:br/>
        <w:t>«Отлично!!»</w:t>
        <w:br/>
        <w:br/>
        <w:t>Дальние рубящие удары меняют тип в зависимости от формы Мэйки. Рапира — пробивающий летящий укол. Изогнутый меч — летящий рубящий удар по дуге. Кинжал — скорострельные летящие удары!</w:t>
        <w:br/>
        <w:br/>
        <w:t>Не только Мастер Клинка может атаковать издалека! Наёмник без определённого места работы тоже на такое способен. Сейчас я это докажу.</w:t>
        <w:br/>
        <w:br/>
        <w:t>«Что даже начальная профессия может устроить гигантское убийство!!»</w:t>
        <w:br/>
        <w:br/>
        <w:t>Поднимаю левую руку, окутанную синей аурой, похожей то ли на голубоватый холодный туман, то ли на его противоположность — пламя. Направляю Мэйки на Сайгу-100.</w:t>
        <w:br/>
        <w:t>Всё, никаких сдерживаний. Всё в топку, будем гореть дотла!! Ах-ха-ха, так разогнался, что боюсь отката потом!!</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