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285</w:t>
        <w:br/>
        <w:br/>
        <w:t>: Мир движется вперёд и без него**</w:t>
        <w:br/>
        <w:br/>
        <w:t>«…"Юные ростки, на запад, на восток! Отточите клинки, перешагните через увядшие листья, и пусть расцветёт великий цветок!", значит».</w:t>
        <w:br/>
        <w:br/>
        <w:t>На первый взгляд — слова ободрения от Мастера Клинка тем, кто только вступает на путь меча. Но для Кёгоку — это послание от деда к внучке.</w:t>
        <w:br/>
        <w:br/>
        <w:t>«…"Стиль Томитаки — это движения, уменьшающие собственные ошибки, поэтому он не видит человечности противника", да?»</w:t>
        <w:br/>
        <w:br/>
        <w:t>Суть «меча», которую ей открыл тот, кто встретился в виртуальном мире — не дед, но воссоздавший его меч.</w:t>
        <w:br/>
        <w:t>Наверное, именно поэтому дед говорил: «Не становись такой, как я». Кёгоку поняла это только сейчас.</w:t>
        <w:br/>
        <w:br/>
        <w:t>Наверное, это истина, которую Кёгоку должна была постичь сама. Истина, которую она, возможно, осознала бы, пройдя до конца путь меча своего деда.</w:t>
        <w:br/>
        <w:br/>
        <w:t>Именно поэтому она пока не может бросить вызов копии своего деда, ждущей её как истинный(・) босс игры…</w:t>
        <w:br/>
        <w:t>Отчаяние, которое дед познал в конце жизни, — она, его внучка, должна преодолеть своим собственным «мечом». Только так она сможет отдать дань уважения покойному деду. Так решила Кёгоку.</w:t>
        <w:br/>
        <w:br/>
        <w:t>«Имя… ну, пусть будет Кёгоку (Ультимейт)».</w:t>
        <w:br/>
        <w:br/>
        <w:t>Хоть знакомые и говорят с высокой вероятностью: «Так не читается», Кёгоку уверена, что это самое стильное(・・・・) имя.</w:t>
        <w:br/>
        <w:br/>
        <w:t>─── Дедушка тоже похвалил.</w:t>
        <w:br/>
        <w:br/>
        <w:t>Создав аватара, имя которого отличалось от реального лишь написанием, Кёгоку решила отправиться в мир игры, которую ей с крайне подозрительной улыбкой посоветовал тот самый игрок… Санраку… со словами: «Если так хочется рубить и резать в ПК, есть одна игра, которую я настоятельно рекомендую». Игра называлась «Цудзигири Рондо: Онлайн».</w:t>
        <w:br/>
        <w:br/>
        <w:t>«То есть, это командная игра два на два, типа того?»</w:t>
        <w:br/>
        <w:br/>
        <w:t>Судя по тому, что она нарыла, игра изначально создавалась с упором на ПК.</w:t>
        <w:br/>
        <w:t>Ясно, похоже, игра действительно для неё. Управление несколько уступает РуШа, но не настолько, чтобы мешать ей владеть мечом.</w:t>
        <w:br/>
        <w:t>Неплохое место для тренировки перед тем, как бросить вызов копии деда, которую она обязательно превзойдёт. Когда-нибудь.</w:t>
        <w:br/>
        <w:br/>
        <w:t>Но Кёгоку не знала.</w:t>
        <w:br/>
        <w:br/>
        <w:t>Что игрок Санраку — это «Охотник на говноигры», геймер с извращённым вкусом.</w:t>
        <w:br/>
        <w:t>Что и официальный сайт, и сайты с гайдами, словно сговорившись, твердят: «Игроки у нас дружные и мирные!», подкрепляя это соответствующими текстами и скриншотами.</w:t>
        <w:br/>
        <w:br/>
        <w:t>И самое главное — что «Бакумацу»… игра, которую прозвали так, потому что сёгунат там в состоянии агонии (・・・・), — далеко не такая милая и пушистая…!</w:t>
        <w:br/>
        <w:br/>
        <w:t>«Хмм, ну, начну с обучения…»</w:t>
        <w:br/>
        <w:br/>
        <w:t>«Добро пожаловать в Тэнчуууу!»</w:t>
        <w:br/>
        <w:br/>
        <w:t>«Э? А───»</w:t>
        <w:br/>
        <w:br/>
        <w:t>Спан! Удар от плеча до пояса по диагонали. Кёгоку, ронин (начальное снаряжение) только что начавшая игру, не могла выдержать удар игрока среднего уровня, фармящего титулы на новичках.</w:t>
        <w:br/>
        <w:br/>
        <w:t>«Прости, новичок. Но это Бакумацу…»</w:t>
        <w:br/>
        <w:br/>
        <w:t>«Добивающее тэнчу!»</w:t>
        <w:br/>
        <w:br/>
        <w:t>«Угьобе».</w:t>
        <w:br/>
        <w:br/>
        <w:t>Игрок, убивший её, был сражён ударом сверху по голове другим игроком, подкравшимся сзади. На этом зрение Кёгоку оборвалось…</w:t>
        <w:br/>
        <w:br/>
        <w:t>«Фарм новичков? Ну вы даёте…»</w:t>
        <w:br/>
        <w:br/>
        <w:t>«Немного опыта не хватает, компенсирующее тэнчу!»</w:t>
        <w:br/>
        <w:br/>
        <w:t>«Сто…»</w:t>
        <w:br/>
        <w:br/>
        <w:t>Шух! Горло перерезано, смерть.</w:t>
        <w:br/>
        <w:br/>
        <w:t>«Отлично, левел ап. Я пошёл».</w:t>
        <w:br/>
        <w:br/>
        <w:t>«Что делать? Тэнчу (убьём)?»</w:t>
        <w:br/>
        <w:br/>
        <w:t>«Окружим и забьём. Собирай народ».</w:t>
        <w:br/>
        <w:br/>
        <w:t>«Хорошо, тяну время… Только без мясного щита! Уоооо, Тэнчуууу!!»</w:t>
        <w:br/>
        <w:br/>
        <w:t>Игроки, собиравшиеся уйти, были окружены другими игроками. Глядя на эту картину, зрение Кёгоку снова оборвалось…</w:t>
        <w:br/>
        <w:br/>
        <w:t>«Аа, так вот какая это игра! Кх, отлично, я не… хе?»</w:t>
        <w:br/>
        <w:br/>
        <w:t>Дос! Откуда-то сверху падает катана и пронзает её грудь. Лезвие вонзается в землю, оставляя её насаженной на меч. Смерть.</w:t>
        <w:br/>
        <w:t>Почему сверху? Этим вопросом задаётся Кёгоку, пока её взгляд улавливает паникующих игроков, кричащих в ужасе.</w:t>
        <w:br/>
        <w:br/>
        <w:t>«Эй, это же "Дождь Катан"… гуэ!»</w:t>
        <w:br/>
        <w:br/>
        <w:t>«Говорили вчера, что "Дождь Катан" и "Гонка на Тачках" (Го-каато) схлестнулись по-серьёзному, после того как "Звон Монет" получил тэнчу…»</w:t>
        <w:br/>
        <w:br/>
        <w:t>«Патроны (катаны) кончились, пришёл пополнить запас!? Бежим! Нет, используйте того, у кого редкая катана, как приманку!»</w:t>
        <w:br/>
        <w:br/>
        <w:t>Игроки, которые только что были нападающими и жертвами, объединяются, чтобы сделать козлом отпущения другого игрока. Глядя на это, зрение Кёгоку снова темнеет…</w:t>
        <w:br/>
        <w:br/>
        <w:t>«Са…»</w:t>
        <w:br/>
        <w:br/>
        <w:t>Лицо искажается. Она издаёт крик, полный ярости и толики радости, обращённый к тому человеку, который, скорее всего, всё знал и притворялся.</w:t>
        <w:br/>
        <w:br/>
        <w:t>«Санракуууууууу!!»</w:t>
        <w:br/>
        <w:br/>
        <w:t>«Заткнись! Новички должны молча помирать! Таковы здесь правила(・・)!!»</w:t>
        <w:br/>
        <w:br/>
        <w:t>Получив выстрел из фитильного ружья в затылок, Кёгоку думает.</w:t>
        <w:br/>
        <w:br/>
        <w:t>─── Этот ублюдок. Что же с ним сделать?</w:t>
        <w:br/>
        <w:br/>
        <w:t>* * *</w:t>
        <w:br/>
        <w:br/>
        <w:t>Некая компания, некая терраса кафе.</w:t>
        <w:br/>
        <w:t>Женщина наслаждается послеобеденным чаем с таким видом, будто это само собой разумеющееся, несмотря на завистливые взгляды окружающих, как мужчин, так и женщин.</w:t>
        <w:br/>
        <w:br/>
        <w:t>«Такая расслабленность — это просто поразительно…»</w:t>
        <w:br/>
        <w:br/>
        <w:t>«Ара, Момо-тян, работа закончилась?»</w:t>
        <w:br/>
        <w:br/>
        <w:t>«Ага… И отдай булочку».</w:t>
        <w:br/>
        <w:br/>
        <w:t>«Эй-эй-эй-эй, разве тебя не учили, что забирать последнее — это тяжкий грех?»</w:t>
        <w:br/>
        <w:br/>
        <w:t>«Я получила примерно то же воспитание, что и ты, но слышу об этом впервые».</w:t>
        <w:br/>
        <w:br/>
        <w:t>«Кх, дынная женщина…»</w:t>
        <w:br/>
        <w:br/>
        <w:t>Вновь появившаяся женщина… Сайга Момо… садится на свободное место, отбирает булочку у женщины, которая вела себя так, будто она — центр вселенной… Това Аманэ… откусывает кусок и наконец расслабляет плечи.</w:t>
        <w:br/>
        <w:br/>
        <w:t>«Нфуфу, ну что ж, хорошо, что удалось по плану избавиться от Либе-куна и его компании, Сайга-сан?»</w:t>
        <w:br/>
        <w:br/>
        <w:t>«Не говори глупостей. Мы просто разделились на "группу исследования Нового Континента" и "группу убийства Лукаорна". Зигворм меня не интересует. Пока они увлечены им, мы убьём Лукаорна».</w:t>
        <w:br/>
        <w:br/>
        <w:t>«Говорит так красиво, хотя сама выгнала почти всё руководство клана. И не стыдно же ей…»</w:t>
        <w:br/>
        <w:br/>
        <w:t>«Только не тебе меня упрекать».</w:t>
        <w:br/>
        <w:br/>
        <w:t>Момо говорит это с наглым видом, но обе понимают.</w:t>
        <w:br/>
        <w:t>Либериос и его компания, умеющие только сражаться, рано или поздно зайдут в тупик. Но они не обратятся за помощью к Сайга-100. Либериосу помешает гордость — «ему доверили клан как одному из двух столпов Чёрных Волков». А у игроков, последовавших за ним, не хватит духу сойти с пьедестала, на который его возвели.</w:t>
        <w:br/>
        <w:br/>
        <w:t>«Кстати, это было хорошей идеей? На Новом Континенте есть ивент на снятие ограничения уровня. Могли бы сходить туда перед тем, как идти на Лукаорна».</w:t>
        <w:br/>
        <w:br/>
        <w:t>«Фух, раз уж было доказано не теоретически, а практически, что Лукаорна можно убить и на 99 уровне…»</w:t>
        <w:br/>
        <w:br/>
        <w:t>«Он немного особенный случай… Чем больше его бьёшь, тем больше неизвестной информации вываливается. Как пыльный татами, честное слово».</w:t>
        <w:br/>
        <w:br/>
        <w:t>Това с очень недобрым выражением лица смотрит, как крошки от булочки падают на пышную грудь Момо, и допивает остатки чая.</w:t>
        <w:br/>
        <w:br/>
        <w:t>«Итак… Момо-тян».</w:t>
        <w:br/>
        <w:br/>
        <w:t>«М?»</w:t>
        <w:br/>
        <w:br/>
        <w:t>«Тот самый уникальный(・・・・・) сценарий(・・・・・), как там дела?»</w:t>
        <w:br/>
        <w:br/>
        <w:t>Это был не просто секретный договор между лидерами кланов «Чёрные Волки» и «Странствующие Волки». Это был разговор между владельцами Оружия Храбрецов. Секретный договор, скрытый ещё глубже, как и подозревал Санраку.</w:t>
        <w:br/>
        <w:br/>
        <w:t>«А, мы уже выполнили условие… но ничего не изменилось. Похоже, столкновения не влияют на следующее условие».</w:t>
        <w:br/>
        <w:br/>
        <w:t>«Значит, благодаря тебе, я теперь на той же фазе, что и вы с Момо-тян?»</w:t>
        <w:br/>
        <w:br/>
        <w:t>«Похоже на то».</w:t>
        <w:br/>
        <w:br/>
        <w:t>Уникальный сценарий «Испытание Храбреца». Главное условие — владение Оружием Храбреца. Сценарий разделён на несколько фаз.</w:t>
        <w:br/>
        <w:t>Одна из них — «сразиться с другим владельцем Оружия Храбреца». Независимо от исхода, бой между Сайга-100 и Артур Пенсилгон состоялся, и цель была достигнута.</w:t>
        <w:br/>
        <w:br/>
        <w:t>«Я давно об этом слышала, но, может, это действительно так?»</w:t>
        <w:br/>
        <w:br/>
        <w:t>«Скорее всего… Если подумать, странно, что есть оружие, но нет брони».</w:t>
        <w:br/>
        <w:br/>
        <w:t>Разговор, понятный только владельцам уникального оружия. Общая тема, возникшая после того, как они достигли одной стадии. Следующий этап уникального сценария, открывшийся после столкновения владельцев Оружия Храбреца.</w:t>
        <w:br/>
        <w:br/>
        <w:t>«…… "Храбрый, взмахни своим верным спутником и открой врата земной коры, что хранит золотая рука. За ними — доспех, что превозможет всё сущее"».</w:t>
        <w:br/>
        <w:br/>
        <w:t>«Если следовать правилам именования… то это будет "Святой Доспех (Сэйгай)", наверное».</w:t>
        <w:br/>
        <w:br/>
        <w:t>Новая сила, на которую указывает святое оружие. Для кого… для чего она предназначена?</w:t>
        <w:br/>
        <w:t>Пока никто не знает.</w:t>
        <w:br/>
        <w:br/>
        <w:t>Но это станет ясно… когда умолкнут голоса драконов.</w:t>
        <w:br/>
        <w:br/>
        <w:t>---</w:t>
        <w:br/>
        <w:t>*Если после рескилла реакция не «Блядь, говноигра, удаляю», а «Я запомнил твоё лицо, ублюдок… Буду преследовать до ада и заставлю сделать сэппуку!», то у вас высокая предрасположенность к Бакумацу.*</w:t>
        <w:br/>
        <w:br/>
        <w:t>*Следующая глава — эпилог.*</w:t>
        <w:br/>
        <w:t>*А? Что насчёт серьёзной Хироин-тян? Не забыл.*</w:t>
        <w:br/>
        <w:t>*Узрите же серьёзную «──» Хироин-тян.*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