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</w:t>
        <w:br/>
        <w:br/>
        <w:t>: Летающая Хрень со Стенописи**</w:t>
        <w:br/>
        <w:br/>
        <w:t>Проверяю карту, прикидываю маршрут от Садремы до Тысячецветного Лесного Грота. Самый быстрый путь – тупо по главной улице, но надо хоть немного шифроваться, а то в худшем случае нарвёшся на долбоёбов, охотящихся за уникальными предметами.</w:t>
        <w:br/>
        <w:br/>
        <w:t>«Так, значит, здесь срезаем, потом через переулки…»</w:t>
        <w:br/>
        <w:br/>
        <w:t>«Вот тут короче будет, господин!» – Эмуль тычет лапкой.</w:t>
        <w:br/>
        <w:br/>
        <w:t>«Ага… Ясно. Заебись».</w:t>
        <w:br/>
        <w:br/>
        <w:t>Маршрут готов, теперь главное – не ёбнуться по дороге.</w:t>
        <w:br/>
        <w:br/>
        <w:t>***</w:t>
        <w:br/>
        <w:br/>
        <w:t>«Нету…»</w:t>
        <w:br/>
        <w:br/>
        <w:t>Псайгер-0 вздохнула, сидя в ресторанчике Садремы, которым рулили сами игроки. В последнее время ей казалось, что она только и делает, что играет в прятки. «Если захотелось сожрать в реале то, что ты попробовал в игре – ты победил» – таков был девиз поваров из реала, открывших тут свои кабаки. Садрема была тем ещё полем битвы для таких рестораторов. Но этот, специализирующийся на ингредиентах из Тысячецветного Лесного Грота, был любимым у Псайгер-0. Её личная рекомендация – «Цезарь со светящимся мхом и нитро-томатами». Именно из-за него Псайгер-0 в реале подсела на салаты.</w:t>
        <w:br/>
        <w:br/>
        <w:t>«Слышала, что он тот ещё шиложоп, но чтоб настолько… Прямо как тунец, ей-богу, этот Хитзутоме…»</w:t>
        <w:br/>
        <w:br/>
        <w:t>«Остановишься – сдохнешь». Жестковатая оценка, но, возможно, это от лёгкого раздражения, что никак не удаётся сделать первый шаг к общению.</w:t>
        <w:br/>
        <w:t>Как же прорвать эту блокаду? Пока ждала салат, Псайгер-0 придумала – «сменить тактику».</w:t>
        <w:br/>
        <w:br/>
        <w:t>(То есть, поменять шаги местами!)</w:t>
        <w:br/>
        <w:br/>
        <w:t>Но как конкретно – хрен его знает. «Блядь, ни в реале, ни в игре нихуя не получается…» – подумала она и подняла взгляд.</w:t>
        <w:br/>
        <w:br/>
        <w:t>«Чего, блядь?»</w:t>
        <w:br/>
        <w:br/>
        <w:t>В небе выписывало немыслимые пируэты нечто, закутанное в белый балахон до колен, с нарисованными бровями и глазами. Летало оно как-то… хуй опишешь как.</w:t>
        <w:br/>
        <w:br/>
        <w:t>«Эээ, ну это, из египетских…»</w:t>
        <w:br/>
        <w:br/>
        <w:t>Типа той хрени из гробницы бога земли и загробного мира, что любила хавать человеческие сердца и пуляла лазерами из глаз…</w:t>
        <w:br/>
        <w:br/>
        <w:t>«…А!»</w:t>
        <w:br/>
        <w:br/>
        <w:t>В этот момент в мозгу Псайгер-0 со скоростью молнии сложились разрозненные слова.</w:t>
        <w:br/>
        <w:t>Босые ноги, узоры, скрытность, ебанутое поведение, искомый человек… Ник разглядеть издалека было хуёво, но вроде четыре символа. Доказательств нет, но была чуйка: этот странный белый балахон – стопудово Хитзутоме Ракуро, он же Санраку.</w:t>
        <w:br/>
        <w:t>Удача любит терпеливых, но если сам жопой не шевельнёшь, нихуя не изменится. С сожалением покосившись на так и не принесённый салат, Псайгер-0, прихватив некий тайный план, рванула в ту сторону, куда улетел этот Мед… то есть, белый балахон.</w:t>
        <w:br/>
        <w:br/>
        <w:t>***</w:t>
        <w:br/>
        <w:br/>
        <w:t>«А-а-а, блядь, какого хуя ты с разворотом прыгаешь?! Прекрати, господин!»</w:t>
        <w:br/>
        <w:br/>
        <w:t>«Ой, сорян. Просто когда так прячешься, потом стыдно рожу показывать, вот и выёбываюсь…»</w:t>
        <w:br/>
        <w:br/>
        <w:t>Название шмотки: «Праздничный Длинный Капюшон Сокрушителя» (Феста-Медже-Кафиэ).</w:t>
        <w:br/>
        <w:t>Как ни посмотри, выглядишь в нём точь-в-точь как та хрень с египетских стенописей – вроде босс по лору, а на вид сраный маскот. Вернее, это он и есть. Но характеристики у него довольно уникальные (в смысле, прикольные).</w:t>
        <w:br/>
        <w:t>Технически это шлем, но белая тряпка закрывает тебя аж до колен, так что одним слотом под шлем можно скрыть почти всё тело. Минус, конечно, пиздецовый: пока носишь, нельзя юзать никакие скиллы, требующие рук. В бою – бесполезное говно. Чисто по приколу шмотка. Ну, по городу щеголять – похуй, сойдёт.</w:t>
        <w:br/>
        <w:br/>
        <w:t>Вот в этом «Праздничном Длинном Капюшоне Сокрушителя» я и скакал: то по крышам домов, то по подворотням шнырял, то по главной улице нёсся.</w:t>
        <w:br/>
        <w:t>Палевно – пиздец, но с первого взгляда хрен кто догадается, что эта хрень и Санраку – одно лицо. Пока рассмотрят ник и поймут, что это я, я уже съебусь. Идеальный план. А то, что меня потом будут считать ебанутым клоуном – это уже побочный ущерб, похуй.</w:t>
        <w:br/>
        <w:br/>
        <w:t>«Но почему мы кругаля даём, господин?!»</w:t>
        <w:br/>
        <w:br/>
        <w:t>«Фейк, Эмуль, это фейк!»</w:t>
        <w:br/>
        <w:br/>
        <w:t>Отталкиваюсь от ящиков и стен, иногда в неприметных местах задираю балахон, чтобы залезть руками на крышу, и снова бегу.</w:t>
        <w:br/>
        <w:t>Сейчас я мчусь… не к Тысячецветному Лесному Гроту, а к Железным Руинам Древних Богов. Но конечная цель – всё тот же Грот. Это чисто фейк. План – в последний момент свернуть в переулки и метнуться к Гроту.</w:t>
        <w:br/>
        <w:br/>
        <w:t>«Слушай сюда, Эмуль. Если хочешь кого-то наебать по-настоящему, нужно подготовить как минимум три вещи: пиздёж, который выглядит как пиздёж; пиздёж, который похож на правду; и правду, которая похожа на пиздёж».</w:t>
        <w:br/>
        <w:br/>
        <w:t>Это я у Пенсилгон спиздил. То, что в списке обязательных ингредиентов нет нормальной правды, как бы намекает на её сучью натуру.</w:t>
        <w:br/>
        <w:t>Но не суть. Главное – заставить большинство думать, что я прусь к Железным Руинам, и скрыть настоящую цель. Даже если кто-то спалит, как я сверну к Гроту, мнение большинства задавит эту горстку правдорубов. Концепция монстра «Гончая Большинства» (Маджорити Хаунд) – пиздец какая логичная, блядь.</w:t>
        <w:br/>
        <w:br/>
        <w:t>«Ну что, погнали палиться по-чёрному!»</w:t>
        <w:br/>
        <w:br/>
        <w:t>«Кья-а-а! Сальто тоже не надо, господи-и-ин!!»</w:t>
        <w:br/>
        <w:br/>
        <w:t>* * *</w:t>
        <w:br/>
        <w:br/>
        <w:t>*Примечание от автора-геймера:* В РуШа кулинарные задроты делятся на два типа: те, кто заказывает ингредиенты у других игроков, и те, кто сам идёт пиздить дракона ножом и сковородкой, как Стивен Сигал, блядь.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