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817</w:t>
        <w:br/>
        <w:br/>
        <w:t>: 17 декабря: Месилово с Огоньком, Часть 4**</w:t>
        <w:br/>
        <w:br/>
        <w:t>Мышление Тлеющей Багряницы было механистичным, далёким от биологического. Она действовала, исходя из глобальных целей.</w:t>
        <w:br/>
        <w:t>Основные задачи красного отродья: "генерация энергии", уничтожение "гигантской структуры-'Инородного тела'" и "самосохранение"... Вот и всё. Поэтому, сколько бы её ни поливали водой или льдом, это затрагивало только "самосохранение", и не более того... до этого момента.</w:t>
        <w:br/>
        <w:br/>
        <w:t>Мышление Тлеющей Багряницы было механистичным, далёким от биологического(・・・・), но это не значит, что она будет жертвовать собой ради основной цели, что бы ни случилось. Например, если она решит, что что-то мешает сохранению её энергии... то есть, мешает основной цели.</w:t>
        <w:br/>
        <w:br/>
        <w:t>Тлеющая Багряница без колебаний применит свою силу для "устранения препятствия" в виде этих надоедливых мух.</w:t>
        <w:br/>
        <w:t>Да и колебаться она не умеет в принципе.</w:t>
        <w:br/>
        <w:br/>
        <w:t>Вторая форма "Кокон-Броня Пожирателя Тепла(Леденящий кокон)"... это лишь одна из граней Тлеющей Багряницы.</w:t>
        <w:br/>
        <w:t>"Красный" жар, до этого сосредоточенный только на основной цели, теперь вперился во врага.</w:t>
        <w:br/>
        <w:br/>
        <w:t>◇</w:t>
        <w:br/>
        <w:br/>
        <w:t>«Вороророоооооооооооом»</w:t>
        <w:br/>
        <w:br/>
        <w:t>『Внимание всем!! Что-то не так!!』</w:t>
        <w:br/>
        <w:br/>
        <w:t>Он крикнул первым, но заметили это почти все одновременно.</w:t>
        <w:br/>
        <w:br/>
        <w:t>『Системное вмешательство...!』</w:t>
        <w:br/>
        <w:t>『О-о-ох, мороз по коже...』</w:t>
        <w:br/>
        <w:t>『УВАААА! Ненавижу такую херню, бляяяя!!』</w:t>
        <w:br/>
        <w:t>『Нас всех пометили(・・・・・)!!』</w:t>
        <w:br/>
        <w:br/>
        <w:t>Слушая крики в рации, Катсу посмотрел на то, что смотрело на него.</w:t>
        <w:br/>
        <w:br/>
        <w:t>Глаз. Глаз. Глаз. Глаз. Глаз.</w:t>
        <w:br/>
        <w:br/>
        <w:t>Если бы кто-то посчитал, то огненных глазных яблок было ровно столько же, сколько игроков в этом месте. Каждый глаз смотрел на одного игрока. Тех, на кого были направлены эти взгляды, пробирал не инстинктивный страх, а "озноб", наложенный игровой системой. Огненные глазные яблоки, яростно пылающие даже под дождём, меняли цвет пламени – "зрачки" расширялись и сужались, словно фокусируясь.</w:t>
        <w:br/>
        <w:br/>
        <w:t>«Хуёво... Всем защита или уклонение! Тлеющая Багряница стреляет лучами из 'глаз'!!»</w:t>
        <w:br/>
        <w:br/>
        <w:t>В мозгу Катсу всплыл тот удар, которым началась эта королевская заварушка – удар, способный испепелить Садрему. Игроки, случайно оказавшиеся там в тот момент, сообщили, что атака исходила из огромного глаза, появившегося на крыле бабочки.</w:t>
        <w:br/>
        <w:t>Лазер был виден даже из Садремы, значит, "глаз" на расправленном крыле был огромен. А раз так, то нынешние глазные яблоки, скорее всего, не обладают такой же мощью, как тот первый удар...</w:t>
        <w:br/>
        <w:br/>
        <w:t>«Уменьшенные и размноженные... Блядь, а если они ещё и самонаводящиеся?! Это хуже, чем один мощный удар!!»</w:t>
        <w:br/>
        <w:br/>
        <w:t>«Боооооооодддддддддддддддоооооооооооооооооо………!!»</w:t>
        <w:br/>
        <w:br/>
        <w:t>Губа! Зрачки огненных глаз расширились до предела, и пылающие шары осветили пространство, затянутое тучами, словно солнце. Их было столько же, сколько игроков, так что одновременная вспышка была равносильна светошумовой гранате.</w:t>
        <w:br/>
        <w:t>Но Тлеющая Багряница, перешедшая к "устранению врагов", не ограничилась простым ослеплением.</w:t>
        <w:br/>
        <w:br/>
        <w:t>『Гуа-ах?!』</w:t>
        <w:br/>
        <w:t>『Сзади кто-то сдох!!』</w:t>
        <w:br/>
        <w:t>『Отряд С цел! Но щит расплавился нахуй!! Да ладно, три попадания – и прочность в ноль?!』</w:t>
        <w:br/>
        <w:t>『Отряд Б! Простите, двое убиты!! Трачу две ресалки здесь!!』</w:t>
        <w:br/>
        <w:br/>
        <w:t>«Это отряд А, мы вроде(・・) все живы... Атаку прекратить! Перегруппировка – главный приоритет!!»</w:t>
        <w:br/>
        <w:br/>
        <w:t>Правая рука онемела... Катсу облил её зельем лечения прямо из бутылки, глядя на почерневшую плоть – он не успел увернуться, и казалось, что уже слишком поздно. Он перевёл взгляд на двух других членов отряда А.</w:t>
        <w:br/>
        <w:t>Пеппер, тоже выбравшая уклонение, морщилась от боли – ей попало по левой ноге ниже колена – и лечилась. Этернал Зеро, похоже, выбрал защиту, но его оружие – нечто вроде наручей-кастетов "Боевых Кулаков" – стекало расплавленным металлом, так что он тоже был не без повреждений.</w:t>
        <w:br/>
        <w:br/>
        <w:t>«Этернал Зеро-сан, рука двигается?»</w:t>
        <w:br/>
        <w:br/>
        <w:t>«Плохо. Инвентарь открыть могу, а вот полить руку – вряд ли... Одолжи лечилку, я потом верну.»</w:t>
        <w:br/>
        <w:br/>
        <w:t>«Понял. Сколько ХП потерял?»</w:t>
        <w:br/>
        <w:br/>
        <w:t>«Блокировал Боевыми Кулаками с упором на термозащиту – процентов двадцать, где-то так.»</w:t>
        <w:br/>
        <w:br/>
        <w:t>Катсу заранее знал статы Этернала Зеро. Учитывая разницу в VIT, он потерял почти половину ХП, а Этернал Зеро – всего двадцать процентов... Сложив это и другую информацию, Катсу выдвинул гипотезу.</w:t>
        <w:br/>
        <w:br/>
        <w:t>«Отряд С! Танк, сколько ХП снесло?!»</w:t>
        <w:br/>
        <w:br/>
        <w:t>『Процентов десять! Но стамину сожрало пиздец как!!』</w:t>
        <w:br/>
        <w:br/>
        <w:t>«А двое других случайно не за спиной танка стояли, без урона?»</w:t>
        <w:br/>
        <w:br/>
        <w:t>『А ты откуда знаешь?』</w:t>
        <w:br/>
        <w:br/>
        <w:t>Катсу встретился взглядом с удивлённым лицом Взрывного Зелёного Горошка, которая целилась из винтовки в Багряницу из-за спины танка, достававшего новый щит из инвентаря.</w:t>
        <w:br/>
        <w:br/>
        <w:t>«Это гипотеза, но слушайте все! Та атака... из-за вспышки не было видно, но, похоже, в момент взрыва этих глаз она бьёт лазером по всем целям, попавшим в определённую зону... в 'поле зрения'!!»</w:t>
        <w:br/>
        <w:br/>
        <w:t>Догадка Катсу была чертовски близка к истине.</w:t>
        <w:br/>
        <w:t>Вторая форма Тлеющей Багряницы... обратная сторона(・・) «Многоликое Проецирование Горящих Глаз(Выбирай не хочу)». В отличие от «Кокона-Брони Пожирателя Тепла(Леденящий кокон)», которая поглощает тепло вокруг для защиты, это – атакующая форма, наносящая множественный урон "вспышкой жара" по области, видимой горящими глазными яблоками в момент взрыва.</w:t>
        <w:br/>
        <w:t>Правая рука Катсу и левая нога Пеппер Кардамон пострадали потому, что они не успели полностью уйти из зоны поражения вспышки(・). Отряд С и Этернал Зеро отделались лёгкими повреждениями, потому что большие щиты и Боевые Кулаки полностью скрыли их тела от "взгляда" горящих глаз, которые воспринимают цели двумерно, как камера, делающая снимок.</w:t>
        <w:br/>
        <w:br/>
        <w:t>Суть этой атаки – не лазер, а проклятие мгновенной смерти(・・・・・・), накладываемое на всё, что попало в поле зрения горящего глаза.</w:t>
        <w:br/>
        <w:br/>
        <w:t>«Ёбаная смертельная фотосессия...!»</w:t>
        <w:br/>
        <w:br/>
        <w:t>Проливной дождь действительно ограничил движения Тлеющей Багряницы. Ну и что с того?</w:t>
        <w:br/>
        <w:t>Красное отродье, источник энергии богов, представитель красных, избранный белым Изначальным зверем – высшим "роем", поглотившим бесчисленные жизни – не остановится из-за такой мелочи.</w:t>
        <w:br/>
        <w:br/>
        <w:t>Сильнейшая "сила", жившая ещё до Эпохи Богов, до Изначальных, теперь обнажила клыки против первопроходцев настоящего.</w:t>
        <w:br/>
        <w:br/>
        <w:t>*   Вторая форма, обратная сторона(・・) «Многоликое Проецирование Горящих Глаз(Выбирай не хочу)»</w:t>
        <w:br/>
        <w:t xml:space="preserve">    *   Смейся, смейся... Пепел(Хай), чиз! Ты труп.</w:t>
        <w:br/>
        <w:t xml:space="preserve">    *   В момент вспышки горящего глаза, на все части тела, попавшие в его поле зрения, накладывается проклятие: Передозировка.</w:t>
        <w:br/>
        <w:t xml:space="preserve">    *   Энергия, многократно превышающая возможности тела, вливается только в ту часть, которую увидел горящий глаз. Естественно, клетки не выдерживают такой избыточной силы и отмирают от перегрева.</w:t>
        <w:br/>
        <w:t xml:space="preserve">    *   Сама атака имеет двумерное восприятие... то есть, цель определяется как на фотографии. Поэтому её можно избежать, скрыв тело чем-то, кроме того, что на нём надето(・・). То есть, броня или аксессуары не помогут, но если спрятаться за препятствием или оружием, то проклятие ляжет на них, а тело останется целым. Одежда или плащ считаются "телом".</w:t>
        <w:br/>
        <w:t xml:space="preserve">    *   Если лицевая(омотемэн) форма «Кокон-Броня Пожирателя Тепла(Леденящий кокон)» – это защитная форма, то эта – атакующая: "Детали врага ясны, сжечь нахуй". Естественно, обе формы одновременно существовать не могут, так что во время использования этой атаки сама Багряница остаётся под дождём.</w:t>
        <w:br/>
        <w:t xml:space="preserve">    *   Кстати, эти глазные яблоки могут появляться где угодно. Так что даже если запереть Багряницу в каком-нибудь ящике, глаза появятся снаружи. А ещё они тупо слепят светом, так что пиздец как бесят.</w:t>
        <w:br/>
        <w:t xml:space="preserve">    *   Ну что ж, ребята, удачи вам в смертельных прятках! Нашли – сгорели!</w:t>
        <w:br/>
        <w:br/>
        <w:t>*   *Реклама 5 тома манги.*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