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824</w:t>
        <w:br/>
        <w:br/>
        <w:t>: 17 декабря: Месилово с Огоньком, Часть 7**</w:t>
        <w:br/>
        <w:br/>
        <w:t>Когда-то оно шагало через горы и реки, топтало землю... В те времена оно было гигантской гусеницей.</w:t>
        <w:br/>
        <w:t>Но спустя бесчисленные эры, Тлеющая Багряница, получившая дозволение сражаться лишь ради себя, решила немного изменить свой облик.</w:t>
        <w:br/>
        <w:br/>
        <w:t>Тлеющая Багряница относится к "красным", а не к "огненным".</w:t>
        <w:br/>
        <w:t>Это существо, которое могло бы стать "красным богом", великое красное божественное насекомое, которому позволено использовать любую "силу".</w:t>
        <w:br/>
        <w:t>Багряница, наделившая пламя зрением(・・), узнала в существах, копошащихся перед ней... тех самых длинноногих тварях, которых она когда-то топтала(・・・・・・), и поняла, что поток маны, доступный им, возможен именно благодаря "их форме".</w:t>
        <w:br/>
        <w:br/>
        <w:t>Даже вернув себе самосознание, её разум оставался смутным, а мышление – безжизненным. Но оно уловило суть несоответствия, заглянув в самые глубины земли.</w:t>
        <w:br/>
        <w:br/>
        <w:t>──────.</w:t>
        <w:br/>
        <w:br/>
        <w:t>У неё нет человеческих эмоций. Нет... но.</w:t>
        <w:br/>
        <w:t>Если перевести это на понятный людям язык, то Тлеющая Багряница "поняла".</w:t>
        <w:br/>
        <w:br/>
        <w:t>«Что-то не так!»</w:t>
        <w:br/>
        <w:t>«Она свернула крылья?..»</w:t>
        <w:br/>
        <w:br/>
        <w:t>У Тлеющей Багряницы нет понятия "накопления" энергии. Потому что любая потраченная энергия тут же восполняется производством.</w:t>
        <w:br/>
        <w:t>Поэтому свёрнутая форма... "кокон" не будет долго ждать окукливания.</w:t>
        <w:br/>
        <w:br/>
        <w:t>«БББББББББ………»</w:t>
        <w:br/>
        <w:br/>
        <w:t>Гум! Пламя раздулось.</w:t>
        <w:br/>
        <w:t>Непонятно что, но нельзя давать ей действовать! Магические заклинания и пули Пожирателя Теплоты попадали в неё, но по двум причинам – лор и игровая механика – не наносили урона.</w:t>
        <w:br/>
        <w:t>Огненный шар раздувался. И когда он достиг диаметра около 10 метров, на нём появилась вертикальная линия. Игроки напряглись, ожидая, что он расколется, как кусудама... но нет. Огненный шар действительно разделился на два, но не распался.</w:t>
        <w:br/>
        <w:br/>
        <w:t>Затем он разделился по горизонтали, 2 стало 4. Затем ещё, 4 стало 8. Деление, деление, деление... 16, 32, 64... Тысячи, десятки тысяч. Каждый отдельный шарик уменьшался, но общий размер, наоборот, увеличивался. И эта масса начала менять форму.</w:t>
        <w:br/>
        <w:t>Кто-то, наблюдавший за этим, заметил первым. Катсу услышал слова за своей спиной и понял, что правильный ответ нашла Пеппер Кардамон.</w:t>
        <w:br/>
        <w:br/>
        <w:t>«Деление... клеток?»</w:t>
        <w:br/>
        <w:br/>
        <w:t>───Сгусток жара с предельно холодным(кул) рассудком пришёл к выводу.</w:t>
        <w:br/>
        <w:t>Создавать большое тело, точно копируя их облик, неудобно. Лучше сделать тело, крепко стоящее на четырёх ногах, для большей устойчивости.</w:t>
        <w:br/>
        <w:t>Бурлящая энергия наполняет четыре конечности. Нет нужды оттачивать их – Багряница самим своим существованием богаче всех и всего. Если не хватает силы(・・), не нужно её тренировать – можно просто добавить. Если не хватает прочности(・・・), не нужно терпеть – можно просто добавить.</w:t>
        <w:br/>
        <w:br/>
        <w:t>Высший красный(Прайм Рэд), которому позволена безграничная трата, вызывающая зависть даже у богов. Первобытный красный(Праймл Рэд), подчинившийся не из-за поражения, а по просьбе белого бога.</w:t>
        <w:br/>
        <w:br/>
        <w:t>«Это...!!»</w:t>
        <w:br/>
        <w:br/>
        <w:t>Земля дрогнула. Пухлые пальцы сжали землю.</w:t>
        <w:br/>
        <w:t>Гора дрогнула. Она оперлась на землю не ступнями, а коленями.</w:t>
        <w:br/>
        <w:t>Существо повертело головой... и поняло, что забыло создать зрение(・・). На безликой голове, словно лепестки цветка, распустились крылья. Эту форму знают все люди. Даже люди второго поколения, рождённые в пробирках, знают её как часть базовых знаний о жизни вида 'человек'.</w:t>
        <w:br/>
        <w:br/>
        <w:t>На крыльях бабочки, распустившихся на безликом лице, появился гигантский... невероятно гигантский "глаз".</w:t>
        <w:br/>
        <w:t>Гьорори! Багряница повела глазом... Горящим Глазом, словно проверяя его, и, будто говоря "заждались", вперилась взглядом в тех, кто был внизу.</w:t>
        <w:br/>
        <w:br/>
        <w:t>«БаааааБууууууууу………!»</w:t>
        <w:br/>
        <w:br/>
        <w:t>Младенец. Гигантский младенец. Младенец с лицом бабочки. Большой, гигантский(оо), великий(оо) "красный" младенец.</w:t>
        <w:br/>
        <w:br/>
        <w:t>«Бляяяяяяяяяяяя... как мерзко!?»</w:t>
        <w:br/>
        <w:t>«Да он, блядь... больше моего дома?!»</w:t>
        <w:br/>
        <w:t>«Ноги до подножия горы достают...!?»</w:t>
        <w:br/>
        <w:br/>
        <w:t>Младенец двинулся. Одной рукой опёрся о край кратера, другую вытянул к небу. Гигантская рука, способная, казалось, схватить луну, была раскрыта ладонью вверх. Огромный красный младенец светился, но наблюдатели заметили кое-что ещё.</w:t>
        <w:br/>
        <w:br/>
        <w:t>«У него на руке какой-то свет...»</w:t>
        <w:br/>
        <w:br/>
        <w:t>Погоди-ка, пробормотал Катсу. Свет на ладони младенца... синее свечение(・・・・), противоречащее самой сути красного Изначального Отродья. Но тревогу Катсу вызвал не сам цвет, а то, как он светился.</w:t>
        <w:br/>
        <w:br/>
        <w:t>«Это что, эффект скилла(・・・・・・・・)...?! Всем бежаааать─────»</w:t>
        <w:br/>
        <w:br/>
        <w:t>Бежать... куда?</w:t>
        <w:br/>
        <w:br/>
        <w:t>"Рука" Тлеющей Багряницы ударила по Кратерному озеру Погибшего Вулкана Вечного Цикла... и произошло мощнейшее землетрясение.</w:t>
        <w:br/>
        <w:br/>
        <w:t>*   **Изначальное Возвращение**</w:t>
        <w:br/>
        <w:t xml:space="preserve">    *   Способность, присущая и Родне, и Родству, но означающая совершенно разное.</w:t>
        <w:br/>
        <w:t xml:space="preserve">    *   Если для тех, кто принадлежит Эребу, это "усиление через соединение с изначальным телом", то для Родни, связанной с Айтером, Изначальное Возвращение – это временное освобождение от власти бога, возвращение к былому облику и силе.</w:t>
        <w:br/>
        <w:t xml:space="preserve">    *   Но это не "обязанность". Можно использовать обретённую силу, чтобы показать своё былое величие.</w:t>
        <w:br/>
        <w:br/>
        <w:t>*   А можно ведь заглянуть и "дальше"?</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