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891</w:t>
        <w:br/>
        <w:br/>
        <w:t>: 12月20日: Питаясь воспоминаниями, избегая смерти**</w:t>
        <w:br/>
        <w:br/>
        <w:t>*Во всем виноват Samurai Remnant.*</w:t>
        <w:br/>
        <w:t>*Кормить Сэйбер, гладить собак и кошек, отбирать детали для мечей у людей и ёкаев – слишком увлекательно.*</w:t>
        <w:br/>
        <w:t>◆</w:t>
        <w:br/>
        <w:br/>
        <w:t>Скрытый козырь Императорского Золотого Меча (Антиарес) – «Лезвие-Корм Сияющий Меч (Имитация Голд)».</w:t>
        <w:br/>
        <w:t>По словам Биирак, использование золотой магмы позволяет выжать максимум из материала. Скармливая всего один минерал, можно нанести огромный урон. К тому же, прочность лезвия была почти полной, так что и урон был максимальным.</w:t>
        <w:br/>
        <w:br/>
        <w:t>«…………!!»</w:t>
        <w:br/>
        <w:br/>
        <w:t>Попал. Прямо в цель, можно сказать… Когда долго рубишь людей в Бакумацу, начинаешь инстинктивно чувствовать "критический удар". Я был уверен, что этот удар нанес Гаруносэ огромный урон. Да и его паника говорила об этом красноречивее слов… Нужно добивать, сейчас!</w:t>
        <w:br/>
        <w:br/>
        <w:t>«Извини, но стрим будет не очень зрелищным!»</w:t>
        <w:br/>
        <w:br/>
        <w:t>Хоть он и получил сильный удар и потерял равновесие, Гаруносэ, закованный в броню, которая была несравнимо "тверже" моей полуголой тушки, все еще пытался поднять щит. То ли у него ВИТ высокий, то ли он так "натренировался", что не теряет боеспособности даже от сильного урона.</w:t>
        <w:br/>
        <w:t>Но равновесие он все равно потерял… А атакую я.</w:t>
        <w:br/>
        <w:br/>
        <w:t>Этот прием, требующий почти полного времени перезарядки, которое вряд ли восстановится за этот бой, был, однако, подавляющим… можно даже сказать, абсолютным.</w:t>
        <w:br/>
        <w:t>Экзоординари скилл «Дробящий Янтарь (Воллфен)». Легкое касание – и гигантский зверь падает… удар, дающий результат, *противоположный* (・・・・) приложенной силе… Но что будет, если ударить наоборот?</w:t>
        <w:br/>
        <w:br/>
        <w:t>«………!»</w:t>
        <w:br/>
        <w:br/>
        <w:t>Моя правая рука… пустая правая ладонь сжимает пустоту. И этого достаточно, чтобы рука стала кулаком, оружием. А когда в ней загорается свет скилла – это уже смертоносное оружие!</w:t>
        <w:br/>
        <w:br/>
        <w:t>Не нужно целиться в максимум урона, просто бить сильно… И тогда проявится вторая сила "Дробящего Янтаря".</w:t>
        <w:br/>
        <w:t>Обычно я его не использую, но у "Дробящего Янтаря" есть не только эффект "очень легкий удар вызывает огромный нокбэк". Точнее… поскольку это один скилл, "эффект меняется в зависимости от силы удара", он может давать и противоположный эффект, ориентированный не на отбрасывание.</w:t>
        <w:br/>
        <w:t>Чем сильнее бьешь, тем выше урон… но при этом *нет отбрасывания* (・・・・・・). Даже если удар такой силы, что может расколоть скалу и землю, он не сдвинет и перышка, парящего в воздухе.</w:t>
        <w:br/>
        <w:br/>
        <w:t>Честно говоря, удобство этого эффекта сомнительно. Проще говоря, отбрасывание, которое может сбить с ног противника в пять раз больше тебя, полезнее.</w:t>
        <w:br/>
        <w:t>Но и у этого эффекта есть применение… например, вот такое!!</w:t>
        <w:br/>
        <w:br/>
        <w:t>Я замахнулся кулаком и ударил со всей силы, а не легко коснулся, как раньше.</w:t>
        <w:br/>
        <w:t>Гаруносэ пытался блокировать… но извини, преимущество на моей стороне! Обхожу руку и бью в грудь – тут никакое парирование не поможет!!</w:t>
        <w:br/>
        <w:br/>
        <w:t>Ощущение удара кулаком по металлу. Но уверенность, что кулак не уступает металлической броне.</w:t>
        <w:br/>
        <w:t>Получив мощный удар с размаху, с поворотом плеч и корпуса, Гаруносэ замер, словно на паузе. Не упал, не пошатнулся.</w:t>
        <w:br/>
        <w:t>Но…</w:t>
        <w:br/>
        <w:br/>
        <w:t>«Что…!?»</w:t>
        <w:br/>
        <w:br/>
        <w:t>Удара нет, но урон, соответствующий силе замаха, проходит. То есть, можно наносить урон, удерживая противника на месте.</w:t>
        <w:br/>
        <w:br/>
        <w:t>«В зоне досягаемости (・・), да?»</w:t>
        <w:br/>
        <w:br/>
        <w:t>«!!»</w:t>
        <w:br/>
        <w:br/>
        <w:t>Мои слова заставили Гаруносэ скривиться, словно я попал в больное место. Стойкость на 1 ХП я ему сбил, осталось добить!!</w:t>
        <w:br/>
        <w:br/>
        <w:t>«Конец!»</w:t>
        <w:br/>
        <w:br/>
        <w:t>Простой удар ногой без всякой техники, этого было достаточно.</w:t>
        <w:br/>
        <w:t>Тело Гаруносэ обмякло и начало оседать. Времени предлагать сдаться не было, извини, стример… Архив можешь не сохранять.</w:t>
        <w:br/>
        <w:br/>
        <w:t>«───»</w:t>
        <w:br/>
        <w:br/>
        <w:t>Получив прямой удар ногой, Гаруносэ падал на спину. Но прежде чем его тело коснулось земли, оно потеряло человеческую форму и развеялось черным дымом (・・・・・・・・・)………</w:t>
        <w:br/>
        <w:br/>
        <w:t>«М?»</w:t>
        <w:br/>
        <w:br/>
        <w:t>───Эта мысль возникла *одновременно* с тем, как черный дым снова принял форму Гаруносэ, замахнувшегося булавой.</w:t>
        <w:br/>
        <w:br/>
        <w:t>«Ха───!?»</w:t>
        <w:br/>
        <w:br/>
        <w:t>Я смог увернуться инстинктивно – хрен знает, опыт из какой игры помог. В общем, первый удар я избежал… Но два полупрозрачных призрака булав, следовавшие за основной булавой, как тень или *дух* (・・・), все же задели мое тело.</w:t>
        <w:br/>
        <w:br/>
        <w:t>«…Скрытые козыри должны быть у каждого, верно?»</w:t>
        <w:br/>
        <w:br/>
        <w:t>«Вот же сука…!!»</w:t>
        <w:br/>
        <w:br/>
        <w:t>Пытаюсь отступить назад, но Гаруносэ не дает.</w:t>
        <w:br/>
        <w:t>Его билд, похоже, заточен под максимальное сокращение дистанции за счет ограничения радиуса действия. Ган-танк-атакер, который молниеносно сближается (・・・・) в радиусе 1, максимум 2 метров!</w:t>
        <w:br/>
        <w:t>Он настигает меня быстрее, чем я отступаю, тауэр-шилд несется прямо на меня. Если попадет – мне точно пиздец───</w:t>
        <w:br/>
        <w:br/>
        <w:t>«Да пошел ты нахуй!!»</w:t>
        <w:br/>
        <w:br/>
        <w:t>«Ха!?»</w:t>
        <w:br/>
        <w:br/>
        <w:t>Жест отчаяния, но раз сработало – можно смело называть гениальной тактикой. Гаруносэ, которого я застал врасплох, явно охуел… Да я и сам не ожидал, что получится.</w:t>
        <w:br/>
        <w:br/>
        <w:t>«Хм… Максимальная скорость не зависит от способа бега».</w:t>
        <w:br/>
        <w:br/>
        <w:t>«…Не, ну это реально мерзко».</w:t>
        <w:br/>
        <w:br/>
        <w:t>«А кто виноват?!!»</w:t>
        <w:br/>
        <w:br/>
        <w:t>Надо же, оказывается, можно использовать Сверхсвет (Люксион) в позе мостика.</w:t>
        <w:br/>
        <w:t>Впрочем, ситуация резко обернулась против меня.</w:t>
        <w:br/>
        <w:br/>
        <w:t>───Стойкость на 1 ХП была использована.</w:t>
        <w:br/>
        <w:br/>
        <w:t>* *Секретная техника "Л.Э.М.Б.Д. (Люксион Экзорцист Мостик Даш)"*</w:t>
        <w:br/>
        <w:t>* *Шуршание таракана – это прошлый век. Последний писк моды – убегать со скоростью света в позе мостика, перебирая руками и ногами.*</w:t>
        <w:br/>
        <w:t>* *Кстати, если бы он просчитался, то впечатался бы в барьер арены и сломал бы шею. Так что, несмотря на внешний вид, Санраку был на пределе.*</w:t>
        <w:br/>
        <w:br/>
        <w:t>*17 октября выходит 15-й том манги "Рубеж Шангри-Ла"!*</w:t>
        <w:br/>
        <w:t>*Манга – 17-го! Аниме – 1-го! 1-го… А, блядь, уже сегодня!!!!*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