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900</w:t>
        <w:br/>
        <w:br/>
        <w:t>: 12月20日: Повторное исполнение - 300-лимитная Рапсодия Безумия**</w:t>
        <w:br/>
        <w:br/>
        <w:t>*Послесловие получилось слишком длинным, так что вынес его сюда.*</w:t>
        <w:br/>
        <w:t>*16-й том, выходит 15 декабря!*</w:t>
        <w:br/>
        <w:br/>
        <w:t>◆</w:t>
        <w:br/>
        <w:br/>
        <w:t>Награда за победу над Оркестрой – Аккомпанемент Подземного Мира (Юа Канон): Перелетная Птица (Мигрант) – имеет три основные способности.</w:t>
        <w:br/>
        <w:t>Первая: использование скиллов, связанных с глазами, накапливает "счетчик открытия глаз". Потратив этот счетчик, можно усилить эффект следующего скилла, связанного с глазами.</w:t>
        <w:br/>
        <w:t>Вторая: когда ХП падает ниже 5%, накапливается один "счетчик угольного пера". Максимум можно накопить пять таких счетчиков.</w:t>
        <w:br/>
        <w:t>И третья: потратив один счетчик угольного пера, можно на 60 секунд войти в особую форму "Угольный Ворон (Сумигарасу)", в которой все статы умножаются на 1.5.</w:t>
        <w:br/>
        <w:br/>
        <w:t>Чтобы накопить счетчики угольного пера, нужно постоянно балансировать ХП на грани 5%. Для этого и нужно было «Кольцо Изобилия и Умеренности (Харвеста Темперанс)».</w:t>
        <w:br/>
        <w:t>Гаруносэ… его PvP-навыки высоки. Раз уж он умудряется попадать по мне такими атаками даже в тяжелой броне… значит, регулировать урон будет удобно. Полностью восстанавливать ХП – только увеличивать риск. Балансировать на уровне 10-15%, пересекая реку Стикс туда-сюда, – вот как можно накопить счетчики угольного пера.</w:t>
        <w:br/>
        <w:t>Ой, если пересекать Стикс туда-сюда, то ты уже мертв?</w:t>
        <w:br/>
        <w:br/>
        <w:t>Впрочем, пять минут, пять минут… Напоминает старые добрые времена.</w:t>
        <w:br/>
        <w:t>Хотя сейчас я скорее на месте того злого бонсая… но я не заплачу, если у меня отберут любимую игрушку.</w:t>
        <w:br/>
        <w:br/>
        <w:t>«Ну что ж… Если есть пожелания, выслушаю?»</w:t>
        <w:br/>
        <w:br/>
        <w:t>«…Какие?»</w:t>
        <w:br/>
        <w:br/>
        <w:t>«Причину смерти (・・)».</w:t>
        <w:br/>
        <w:br/>
        <w:t>Отталкиваюсь от пустоты и – вперед (вниз).</w:t>
        <w:br/>
        <w:t>Бросаю Арадавал и Императорский Золотой Меч на Гаруносэ.</w:t>
        <w:br/>
        <w:br/>
        <w:t>«Если скажу "без рубки", это будет ограничением…?!»</w:t>
        <w:br/>
        <w:br/>
        <w:t>«Тогда добью щелбаном!!»</w:t>
        <w:br/>
        <w:br/>
        <w:t>Решил, что принимать удар опасно? Гаруносэ отступает назад, уклоняясь от двойного рубящего удара, и целится в меня булавой.</w:t>
        <w:br/>
        <w:t>Но зря ты так. Все статы умножены на 1.5… И это касается и…</w:t>
        <w:br/>
        <w:br/>
        <w:t>«ХП и МП тоже!!»</w:t>
        <w:br/>
        <w:br/>
        <w:t>Двукратная Синхронная Связь «Взрывное Ускорение Демона Отталкивания (Дайнамайт Буусто)»!</w:t>
        <w:br/>
        <w:t>Эффект прост: взрывное ускорение за счет сжигания МП!!</w:t>
        <w:br/>
        <w:t>Всего лишь один шаг назад – но на это движение накладывается буквально взрывное ускорение. Взрывная волна бьет по Гаруносэ. Хоть и разница в том, что он "отступает", а его "отбрасывает", мы оба отлетаем назад, разрывая дистанцию.</w:t>
        <w:br/>
        <w:br/>
        <w:t>Будь я магом-мечником с полным МП, урон был бы больше. Но с моими "остатками МП" хватило только на нокбэк.</w:t>
        <w:br/>
        <w:t>Но этой дистанции достаточно. Легко подбрасываю Арадавал и бью по нему ногой с разворота (Дисторт Триггер). Не теряя времени, сам рвусь вперед.</w:t>
        <w:br/>
        <w:br/>
        <w:t>«С этого момента – супер-блиц! Только вперед, на полной скорости!»</w:t>
        <w:br/>
        <w:br/>
        <w:t>Запускаю Собиратель, цель – Арадавал, который еще даже не долетел до Гаруносэ!</w:t>
        <w:br/>
        <w:t>МП пустое после Взрывного Ускорения, так что 【Летящий Звук Клинка (Мистраль)】 использовать нельзя. Ну и хер с ним, изменим тактику.</w:t>
        <w:br/>
        <w:br/>
        <w:t>Возвращаю Арадавал *до того*, как он попадет в Гаруносэ, и снова перехожу на два меча, сближаясь с ним.</w:t>
        <w:br/>
        <w:br/>
        <w:t>«Кх…!»</w:t>
        <w:br/>
        <w:br/>
        <w:t>Гаруносэ инстинктивно поднимает щит. Я замахиваюсь мечом… и использую «Многократное Круговое Движение (Орбит Мувмент)».</w:t>
        <w:br/>
        <w:t>Прямолинейное движение резко меняется на круговое вокруг Гаруносэ.</w:t>
        <w:br/>
        <w:t>Когда я пробовал это в начале боя, он отбил меня локтем… сверх-акробатика. Ну что, проверим, сможешь ли ты это повторить?</w:t>
        <w:br/>
        <w:br/>
        <w:t>«Первый раз был случайностью!?»</w:t>
        <w:br/>
        <w:br/>
        <w:t>Рублю Арадавалом. *Гари-гари* – раздается неприятный звук, словно тупой пилой пилят броню Гаруносэ. Звук такой, будто Арадавал все еще *слаб* (・・・・・・・・・).</w:t>
        <w:br/>
        <w:t>Но это нормально. Способности Арадавала были объединены и дополнены, чтобы достичь идеального удобства использования.</w:t>
        <w:br/>
        <w:br/>
        <w:t>Я опасался, что из-за быстрых и многочисленных усилений он станет неудобным (особенно оружие от Биирак часто бывает с перекосом в одну сторону – супер-мощное, но неудобное до усрачки (・)), но… оказалось, что он стал довольно сбалансированным.</w:t>
        <w:br/>
        <w:t>Может, потому что это божественное усиление, а не обычное или истинное? Или потому, что характеристики, заданные Арадавалом, имеют приоритет над теми, что устанавливает Биирак?</w:t>
        <w:br/>
        <w:br/>
        <w:t>Изначально для 【Зажигания Клинка (Игнишн)】 нужно было тратить МП, чтобы зажечь пламя, как и для 【Летящего Звука Клинка (Мистраль)】. Но теперь оно объединено с "Пламенным Взрывом (Нитро)" и стало пассивным эффектом – лезвие загорается само при ударе!</w:t>
        <w:br/>
        <w:t>А "Пламенная Заточка (Торк)" и "Сияющее Копье-Доказательство Четвертое (Брюнак): Сожжение (Кьяру)" объединены, так что условия для грёбаной поэтапной зарядки упрощены, но и урон зависит от стадии!</w:t>
        <w:br/>
        <w:br/>
        <w:t>…Удобство использования особо не изменилось, но ладно.</w:t>
        <w:br/>
        <w:t>Все равно это *стоит дороже золота* (・・・・・・).</w:t>
        <w:br/>
        <w:br/>
        <w:t>«Чем больше рубишь, тем легче рубить! Жарче! И───»</w:t>
        <w:br/>
        <w:br/>
        <w:t>Только пройдя через все это, он наконец-то осознал себя "мечом".</w:t>
        <w:br/>
        <w:br/>
        <w:t>«───「Пылающий Рубящий Удар (Дайн Кьяру)」!»</w:t>
        <w:br/>
        <w:br/>
        <w:t>По разным причинам пониженный в статусе с ультимейта до простого спецприема, Сияющее Копье-Доказательство Четвертое (Брюнак): Сожжение (Кьяру) обрело новую идентичность – возможность использовать его несколько раз и летать в виде пылающего рубящего удара.</w:t>
        <w:br/>
        <w:t>Удар, прилетевший с дистанции, с которой он не должен был достать. Гаруносэ заблокировал его, но в его движениях появилась помеха, словно шум.</w:t>
        <w:br/>
        <w:br/>
        <w:t>Вместе с попаданием 【Летящего Звука Клинка】, цвет пламени на лезвии – красный. Самый низкий множитель урона, но зато можно стрелять быстро.</w:t>
        <w:br/>
        <w:t>Крепкий щит – другими словами, боксерская груша, которую можно бить, не боясь сломать.</w:t>
        <w:br/>
        <w:br/>
        <w:t>«Не смей так легко умирать… Эти пять минут нужно прожить на полную!»</w:t>
        <w:br/>
        <w:br/>
        <w:t>* *Сияющее Копье-Доказательство (Брюнак) Арадавал:*</w:t>
        <w:br/>
        <w:t xml:space="preserve">    * *Способности, которые были разбросаны, объединены и настроены, плюс добавлены способности Орудия Драконоборца.*</w:t>
        <w:br/>
        <w:t>* *«Зажигание (Игнайт)»:*</w:t>
        <w:br/>
        <w:t xml:space="preserve">    * *Строго говоря, пассивный скилл, объединивший 【Зажигание Клинка】, "Пламенный Взрыв" и "Пламенную Заточку".*</w:t>
        <w:br/>
        <w:t xml:space="preserve">    * *С каждым ударом накапливается "Пламя", меч проходит четыре стадии огня (красный → синий → серебряный → золотой).*</w:t>
        <w:br/>
        <w:t xml:space="preserve">    * *На начальной стадии острота крайне низкая, но чем выше стадия "Пламени", тем горячее и острее становится лезвие.*</w:t>
        <w:br/>
        <w:t xml:space="preserve">    * *"Пламя" – это, по сути, накопленная в Арадавале мана.*</w:t>
        <w:br/>
        <w:t>* *«Пылающий Рубящий Удар (Дайн Кьяру)»:*</w:t>
        <w:br/>
        <w:t xml:space="preserve">    * *Пылающий снаряд. Расходует накопленные стаки "Пламени" от "Зажигания", чтобы выпустить упрощенную версию Сияющего Копья-Доказательства Четвертого (Брюнак): Сожжение (Кьяру).*</w:t>
        <w:br/>
        <w:t xml:space="preserve">    * *По сути, как Ки-блэйд: копишь шкалу и стреляешь.*</w:t>
        <w:br/>
        <w:t xml:space="preserve">    * *Санраку думает, что это объединение с Пламенной Заточкой, но на самом деле это три объединенные существующие способности "Зажигания" + настроенное Сияющее Копье-Доказательство Четвертое (Брюнак): Сожжение (Кьяру).*</w:t>
        <w:br/>
        <w:t>* *【Летящий Звук Клинка (Мистраль)】:*</w:t>
        <w:br/>
        <w:t xml:space="preserve">    * *Бросаешь → Попадаешь → Перезапускаешь → Возвращается. Если использовать со Слугами Меча, он внезапно переключается на авто-управление, так что довольно неудобно.*</w:t>
        <w:br/>
        <w:t>* *【Истинное Пламя Высвобождено】: Томагавк*</w:t>
        <w:br/>
        <w:t xml:space="preserve">    * *Эффект тот же, что и у 【Печать Души Дракона Снята】. По сути, декларация "снимаю ограничители". Можно ли приписать руби "Финал Энд"? Нельзя? Ладно.*</w:t>
        <w:br/>
        <w:t xml:space="preserve">    * *Парящий за спиной фантом дракона – это не просто индикатор "в нем заключена сила", как у обычных Орудий Драконоборца, а демонстрация "я его завалил". Поднятая голова врага, короче, крик "Томагавк повержен!".*</w:t>
        <w:br/>
        <w:t>* *【?????】:*</w:t>
        <w:br/>
        <w:t xml:space="preserve">    * *Оружие, ставшее Орудием Драконоборца, обычно получает две способности.*</w:t>
        <w:br/>
        <w:t xml:space="preserve">    * *Направление этих дополнительных способностей бывает двух типов. У Дробящей Поступи Дракона (Галивастомп) Гаруносэ – это пара скиллов типа ВКЛ/ВЫКЛ (на самом деле, Сильно/Слабо).*</w:t>
        <w:br/>
        <w:t xml:space="preserve">    * *У Арадавала – это малый прием и большой прием. То есть, вместо Сияющего Копья-Доказательства Четвертого (Брюнак): Сожжение (Кьяру) позицию ультимейта занимает *это*.*</w:t>
        <w:br/>
        <w:br/>
        <w:t>*Кстати, о 900-й главе и более глубоком лоре мира.*</w:t>
        <w:br/>
        <w:t>*Это настройки, придуманные с учетом рисовки в манге. В мире РуШа (игры) есть разделение монстров на категории, более крупные, чем расы типа насекомых или зверей.*</w:t>
        <w:br/>
        <w:t>*Вы когда-нибудь замечали, глядя на монстров в манге: "А почему этот нарисован как-то иначе?". Есть монстры, нарисованные немного деформированно, а есть – нет.*</w:t>
        <w:br/>
        <w:t>*Это потому, что они относятся к разным категориям еще на более раннем этапе, чем расовое или биологическое происхождение.*</w:t>
        <w:br/>
        <w:t>*Читатели, дошедшие до последних глав оригинала, наверное, знают, но в центре этой планеты находится мозг Джулиуса-куна, воткнутый туда, как свечка в торт. Его "мысли" *рационально* (・・・) управляют потоками маны. Без Мозга Джулиуса Изначальные Звери снова начнут буянить.*</w:t>
        <w:br/>
        <w:t>*Мозг Джулиуса – это в основном клин против Изначальных, но он также влияет и на "следующую экосистему". Гоблины, дуллаханы, йети и прочие монстры из "земного фэнтези" существуют потому, что на них влияют воспоминания или записи, хранящиеся в Мозге Джулиуса.*</w:t>
        <w:br/>
        <w:t>*То есть, большинство монстров в нынешнем РуШа (игре) – это порождения образов, извлеченных из Мозга Джулиуса.*</w:t>
        <w:br/>
        <w:t>*Поэтому в мире с драконами и вивернами существуют и динозавры.*</w:t>
        <w:br/>
        <w:t>*Если одни – "монстры под влиянием образов Джулиуса", то другие – кто? Очевидно, "те, кто нет".*</w:t>
        <w:br/>
        <w:t>*Уникальные Монстры, Рейдовые Монстры, Древесный Демон Наваждения – те, чье происхождение не связано с "экосистемой (образами Джулиуса)".*</w:t>
        <w:br/>
        <w:t>*Те, кто выглядит как-то более детализированно, *прорисованно* (・・・・・・・) по сравнению с порождениями образов, – они в более крупной категории находятся вне экосистемы. Грубо говоря, они – "чужеродные тела".*</w:t>
        <w:br/>
        <w:t>*С Истинными Драконами все немного сложнее. Они относятся к "экосистеме", но несут в себе элементы чужеродного Зиквурма. Точнее, это как бы отдельная категория, возникшая внутри "экосистемы"… Внешний вид, происхождение – хрен поймешь этих замороченных тварей…*</w:t>
        <w:br/>
        <w:t>*А, люди и Ворпал Кролики относятся ко второй категории. Чистокровные чужаки.*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