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226</w:t>
        <w:br/>
        <w:br/>
        <w:br/>
        <w:br/>
        <w:t>От шестого кю к первому дану: стремительный подъём за семь побед</w:t>
        <w:br/>
        <w:br/>
        <w:t>*Фактически одна глава, но я хотел разделить её по названию, поэтому обновляю двумя главами.*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средней стойке (сэйган-но камаэ) с бамбуковым мечом (синай).</w:t>
        <w:br/>
        <w:br/>
        <w:t>— …Хоп.</w:t>
        <w:br/>
        <w:br/>
        <w:t>Легко уклоняюсь от его выпада и на проходе ставлю подножку. Затем бью по голове.</w:t>
        <w:br/>
        <w:br/>
        <w:t>— …Ну, по правилам это оценка D, да?..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…Хоп.</w:t>
        <w:br/>
        <w:br/>
        <w:t>Легко уклоняюсь от его выпада и на проходе ставлю подножку. Не упал, так что бью ногой с разворота. Затем бью по голове.</w:t>
        <w:br/>
        <w:br/>
        <w:t>— …Ну, по правилам это оценка E, да?..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нижней стойке (гэдан-но камаэ) с бамбуковым мечом.</w:t>
        <w:br/>
        <w:br/>
        <w:t>— …Хм!</w:t>
        <w:br/>
        <w:br/>
        <w:t>Атакую первым, нанося укол быстрее его выпада. Похоже, по правилам можно продолжать. Ставлю подножку ошеломлённому манекену. Затем бью по голове.</w:t>
        <w:br/>
        <w:br/>
        <w:t>— …Оценка F существует?..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средней стойке (сэйган-но камаэ) с бамбуковым мечом.</w:t>
        <w:br/>
        <w:br/>
        <w:t>— …Хоп.</w:t>
        <w:br/>
        <w:br/>
        <w:t>Легко уклоняюсь от его выпада и на проходе ставлю подножку. Прежде чем манекен успевает упасть, бью его поднятым синаем по затылку. Похоже, по правилам нельзя. Бью по голове.</w:t>
        <w:br/>
        <w:br/>
        <w:t>— Ладно, ладно, перестану ставить подножки! Что ещё за оценка G?..</w:t>
        <w:br/>
        <w:br/>
        <w:t>* * *</w:t>
        <w:br/>
        <w:br/>
        <w:t>Передо мной сильный манекен.</w:t>
        <w:br/>
        <w:br/>
        <w:t>— ……………</w:t>
        <w:br/>
        <w:br/>
        <w:t>Манекен с ИИ получше минимального, но всё ещё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…Оп.</w:t>
        <w:br/>
        <w:br/>
        <w:t>Скрещиваю с ним меч (цубадзэриай). Пинаю манекен в живот, и пока он ошеломлён, наношу удар по корпусу.</w:t>
        <w:br/>
        <w:br/>
        <w:t>— Удары ногами запрещены, значит… Но всё равно оценка E.</w:t>
        <w:br/>
        <w:br/>
        <w:t>* * *</w:t>
        <w:br/>
        <w:br/>
        <w:t>Передо мной сильный манекен.</w:t>
        <w:br/>
        <w:br/>
        <w:t>— ……………</w:t>
        <w:br/>
        <w:br/>
        <w:t>Манекен с ИИ получше минимального, но всё ещё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…Оп.</w:t>
        <w:br/>
        <w:br/>
        <w:t>Скрещиваю с ним меч (цубадзэриай). Пинаю манекен в живот, и пока он ошеломлён, наношу удар по корпусу.</w:t>
        <w:br/>
        <w:br/>
        <w:t>— Удары ногами запрещены, значит… Но всё равно оценка E.</w:t>
        <w:br/>
        <w:br/>
        <w:t>* * *</w:t>
        <w:br/>
        <w:br/>
        <w:t>Передо мной сильный мечник (··).</w:t>
        <w:br/>
        <w:br/>
        <w:t>— Всё-таки, это граница… Но!</w:t>
        <w:br/>
        <w:br/>
        <w:t>Моя цель — только голова скрытого босса. Значит, даже это — лишь промежуточный этап.</w:t>
        <w:br/>
        <w:br/>
        <w:t>* * *</w:t>
        <w:br/>
        <w:br/>
        <w:t>Была оценка E.</w:t>
        <w:br/>
        <w:t>Как же весело восходить к неизведанному.</w:t>
        <w:br/>
        <w:br/>
        <w:t>*Брось пистолет.*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