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257</w:t>
        <w:br/>
        <w:br/>
        <w:br/>
        <w:br/>
        <w:t>Тело разбито, но дух не сломлен</w:t>
        <w:br/>
        <w:br/>
        <w:t>«Проклятия», накладываемые уникальными монстрами, похоже, немного отличаются в зависимости от монстра.</w:t>
        <w:br/>
        <w:br/>
        <w:t>У Лукаорна, поскольку он наносит их клыками или когтями, появляющееся чёрное «проклятие» выглядит как-то грубо. При желании его можно принять за татуировку в виде цепи.</w:t>
        <w:br/>
        <w:br/>
        <w:t>У Зигворма я мельком видел на лице Акицу Акане. Это тоже красное «проклятие», похожее на порез, как у Лукаорна, но оно выглядит более ровным, словно сделано одним чистым разрезом.</w:t>
        <w:br/>
        <w:br/>
        <w:t>У Везаэмона, Ктарнида и Ваша — неизвестно.</w:t>
        <w:br/>
        <w:br/>
        <w:t>У таинственного Оркестра — тоже.</w:t>
        <w:br/>
        <w:br/>
        <w:t>И у Гордунины. Все Ворпальные Кролики здесь получили от неё проклятие, из-за чего не могут встретиться с семьями и продолжают сражаться здесь.</w:t>
        <w:br/>
        <w:t>И, естественно, все они носят на себе «проклятие» Гордунины.</w:t>
        <w:br/>
        <w:br/>
        <w:t>— Как я уже объяснял, мы будем сдерживать и оттеснять прислужников Гордунины, пока вы наступаете.</w:t>
        <w:br/>
        <w:br/>
        <w:t>Тук-тук.</w:t>
        <w:br/>
        <w:br/>
        <w:t>— А я прорвусь к отделённой части, верно?</w:t>
        <w:br/>
        <w:br/>
        <w:t>Тук-тук-тук-тук-тук-тук.</w:t>
        <w:br/>
        <w:br/>
        <w:t>— Да. Проще говоря, нам будет трудно вас прикрыть.</w:t>
        <w:br/>
        <w:br/>
        <w:t>Ко-ко-ко-ко-ко-ко-ко-ко…</w:t>
        <w:br/>
        <w:br/>
        <w:t>— Барабанная дробь?!</w:t>
        <w:br/>
        <w:br/>
        <w:t>Барабанить в дверь — это немного неожиданно. Но Эдовард кивком показывает кролику у двери, чтобы тот открыл, видя, что вежливый посетитель не войдёт без разрешения.</w:t>
        <w:br/>
        <w:br/>
        <w:t>— А, здравствуйте!</w:t>
        <w:br/>
        <w:br/>
        <w:t>— Уо, Акицу Акане?</w:t>
        <w:br/>
        <w:br/>
        <w:t>— Да! Сикру-сан внезапно предложил уникальный сценарий, вот я и пришла!</w:t>
        <w:br/>
        <w:br/>
        <w:t>От Сикру? Значит, уникальный квест Кроличьей Норы… нет, уникальный квест «Приглашение», позволяющий войти в Кроличий Дворец, автоматически запускается для тех, кто его прошёл?</w:t>
        <w:br/>
        <w:t>Нет, стоп, рано делать выводы. Спрошу напрямую.</w:t>
        <w:br/>
        <w:br/>
        <w:t>— Слушай, на всякий случай, как назывался сценарий?</w:t>
        <w:br/>
        <w:br/>
        <w:t>— Э-э… «Доброволец Страны Кроликов (Рэбитс Волантир)»!</w:t>
        <w:br/>
        <w:br/>
        <w:t>Окей, значит, соло-прохождение остаётся в силе. Вероятно, есть какая-то разница между участием в качестве добровольца и в качестве члена оборонительного отряда.</w:t>
        <w:br/>
        <w:br/>
        <w:t>— Прости, что прервал. Продолжай, Эдовард.</w:t>
        <w:br/>
        <w:br/>
        <w:t>— …Итак. Сначала, по прибытии на передовую, магический отряд уничтожит врага всей своей огневой мощью.</w:t>
        <w:br/>
        <w:br/>
        <w:t>Хотя их место тут же займёт подкрепление… — добавил Эдовард, указывая на карту.</w:t>
        <w:br/>
        <w:br/>
        <w:t>— Мы отодвинем линию фронта, прежде чем прибудут прислужники Гордунины, и заблокируем боковые ходы. В это время вы — вперёд… а вы — займётесь прислужниками, которые будут атаковать из боковых ходов и прибывать в качестве подкрепления.</w:t>
        <w:br/>
        <w:br/>
        <w:t>— Есть! Я не очень понимаю, кто такая эта Гордо-что-то-там, но буду стараться!</w:t>
        <w:br/>
        <w:br/>
        <w:t>Я немного опешил от ауры спортивного духа и юности, исходящей от Акицу Акане, вытянувшейся по стойке смирно, но всё же высказал своё опасение.</w:t>
        <w:br/>
        <w:br/>
        <w:t>— Слушай, на всякий случай спрошу. Даже если я доберусь до отделённой части, меня же не окружат прислужники и не убьют?</w:t>
        <w:br/>
        <w:br/>
        <w:t>— С этим проблем не будет. Скорее, вам придётся сдерживать (·····) отделённую часть.</w:t>
        <w:br/>
        <w:br/>
        <w:t>С этими словами Эдовард указал на то (··), что он с самого начала носил за спиной.</w:t>
        <w:br/>
        <w:br/>
        <w:t>— Одно из оружий отца — «Танрю». Если обнажить его, все прислужники Гордунины разом бросятся сюда… даже отделённая часть.</w:t>
        <w:br/>
        <w:br/>
        <w:t>Это была катана без цубы, с очень искусно и детально вырезанными ножнами… Ну, честно говоря, это был длинный нож досу.</w:t>
        <w:br/>
        <w:br/>
        <w:t>— Раз уж вы его обнажите, то вам придётся во что бы то ни стало… и как можно быстрее победить отделённую часть.</w:t>
        <w:br/>
        <w:br/>
        <w:t>Эдовард пристально смотрит на меня. И не только он. Ворпальные Кролики с трещинами (·····) на телах, собравшиеся здесь, тоже пристально смотрят на меня.</w:t>
        <w:br/>
        <w:t>Достоин ли я того, чтобы доверить мне свои жизни? Можно ли на меня положиться?.. Кролики, вероятно, пытаются оценить меня своими глазами.</w:t>
        <w:br/>
        <w:br/>
        <w:t>— Это последняя проверка. Готовы ли вы?</w:t>
        <w:br/>
        <w:br/>
        <w:t>В таком случае — роулплей. Это лучший аргумент, чтобы убедить NPC, живущих в мире ШанФро.</w:t>
        <w:br/>
        <w:t>Демонстративно экипирую Заячью Луну Кита, поправляю Маску Птичьего Взгляда, ставшую почти моим символом, и, не отступая ни на шаг, выдерживаю их взгляды и отвечаю:</w:t>
        <w:br/>
        <w:br/>
        <w:t>— Положитесь на меня. Везаэмон, Лукаорн, Ктарнид… Я преодолел их всех и стою здесь. Верьте мне. Траст ми.</w:t>
        <w:br/>
        <w:br/>
        <w:t>— Верно! Санраку-сан справится!</w:t>
        <w:br/>
        <w:br/>
        <w:t>Поднимаю большой палец вверх. Вместо сотни слов, мои достижения (рекорд) и шрамы — вот сила, способная убедить NPC.</w:t>
        <w:br/>
        <w:br/>
        <w:t>— Хорошо. Тогда мы доверяем вам наши жизни.</w:t>
        <w:br/>
        <w:br/>
        <w:t>Не волнуйтесь. В отличие от отморозков-канцтоваров, я — игрок, который бережёт союзных NPC.</w:t>
        <w:br/>
        <w:br/>
        <w:t>* * *</w:t>
        <w:br/>
        <w:br/>
        <w:t>— Кстати, Акицу Акане, десять боёв закончились?</w:t>
        <w:br/>
        <w:br/>
        <w:t>— Нет, ещё!</w:t>
        <w:br/>
        <w:br/>
        <w:t>— Значит, сценарий обороны — это что-то вроде ивента, который запускается, если принять «Приглашение»… Похоже, «Тур» не входит в対象 (цель), да?</w:t>
        <w:br/>
        <w:br/>
        <w:t>Кстати, в «Туре по Стране Кроликов» появляется монстр под названием Большой Змей, Пожирающий Кроликов. Неужели он связан с этим сценарием?</w:t>
        <w:br/>
        <w:t>Предполагаю, что уровень захвата тоннеля является флагом для запуска «Приглашения» и «Тура». Если ситуация ухудшится, то, возможно, и для игроков, проходящих «Тур», запустится сценарий «Доброволец», «Оборона»… или какой-то другой.</w:t>
        <w:br/>
        <w:br/>
        <w:t>— Загораюсь. За нашими спинами тысячи, десятки тысяч игроков ждут своего часа.</w:t>
        <w:br/>
        <w:br/>
        <w:t>Но вам жаль, ребята. Этот уровень вам ещё рано. Покажите смелость, сравнимую с тем, чтобы броситься на Лукаорна с кухонным ножом, — тогда и приходите.</w:t>
        <w:br/>
        <w:br/>
        <w:t>— Кстати, с кем ты сражаешься после копейщика?</w:t>
        <w:br/>
        <w:br/>
        <w:t>— Э-э, как бы сказать… Робот на троих ногах?</w:t>
        <w:br/>
        <w:br/>
        <w:t>На троих ногах… Чёрт, завидую, с такими интересными врагами сражается! А у меня была всего лишь грёбаная птица, разбрасывающая яд с воздуха.</w:t>
        <w:br/>
        <w:br/>
        <w:t>— Ну ладно. Я тут немного прорвусь на передовую, но ты, Акицу Акане, тоже будь осторожна. Судя по тому, что я слышал, они будут давить числом.</w:t>
        <w:br/>
        <w:br/>
        <w:t>— Да! Буду стараться!</w:t>
        <w:br/>
        <w:br/>
        <w:t>Всё ли будет в порядке?.. Я забеспокоился, но потом вспомнил, что по характеристикам она меня превосходит… Стоп, неужели я, строя из себя старшего, на самом деле слабее?.. Нет, прекратить эти мысли, они могут разрушить мой дух.</w:t>
        <w:br/>
        <w:t>К-к тому же, из-за скиллов и прочего не факт, что я слабее! Да!</w:t>
        <w:br/>
        <w:br/>
        <w:t>Чем дальше мы продвигаемся по широкому и длинному тоннелю, тем чаще встречаем Ворпальных Кроликов. У каждого из них где-то на теле виднеются неестественные трещины, словно на стекле.</w:t>
        <w:br/>
        <w:t>И из этих трещин сочится чёрный дым, в котором явно нет ничего полезного для здоровья. Несмотря на наличие факелов, в тоннеле царит мрачная атмосфера, вероятно, из-за этого.</w:t>
        <w:br/>
        <w:br/>
        <w:t>Значит, «проклятие» Гордунины выглядит так.</w:t>
        <w:br/>
        <w:t>Прохожу мимо Ворпального Кролика с почти треснувшим ухом, который не по-ремесленному, но привычно точит топор, и снова осматриваю внутренности тоннеля.</w:t>
        <w:br/>
        <w:br/>
        <w:t>Не знаю, как выглядит сама Гордунина, но то, что она в одиночку прорыла этот огромный тоннель, уже говорит о её опасности.</w:t>
        <w:br/>
        <w:t>Тоннель прорыт так ровно, словно использовалась специальная техника. В стенах, потолке и даже полу повсюду виднеются отверстия, заделанные чем-то похожим на бетон… но вряд ли это он.</w:t>
        <w:br/>
        <w:br/>
        <w:t>Заделанных отверстий так много, что тоннель кажется покрытым узором в горошек. Если из каждого такого отверстия может последовать внезапная атака, то это какая-то трёхмерная игра «ударь крота». Демон… нет, змея.</w:t>
        <w:br/>
        <w:t>Отодвинуть линию фронта и заделать отверстия, пока её сдерживают. Понятно, это масштабная операция. Без танков уровня армии тут не справиться.</w:t>
        <w:br/>
        <w:br/>
        <w:t>— Значит, они отвечают за заделку отверстий?</w:t>
        <w:br/>
        <w:br/>
        <w:t>Ворпальные Кролики в одежде, напоминающей стеностроителей, которых сейчас редко встретишь, готовят множество комков чего-то похожего на глину… но скорее на бетон.</w:t>
        <w:br/>
        <w:t>Кажется, в этой игре были и не боевые первичные профессии. Значит, это «Плотники (Карпентеры)»?</w:t>
        <w:br/>
        <w:br/>
        <w:t>Если они могут создавать физические преграды и строить на скорую руку, то это, наверное, профессия, связанная с ловушками… К сожалению, у меня такие характеристики, что я умру, если остановлюсь, как тунец, так что плотником мне не стать.</w:t>
        <w:br/>
        <w:br/>
        <w:t>— Итак, мы приближаемся к передовой. Дальше безопасность не гарантирована, так что будьте начеку.</w:t>
        <w:br/>
        <w:br/>
        <w:t>— Есть.</w:t>
        <w:br/>
        <w:br/>
        <w:t>— Да! Э-э, а вы кто?!</w:t>
        <w:br/>
        <w:br/>
        <w:t>— Акицу Акане-доно, это брат Эдовард!</w:t>
        <w:br/>
        <w:br/>
        <w:t>— Понятно! Приятно познакомиться!</w:t>
        <w:br/>
        <w:br/>
        <w:t>Какая энергичная… Вот что значит молодость.</w:t>
        <w:br/>
        <w:br/>
        <w:t>Так или иначе, начинается масштабная операция по выбиванию змеи из кустов пинком под зад.</w:t>
        <w:br/>
        <w:t>Твой «яд (проклятие)»… я соберу, Гордунина.</w:t>
        <w:br/>
        <w:br/>
        <w:t>* * *</w:t>
        <w:br/>
        <w:br/>
        <w:t>— Ора-ора-ора, дорогу, дорогу! Где отец?!</w:t>
        <w:br/>
        <w:br/>
        <w:t>— А, э-э… подожди…! Я не очень быстрая…</w:t>
        <w:br/>
        <w:br/>
        <w:t>— Что вы говорите?! Быстрее, а то оборонительная битва начнётся! Надо срочно встретиться с отцом, а то не успеем!</w:t>
        <w:br/>
        <w:br/>
        <w:t>— Но всё равно, слишком быстро…!</w:t>
        <w:br/>
        <w:br/>
        <w:t>— Ха-ха-а! Беги, Уоттохоггу!</w:t>
        <w:br/>
        <w:br/>
        <w:t>— Пугии!</w:t>
        <w:br/>
        <w:br/>
        <w:t>— Да замолчите вы! В дворце нужно вести себя тихо, я же говорила!!</w:t>
        <w:br/>
        <w:br/>
        <w:t>— Ге! Сестра Биирак!</w:t>
        <w:br/>
        <w:br/>
        <w:t>— Ах ты ж Эксис (····)! Стой там!</w:t>
        <w:br/>
        <w:br/>
        <w:t>— Хиии! Бегите! Иначе меня ворпально (смертельно) изобьют (накажут)!</w:t>
        <w:br/>
        <w:br/>
        <w:t>— У-у, стамина скоро закончится…</w:t>
        <w:br/>
        <w:br/>
        <w:t>* * *</w:t>
        <w:br/>
        <w:br/>
        <w:t>*Я знал, что не должен этого делать. Я сдерживался, чтобы не нажать «Да», пока не исчезнут все препятствия.*</w:t>
        <w:br/>
        <w:t>*Но в тот момент, когда я услышал: «Птичий человек в ворпальной (смертельной) опасности (денджер)», мои пальцы сами собой нажали кнопку.*</w:t>
        <w:br/>
        <w:br/>
        <w:t>*Рыцарь идёт с молотом…*</w:t>
        <w:br/>
        <w:br/>
        <w:t>* * *</w:t>
        <w:br/>
        <w:br/>
        <w:t>*Здравствуйте, это Аид Харинасина, бывший Варуна Харинасина.*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