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691</w:t>
        <w:br/>
        <w:br/>
        <w:t>**</w:t>
        <w:br/>
        <w:br/>
        <w:t>Зеркальная гладь, отзовись. Небоскрёб, взреви. Часть девятая.</w:t>
        <w:br/>
        <w:t>Вернулся живым с древнего поля боя.</w:t>
        <w:br/>
        <w:br/>
        <w:t>Так, дальше огонь… Павианы, павианов хочу.</w:t>
        <w:br/>
        <w:t>◇</w:t>
        <w:br/>
        <w:br/>
        <w:t>Кто-то скажет, что суть силы Санраку в «скорости адаптации к интерфейсу».</w:t>
        <w:br/>
        <w:br/>
        <w:t>Другой скажет, что сила Санраку — в «применении навыков из других игр».</w:t>
        <w:br/>
        <w:br/>
        <w:t>Третий предположит, что сильная сторона Санраку — это «билд, позволяющий выжать 100% своих возможностей, и снаряжение, усиливающее его до 120%».</w:t>
        <w:br/>
        <w:br/>
        <w:t>Безусловно, всё это важные столпы, на которых зиждется сила Санраку. Но это лишь опоры. Фундаментальный столп, поддерживающий всё остальное, гораздо проще.</w:t>
        <w:br/>
        <w:br/>
        <w:t>─── А именно: скорость усвоения информации из одного-единственного опыта и неиссякаемая мотивация. Вот что является главным стержнем, поддерживающим Хидзутомэ Ракуро (Санраку).</w:t>
        <w:br/>
        <w:t>Количество пятен на стенах и полу Колизея Лагонии — это число попыток и улучшений. Неугасимое пламя движет горнилом. Поэтому «Санраку» силён.</w:t>
        <w:br/>
        <w:br/>
        <w:t>«Свежо в памяти(・・・・・・)! От первого движения замаха до тайминга задержки — всё отпечаталось в голове!!»</w:t>
        <w:br/>
        <w:br/>
        <w:t>Золотой Кристальный Скорпион «Золотое Поколение». Золотой император, использующий изменчивую тактику с тремя дистанциями атаки посредством чудовищной техники меча, сочетающей в себе озарение святого мечника и дикую интуицию.</w:t>
        <w:br/>
        <w:t>Скорпион, чьё намерение убить ощущается в каждом движении даже через видеозапись, но который, как ни странно, не может поймать одного-единственного человека.</w:t>
        <w:br/>
        <w:br/>
        <w:t>Иногда он уклоняется минимальным движением, иногда спасается бегством на максимальной скорости, иногда парирует оптимальным движением. Трансляция в реальном времени — это одновременно и доказательство того, «на что способен игрок», и заявление: «только достигнув такого уровня, можно в одиночку победить уникального монстра».</w:t>
        <w:br/>
        <w:t>Строго говоря, Санраку ни разу не побеждал уникального монстра в одиночку, но об этом знают немногие.</w:t>
        <w:br/>
        <w:br/>
        <w:t>«Да я тебя сколько угодно раз сломаю!!»</w:t>
        <w:br/>
        <w:br/>
        <w:t>Чёрный меч пламени танцует, золотой меч неистовствует. Для Санраку это уже второй бой, но для сторонних наблюдателей это первая смертельная схватка.</w:t>
        <w:br/>
        <w:t>«Санраку», чьё имя до сих пор было лишь раздутой оболочкой, наполняется скелетом реальной силы и плотью реальных достижений.</w:t>
        <w:br/>
        <w:br/>
        <w:t>Чьи-то(・・・) остаточные образы мелькают в воздухе, треснувший святой меч разлетается на куски. По этому сигналу появляются три световых меча, обжигая воздух театра и с ещё большей яростью набрасываясь на Санраку.</w:t>
        <w:br/>
        <w:t>Но и этого недостаточно. «Золотое Поколение», будучи лишь повторением прошлого, не может одолеть Санраку, который победил оригинал и продвинулся дальше.</w:t>
        <w:br/>
        <w:br/>
        <w:t>Последнее сияние, три луча света, рассекающие мир. Но даже это — лишь копия. Свет, рассекающий мир по вертикали, для самого сражающегося вызывает лишь мимолётное сомнение: «а угол был примерно такой?».</w:t>
        <w:br/>
        <w:br/>
        <w:t>«А, да, в этот раз это копия прошлого, так что я отразил, но безопаснее было бы увернуться усилием воли. Попадёшь под него — ноги оторвёт к хуям».</w:t>
        <w:br/>
        <w:br/>
        <w:t>Он выставил щит, и распустившееся зеркало отразило свет, разрубив золотого императора. В этот момент Санраку, повернув только шею и посмотрев на Метеоритное Зеркало, вынес свой вердикт, и четвёртый грозный противник был повержен.</w:t>
        <w:br/>
        <w:br/>
        <w:t>◆→◇</w:t>
        <w:br/>
        <w:br/>
        <w:t>«Итак… Четвёртая часть окончена, дальше — главная тема, финальная часть».</w:t>
        <w:br/>
        <w:br/>
        <w:t>Обращаясь к Метеоритному Зеркалу, я поправляю снаряжение.</w:t>
        <w:br/>
        <w:t>Дальше начнётся зеркальная битва, то есть «Санраку» должен будет противостоять Санраку, а Санраку — «Санраку».</w:t>
        <w:br/>
        <w:br/>
        <w:t>«В апокрифе говорилось, что сражаться будет полный оркестр, но в каноне — лишь сольное выступление «Дивы»».</w:t>
        <w:br/>
        <w:br/>
        <w:t>«Оркестр исчезает, оставив одного, «Дива» передаёт маску, и оставшийся становится копией игрока. Инвентарь тоже полностью копируется, так что будь осторожен, урезать снарягу — хуёвый ход из-за природы Оркестра».</w:t>
        <w:br/>
        <w:br/>
        <w:t>«Что касается характеристик копии… Считай, что это игрок посильнее тебя, играющий тем же персом. Статы, кажется, тоже где-то в 1.2 раза выше».</w:t>
        <w:br/>
        <w:br/>
        <w:t>«Однако, если на поле присутствуют Куклы-Завоевательницы, по неизвестной причине её модель поведения нарушается. Становится примерно как в ранкеде против игрока того же уровня, хотя разницу в статах никуда не денешь».</w:t>
        <w:br/>
        <w:br/>
        <w:t>«Ну, противник — Библиотека, так что можно не париться насчёт спойлеров… А-а, причина, вероятно, в том, что среди предыдущих владельцев Оркестра были члены Штернблума. Я проверял в Бегемоте, за короткое время права владельца перешли ко всем членам Штернблума, видимо, они передавали его друг другу».</w:t>
        <w:br/>
        <w:br/>
        <w:t>«Поэтому присутствие Кукол-Завоевательниц… подобий Штернблума… вызывает помехи… такая вот теория. Не сами куклы мешают, а внутри Оркестра возникает конфликт за контроль».</w:t>
        <w:br/>
        <w:br/>
        <w:t>«Проблема дальше. Если пытаться просто победить её, то перед самым концом Оркестр включает сюжетную броню. То есть, нужно что-то большее, чем просто победа».</w:t>
        <w:br/>
        <w:br/>
        <w:t>«Если подумать здраво, то раз контракт с Куклой-Завоевательницей — обязательное условие для появления уникального Оркестра, то они не могут быть не связаны».</w:t>
        <w:br/>
        <w:br/>
        <w:t>«…Вот поэтому. Мне влом тратить время на многократные попытки, заведомо обречённые на провал. Я сосредоточусь на прохождении сценария на все сто».</w:t>
        <w:br/>
        <w:br/>
        <w:t>«Так что прошу на сцену мою Сайну».</w:t>
        <w:br/>
        <w:br/>
        <w:t>Метеоритное Зеркало отражает появившуюся фигуру.</w:t>
        <w:br/>
        <w:t>Одеяние, полностью отражающее вкусы создателя… но новое, в чёрных тонах, которого контрактник ещё не видел. Кукла с решительным взглядом спускается из потустороннего мира-хранилища в мир реальный.</w:t>
        <w:br/>
        <w:br/>
        <w:t>— Как настрой?</w:t>
        <w:br/>
        <w:br/>
        <w:t>— Превосходно.</w:t>
        <w:br/>
        <w:br/>
        <w:t>— Весьма рад.</w:t>
        <w:br/>
        <w:br/>
        <w:t>Ну что ж, оркестр начал исчезать. Финальная часть… Зрителей в этот раз многовато, но дальше мне уже будет не до них.</w:t>
        <w:br/>
        <w:br/>
        <w:t>◆</w:t>
        <w:br/>
        <w:br/>
        <w:t>Оркестр исчезает. Один(а), затем ещё один(а) — звучащие мелодии стихают, становятся тоньше. Но теперь я понимаю. Оркестр не исчез, музыканты просто отложили инструменты и переместились в зрительный зал.</w:t>
        <w:br/>
        <w:br/>
        <w:t>Эпоха богов, эпоха богов. Древнее человечество, пытавшееся пустить корни на этой планете и погибшее… Эпоха его расцвета и упадка. Понятно, для нынешнего человечества это, должно быть, действительно эпоха творцов и великих богов.</w:t>
        <w:br/>
        <w:br/>
        <w:t>«Ну что ж… Пришло время, Сайна. Финальная часть».</w:t>
        <w:br/>
        <w:br/>
        <w:t>«Поняла: Этот бой для меня (меня) — прощание… и декларация, и…»</w:t>
        <w:br/>
        <w:br/>
        <w:t>«Будешь слишком глубоко копать — интеллект снова заглючит».</w:t>
        <w:br/>
        <w:br/>
        <w:t>«Хмф… Как же глупо бояться падения небес на землю».</w:t>
        <w:br/>
        <w:br/>
        <w:t>«Смело сказано».</w:t>
        <w:br/>
        <w:br/>
        <w:t>Напрасные страхи, значит? Смотри, не откажись потом от своих слов.</w:t>
        <w:br/>
        <w:t>Щедро разбрасываясь спойлерами, Оркестр наконец вступает в финальную часть…!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