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694</w:t>
        <w:br/>
        <w:br/>
        <w:t>**</w:t>
        <w:br/>
        <w:br/>
        <w:t>**Эхо в зеркальной глади, рёв с небоскрёба, Часть 12**</w:t>
        <w:br/>
        <w:br/>
        <w:t>Пока я и «я (Санраку)» ведём равный бой, битва двух певиц за господство над миром также разгорается всё яростнее.</w:t>
        <w:br/>
        <w:t>Я чуть не взбесился от этого «щита по блату», но, чтобы избежать контратаки, как в прошлый раз, быстро отступил. Нет, ну серьёзно, эти «тарелки из ниоткуда» реально бесят… серьёзно.</w:t>
        <w:br/>
        <w:br/>
        <w:t>Но есть и хорошие новости, и плохие.</w:t>
        <w:br/>
        <w:t>Хорошая новость: присутствие Завоевательной Куклы действительно даёт огромное преимущество в битве с Оркестром. В борьбе за мировое господство с помощью песни, на нашей стороне (・・・・) Оркестр не может использовать свои грёбаные трюки вроде выращивания инструментов из земли. Эти самодельные инструменты растут только из красной ковровой дорожки, асфальт им не пробить!</w:t>
        <w:br/>
        <w:br/>
        <w:t>Плохая новость: он просто швыряется инструментами. Чёрт.</w:t>
        <w:br/>
        <w:br/>
        <w:t>— Сайна! Пой громче!</w:t>
        <w:br/>
        <w:t>— ─── Прильнув щекой к земле, вижу сон в незыблемом сне. Я хочу спать не в небе, а глядя в небо.</w:t>
        <w:br/>
        <w:br/>
        <w:t>Ответ приходит в виде песни. Битва я против «меня» может показаться обычным PvP, но борьба за контроль над окружением разворачивается с невероятным размахом.</w:t>
        <w:br/>
        <w:br/>
        <w:t>Асфальт растекается, словно лава, поглощая красную ковровую дорожку, и небоскрёбы взмывают ввысь, сокрушая множество духовых инструментов… Но вот уже красная дорожка расстилается поверх асфальта, и множество гигантских труб, вырвавшись из стен зданий изнутри, обрушивают их, словно при контролируемом сносе.</w:t>
        <w:br/>
        <w:t>Это настоящая битва миров, две мелодии отталкивают друг друга, пытаясь утвердить своё господство. Кажется, будто в этой битве игрок — лишь второстепенный персонаж.</w:t>
        <w:br/>
        <w:br/>
        <w:t>Но это не значит, что можно просто стоять разинув рот и смотреть на песенный поединок Сайны и «Певицы». «Санраку» по-прежнему полон жажды убийства, и чем сильнее я его тесню, тем больше внимания «Певица» уделяет мне. А это значит, что Сайна получает преимущество.</w:t>
        <w:br/>
        <w:br/>
        <w:t>— Тогда я заставлю тебя использовать свой щит снова и снова!</w:t>
        <w:br/>
        <w:br/>
        <w:t>Если в сценарии с Везаэмоном важно было продержаться определённое время, то здесь всё наоборот. Ограничения по времени нет, вернее, оно не установлено (・・・)! Это сценарий, где нужно избивать превосходящего противника до полусмерти! Похоже на бесконечный тренировочный режим в файтинге, где после прерывания комбо и падения противник встаёт с полным здоровьем.</w:t>
        <w:br/>
        <w:br/>
        <w:t>Раз цель ясна, то и тактика меняется. Отключаю Чрезмерную Передачу, использую аптечки и вместо чёрной молнии окутываю себя ещё не до конца понятной бурей. Кажется, «Вихрь Уничтожения Мёбиуса»? Название вычурное, но по сути это ускорение. Раз я это понял, остаётся только освоить…!!</w:t>
        <w:br/>
        <w:br/>
        <w:t>— Впервые на публике! Ускорение Шестерёнчатого Типа (・・・・・)!!</w:t>
        <w:br/>
        <w:br/>
        <w:t>Чтобы освоить этот стиль, меня размазывало по стенам больше двадцати раз!!</w:t>
        <w:br/>
        <w:br/>
        <w:t>Правая нога ступает вперёд. В этот момент вращательная энергия, направленная влево и охватывающая всё тело, заставляет левую ногу вырваться вперёд и начать вращение в противоположную сторону, прежде чем тело успевает развернуться. Чередование вращений для продвижения вперёд, как в конькобежном спорте, — это основа Свирепого Шрама Императора Бури: Предел… но его дальнейшее развитие — это ускорение шестерёнчатого типа! На всякий случай надеваю Обсидиановый Плащ (Амулсидиус Юниформ), чтобы повысить VIT. Даже если это капля в море, немного легче станет.</w:t>
        <w:br/>
        <w:br/>
        <w:t>— Погнали, блядь!</w:t>
        <w:br/>
        <w:br/>
        <w:t>『…………』</w:t>
        <w:br/>
        <w:br/>
        <w:t>Это принудительное ускорение срабатывает только при шаге вперёд. Точнее, в момент, когда выставленная вперёд нога становится опорой для продвижения тела вперёд… то есть, при прыжке на месте ускорения нет, и есть другие способы его использовать. Просто для обычной ходьбы оно слишком опасно (и для себя, и для других).</w:t>
        <w:br/>
        <w:br/>
        <w:t>Поэтому возможен и такой трюк!</w:t>
        <w:br/>
        <w:t>Отталкиваюсь ногой и начинаю вращение против часовой стрелки, но намеренно не выставляю левую ногу вперёд, а отдаюсь вращению. Скорость вращения пропорциональна силе толчка. Мощный толчок даёт такую силу вращения, что можно забыть о вестибулярном аппарате. Это вращение позволяет провернуть такой трюк.</w:t>
        <w:br/>
        <w:t>Удар ногой с разворота назад, используя силу вращения. «Санраку» в ответ принимает защитную стойку с мечом. Прямое попадание разрубит мне ногу об лезвие… но тут я совершаю прыжок в воздухе.</w:t>
        <w:br/>
        <w:br/>
        <w:t>А теперь вопрос: вокруг чего происходит вращение от Свирепого Шрама Императора Бури: Предел? Правильный ответ: «вокруг направления взгляда»!</w:t>
        <w:br/>
        <w:t>Неудивительно, что у меня столько раз не получалось. Нельзя было отвлекаться. Но раз я это понял, эта сложность становится оружием. Управляя направлением вращения движением головы, как парусом… вот здесь немного выставляю вперёд бьющую левую ногу.</w:t>
        <w:br/>
        <w:br/>
        <w:t>— Получай изменённое сальто!!</w:t>
        <w:br/>
        <w:br/>
        <w:t>Боевой стиль, связывающий круги разного вращения, словно зубчатые колёса! Против монстров он малоэффективен, но в PvP невероятно силён.</w:t>
        <w:br/>
        <w:t>То, что толчок является триггером движения, — это хорошо. Остаётся только вопрос, сколько выдержит мой вестибулярный аппарат… но это же игра, мой реальный мозг не трясётся. Значит, надо просто убедить себя, что всё в порядке. Не думал, что придётся прибегать к силе воли как к решению проблемы.</w:t>
        <w:br/>
        <w:br/>
        <w:t>『………』</w:t>
        <w:br/>
        <w:br/>
        <w:t>Эффект Вихря Уничтожения Мёбиуса — это сочетание поступательной и вращательной силы. Строго говоря, главная особенность этого особого состояния, когда ты движешься вперёд, вращаясь, заключается в том, что направление вектора кинетической энергии сбрасывается с каждым шагом.</w:t>
        <w:br/>
        <w:t>Поэтому и возможны такие движения, как удар с разворота назад, переходящий в сальто. Движения, трудные для обычного человека, становятся возможными для пользователя стиля Иай-кулака, знакомого с багами и запорами!</w:t>
        <w:br/>
        <w:br/>
        <w:t>Даже «Санраку» не смог среагировать на внезапно изменившееся движение удара ногой. Его челюсть, задетая носком моей ноги, резко взлетает вверх.</w:t>
        <w:br/>
        <w:br/>
        <w:t>— Момент!</w:t>
        <w:br/>
        <w:br/>
        <w:t>Вращение! Проверка показала, что вращательная сила одного шага достаточна для полутора оборотов, независимо от положения тела! Используя эту гарантированную энергию вращения в 540 градусов… получай, Сэйтен-рю: Перерождение (Аратаме)!</w:t>
        <w:br/>
        <w:br/>
        <w:t>— Водоворот «Отлив»!!</w:t>
        <w:br/>
        <w:br/>
        <w:t>Бросок до самого края небоскрёба───!!!</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