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741</w:t>
        <w:br/>
        <w:br/>
        <w:br/>
        <w:br/>
        <w:t>Герой, пришло время испытания, приближающегося к истине</w:t>
        <w:br/>
        <w:t>— Обещанный товар.</w:t>
        <w:br/>
        <w:br/>
        <w:t>Годон! Перед Бирак поставили ведро, наполненное золотой магмой. Обычно в такой ситуации магма должна была бы остыть и затвердеть, не говоря уже о том, расплавится ведро или нет… но золотая магма, извлечённая из инвентаря, всё ещё сохраняла свой жар и сияние, ничуть не потускнев.</w:t>
        <w:br/>
        <w:br/>
        <w:t>— …Поручи тебе, так ты и лунный камень принесёшь.</w:t>
        <w:br/>
        <w:t>— Я могу достать только то, что в пределах досягаемости.</w:t>
        <w:br/>
        <w:br/>
        <w:t>До Луны я пока не достаю, так что если потребуют лунный камень, останется только смотреть на небо и надеяться на рандом, что Луна внезапно взорвётся, и осколки упадут как метеориты.</w:t>
        <w:br/>
        <w:br/>
        <w:t>— С этим ведь сможешь сделать?</w:t>
        <w:br/>
        <w:br/>
        <w:t>Оружие из материалов Экзоординари монстра Золотого Кристального Одинокого Скорпиона «Золотое Поколение». То, что потребовала Бирак для достижения больших высот… это и есть эта золотая магма.</w:t>
        <w:br/>
        <w:t>Удивительный материал, связанный и с Оружием Героев, но для меня это просто редкий и труднодобываемый материал.</w:t>
        <w:br/>
        <w:br/>
        <w:t>— …Ага. Мой глаз не ошибается. Кристальный скорпион — дитя земли. Значит, кровь земли — последний ключ к завершению его детства.</w:t>
        <w:br/>
        <w:br/>
        <w:t>Это было дитя? В последнее время он становится всё умнее, может, период роста? Неплохо было бы, если бы у него от умственного перенапряжения возник периодический урон.</w:t>
        <w:br/>
        <w:t>Пока я думал об этой ерунде, у меня возник вопрос, почему Бирак, стоя перед золотой магмой, ничего не делает.</w:t>
        <w:br/>
        <w:br/>
        <w:t>— Что такое? Если хочешь закусить золотой магмой, принести белого риса?</w:t>
        <w:br/>
        <w:t>— Нет! Совсем……… Эй, Санраку. У меня к тебе серьёзная просьба.</w:t>
        <w:br/>
        <w:t>— Просьба? Не похоже на дополнительный заказ на покупку.</w:t>
        <w:br/>
        <w:br/>
        <w:t>Бирак молчала. Закрыв глаза и скрестив руки на груди, она просто стояла тихо… А нет, если прислушаться, у неё урчит в горле. Рычание?</w:t>
        <w:br/>
        <w:br/>
        <w:t>— …Это моя просьба. Ты волен принять её или отказать.</w:t>
        <w:br/>
        <w:t>— Как-то заумно. Говори суть, суть говори.</w:t>
        <w:br/>
        <w:t>— Я получила шанс стать Божественным Кузнецом(・・).</w:t>
        <w:br/>
        <w:t>— А, серьёзно?</w:t>
        <w:br/>
        <w:br/>
        <w:t>Отлично, Бирак! Я, будучи чисто боевым классом, совершенно не разбираюсь в производстве, поэтому успехи производственного класса, на который я возлагал надежды, — это повод для гордости как для покровителя.</w:t>
        <w:br/>
        <w:t>Но что-то с ней не так. Путь к наивысшему классу… к тому же скрытому, величайшему и сильнейшему кузнечному классу открыт, как она сама говорит, так почему у неё такое сложное лицо? Возможные причины…</w:t>
        <w:br/>
        <w:br/>
        <w:t>— Неужели действительно нужен лунный камень?</w:t>
        <w:br/>
        <w:t>— Если есть, буду рада, но нет. Нужно только одно… да, только одно.</w:t>
        <w:br/>
        <w:br/>
        <w:t>Опять заумно. Но я — человек, переживший множество «ещё не время знать…» и спасший мир. Нет, если бы сказали сразу, жертв было бы вдвое меньше! Сдерживать этот гнев — вот что ведёт к мужскому дендизму, как говорил Такэда-си… Ну, у него самого мозги плавились от FPS.</w:t>
        <w:br/>
        <w:br/>
        <w:t>— Божественный Кузнец(синсё)… Нет, «Рука Божественного Кузнеца(За Блэксмис) — тот, кто продвигает настоящее(има) в будущее(саки)… тот, кто восхваляет и придаёт форму великим деяниям…»</w:t>
        <w:br/>
        <w:t>— Бирак? Алло?</w:t>
        <w:br/>
        <w:t>— Арадвар(・・・・・・).</w:t>
        <w:br/>
        <w:t>— Что?</w:t>
        <w:br/>
        <w:br/>
        <w:t>Арадвар? Да, есть у меня Арадвар. Фокус «стена тает, как сыр» показать? В прошлый раз, когда я показал тебе версию с полом, ты чуть не убила меня.</w:t>
        <w:br/>
        <w:br/>
        <w:t>— Слушай сюда, Санраку! Божественный Кузнец — единственный, кто может провести божественное превращение(・・) Оружия Героев. И наоборот, Божественный Кузнец не может считаться таковым, если не способен на это.</w:t>
        <w:br/>
        <w:t>— О-оу?</w:t>
        <w:br/>
        <w:t>— Пять цветных драконов? Нет! Небесный Дракон? Нет! Арадвар не удовлетворён(・・・・・・・)! Да, да. Копьё убийцы драконов ни разу не убило дракона!</w:t>
        <w:br/>
        <w:br/>
        <w:t>Заглючила? Или позвать Кёуджу или Бансая? Миллей, скорее всего, будет минут пять увиливать, а потом выдаст простое заключение «ничего не понятно», так что отпадает.</w:t>
        <w:br/>
        <w:br/>
        <w:t>— Санраку, дракон. Убей дракона!</w:t>
        <w:br/>
        <w:t>— А? Дракона? Может, Дракона-Узурпатора убить?</w:t>
        <w:br/>
        <w:t>— Такая мелочь не нужна!!</w:t>
        <w:br/>
        <w:br/>
        <w:t>Эй-эй, погоди. Дракон-Узурпатор — это же Драко-принцесса, сверхсильный враг, с которым мы втроём — Максимальная Огневая Мощь, Максимальная Скорость — еле справились? Ну, в следующий раз я сам собирался залезть к нему в небо и сбить…</w:t>
        <w:br/>
        <w:br/>
        <w:t>— Санраку, слушай, Санраку. Убей истинного дракона!</w:t>
        <w:br/>
        <w:t>— Истин… что?</w:t>
        <w:br/>
        <w:t>— Истинно драконий(драгон) крылатый клык, рождённый из фантазии! Пламя Арадвара, сжигающее пять цветных драконов, — лишь искажённая легенда! Слушай, слушай же, Санраку! Арадвар, Гипотеза Сияющего Копья (Брюнак) — это───!!</w:t>
        <w:br/>
        <w:t>— А вот стена тает, как сыр~</w:t>
        <w:br/>
        <w:t>— Ты что твориииииишь!!?</w:t>
        <w:br/>
        <w:t>— Успокойся, идиотка! Ставь точки! Запятые ставь! Ты так тараторишь, что я запомнил только «Брюнак» и «Арадвар»!!</w:t>
        <w:br/>
        <w:t>— Это не повод плавить и скоблить стену!!</w:t>
        <w:br/>
        <w:br/>
        <w:t>Молот, брошенный с убийственным намерением, я ловлю, используя все навыки. Сам тоже взрываюсь в ответ, ожидая, пока ситуация остынет. Хотя, кажется, она только накаляется.</w:t>
        <w:br/>
        <w:br/>
        <w:t>……</w:t>
        <w:br/>
        <w:br/>
        <w:t>…………</w:t>
        <w:br/>
        <w:br/>
        <w:t>Пять минут спустя.</w:t>
        <w:br/>
        <w:t>В общем, суть успокоившейся Бирак сводилась к следующему:</w:t>
        <w:br/>
        <w:br/>
        <w:t>・Я получила шанс сменить класс на Божественного Кузнеца!</w:t>
        <w:br/>
        <w:t>・Условие смены класса — не просто улучшить Оружие Героев с уровня Перестроенного (или Обращённого), а провести его божественное превращение!</w:t>
        <w:br/>
        <w:t>・То есть, если ты, Санраку-кун, будешь помогать, то придётся использовать Арадвар!</w:t>
        <w:br/>
        <w:t>・Но вот беда! Если просто попытаться улучшить Перестроенное (или Обращённое), то с высокой вероятностью будет неудача! При неудаче оружие, естественно, разлетится на куски!</w:t>
        <w:br/>
        <w:t>・Чтобы этого не случилось, нужно сублимировать суть этого Оружия Героев! В случае Арадвара это суть копья, убивающего драконов!</w:t>
        <w:br/>
        <w:t>・Нет, нет. Пустая оболочка(гарандо) дракона — не дракон. Образец изначального Дракона — тоже не дракон. Я желаю дракона, истинный вид дракона.</w:t>
        <w:br/>
        <w:t>・Я — тот, кто стремится к истине сияющего копья. Спящий в пламени, сжигающий пустую оболочку, но неутолимая жажда.</w:t>
        <w:br/>
        <w:t>・Хозяин, о, тень волка, преследующая того, кто нашёл меч в останках гигантского копья, убей истинного дракона. Хоть моё тело и не достигло истинной легенды, но никто, кроме меня, не достоин истинной легенды.</w:t>
        <w:br/>
        <w:t>・Убей дракона, убей истинного дракона. Монстр из фантазии уже тайно явился…</w:t>
        <w:br/>
        <w:t>・Что я сейчас говорила? Что-то голова закружилась…</w:t>
        <w:br/>
        <w:br/>
        <w:t>Да уж, пойдём в больницу, Бирак!!</w:t>
        <w:br/>
        <w:br/>
        <w:t>Рувал: «Йоу, Гипотеза!»</w:t>
        <w:br/>
        <w:t>Арадвар: «Аааа??? Ядерное оружие без хозяина тут ещё будет выпендриваться!!»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