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747</w:t>
        <w:br/>
        <w:br/>
        <w:br/>
        <w:br/>
        <w:t>Закат. Часть первая</w:t>
        <w:br/>
        <w:t>◆</w:t>
        <w:br/>
        <w:br/>
        <w:t>— Пиё-ё!</w:t>
        <w:br/>
        <w:t>— Хм-м?</w:t>
        <w:br/>
        <w:br/>
        <w:t>Вечер. Из-за приближающихся тестов уроки закончились раньше. Время, когда одни используют освободившееся время с умом, а другие — нет. Я же, для душевного отдыха — лучшего применения времени и не придумаешь, — залогинился в ШанФро.</w:t>
        <w:br/>
        <w:t>Точка возрождения — сейв-поинт внутри Левиафана. Я собирался немного поохотиться на монстров Великого Леса Деревьев, заодно протестировав новое оружие, но… едва я вышел из Левиафана, как передо мной прилетел сокол.</w:t>
        <w:br/>
        <w:br/>
        <w:t>— О, хороший, хороший. Дам тебе этого дорогого птичьего корма.</w:t>
        <w:br/>
        <w:br/>
        <w:t>Пока способ приручения птиц-монстров неясен, предмет «Птичий корм», позволяющий кормить почтовых птиц, очень популярен среди игроков-любителей птиц. Тот, что я достал, — для соколов, так что это вяленое мясо, нарезанное мелкими кусочками, похожее на бекон… Говорят, игроки тоже могут его есть. Я попробовал, но соли и перца там нет, так что на вкус как безвкусная жвачка.</w:t>
        <w:br/>
        <w:br/>
        <w:t>— Пиё!</w:t>
        <w:br/>
        <w:br/>
        <w:t>Э? Ты мне что-то дашь? Ну, первое, конечно, как почту… ах… о, ура, воробьиное пёрышко. Как мило.</w:t>
        <w:br/>
        <w:t>Поняв, что чьё-то письмо исчезло, не дойдя до адресата, я посадил сокола на голову вместо Эмуль, которая в последнее время перестала составлять мне компанию — может, какой-то ивент?</w:t>
        <w:br/>
        <w:t>Отправитель — «Огаста»… а-а, та самая, с очень сильным характером, предположительно, школьница.</w:t>
        <w:br/>
        <w:t>Содержание, вкратце, — «Соберёмся, контракторы Голдунины».</w:t>
        <w:br/>
        <w:t>«Вкратце» — потому что непонятно, хочет ли она подражать переводам иностранных фильмов или что, но из-за нагромождения фраз типа «устроим большой праздник» или «если мы соберёмся, то станем спецотрядом, и армия нам не страшна» возникает ощущение, будто она собирается куда-то на разборки. Надеюсь, перевод верный.</w:t>
        <w:br/>
        <w:br/>
        <w:t>— Собраться, значит…</w:t>
        <w:br/>
        <w:br/>
        <w:t>Поскольку инициатором перемирия был я, сказать «нет» трудно. Но проблема в том, что место сбора почему-то в Великом Лесу Деревьев… Честно говоря, главный вопрос — почему?</w:t>
        <w:br/>
        <w:t>Если нужно избежать людских глаз, то необязательно собираться прямо посреди зоны с монстрами. Ах, но если брать с собой змею-родственницу вроде Сэмми-тян-сан, то в людное место вообще нельзя… э? А зачем брать змею? Нельзя просто объяснить словами?</w:t>
        <w:br/>
        <w:br/>
        <w:t>— …А-а, это потому, что я показал Сэмми-тян-сан?</w:t>
        <w:br/>
        <w:br/>
        <w:t>Для других «Голдунин» Вимп, обладающая номером из первой десятки, — самая опасная. А её родственница — это совершенный стелс-змей, которого не засечь ни тепловизором, ни датчиком магии.</w:t>
        <w:br/>
        <w:t>Я бы и сам вооружился до зубов, если бы мне сказали, что рейдовый босс получил способность становиться невидимым! Нет, в Бакумацу скорее сдал бы всё снаряжение в ломбард… Если умрёшь неосторожно, могут утащить (потеряешь).</w:t>
        <w:br/>
        <w:t>А в итоге начнётся штурм ломбарда или его оборона, рейдового босса все проигнорируют, и он всех перебьёт. Таков закон экосистемы Бакумацу… Мы — травоядные, бросающие вызов этому закону, мы точим рога, чтобы противостоять непобедимому льву. Ради этого и каннибализм допустим.</w:t>
        <w:br/>
        <w:br/>
        <w:t>— Хотя обычно всё заканчивается тем, что пока рога сцеплены, лев кусает, да…</w:t>
        <w:br/>
        <w:br/>
        <w:t>Люди — существа, променявшие инстинкты на интеллект, поэтому инстинктивно они глупее животных… Мысли ушли в сторону. В общем, для других Голдунин это, наверное, своего рода самозащита.</w:t>
        <w:br/>
        <w:t>По крайней мере, Сэмми-тян-сан может скрыть облик и присутствие, но не массу. Лучше стоять рядом с большой массой, чем в одиночестве… наверное?</w:t>
        <w:br/>
        <w:t>Может, просто выбрать людное место или вообще запретить приводить змей-родственниц?.. Хм-м?</w:t>
        <w:br/>
        <w:br/>
        <w:t>Ну, раз уж собирает школьница (предположительно), то, может, и не стоит слишком глубоко копать. Решив так, я переключился на решение другой проблемы.</w:t>
        <w:br/>
        <w:t>А именно, как вытащить ту чёртову плаксу… нет, скорее, как убедить Сэмми-тян-сан.</w:t>
        <w:br/>
        <w:t>Если эта опекунша всерьёз включит стелс, её реально не найти… С другой стороны, если Сэмми-тян-сан будет рядом, то, пока я буду приманкой, она сможет проглотить Вимп и уйти в стелс, так что из большинства ситуаций можно будет выбраться.</w:t>
        <w:br/>
        <w:br/>
        <w:t>Кое-как объяснив это Сэмми-тян-сан, я вместе с Вимп (точнее, таща её за собой) направляюсь к условленному месту… А сзади в стелс-режиме следует Сэмми-тян-сан.</w:t>
        <w:br/>
        <w:br/>
        <w:t>— От-пу-сти-и-и…</w:t>
        <w:br/>
        <w:t>— Вопрос: Действия в случае освобождения.</w:t>
        <w:br/>
        <w:t>— Э, э-э… Точно! Мне нужно чистить овощи!</w:t>
        <w:br/>
        <w:br/>
        <w:t>Уникальный монстр, который утверждает, что ему нужно вернуться, потому что у него подработка…</w:t>
        <w:br/>
        <w:t>Глядя искоса на Вимп, которая демонстрирует излишнее трудолюбие, но при этом связана Сайной и перекинута через плечо, как мешок с рисом, я ищу указанное место…</w:t>
        <w:br/>
        <w:br/>
        <w:t>— Э-э… К северо-западу от деревни эльфов, под белым деревом?.. Да это же как искать конкретный фонарный столб в городе…</w:t>
        <w:br/>
        <w:br/>
        <w:t>Чёрт, это чувство — то ли по-идиотски любезно, то ли по-идиотски нелюбезно… Чёрт, как-то ругать Огасту — только себя унижать.</w:t>
        <w:br/>
        <w:br/>
        <w:t>— Смирись, Вимп. Не бойся, в крайнем случае я стану живым щитом.</w:t>
        <w:br/>
        <w:t>— Я хочу жить без щитов и оружия!!</w:t>
        <w:br/>
        <w:br/>
        <w:t>Золотые слова. Достойны Нобелевской премии мира. Но это фэнтези-мир первопроходцев, где цивилизация не развита. Тех, у кого нет щита и оружия, закон природы называет «едой».</w:t>
        <w:br/>
        <w:br/>
        <w:t>— Просто сиди с каменным лицом и дрожащим телом и делай вид, что ты крутая.</w:t>
        <w:br/>
        <w:t>— Рекомендация: Потеря сознания.</w:t>
        <w:br/>
        <w:t>— Нет, всё-таки лучше бодрствовать.</w:t>
        <w:br/>
        <w:br/>
        <w:t>Нельзя же показывать Вимп с закатившимися глазами. Марионетка она или нет, но ей нужно держаться уверенно. Из возможных способов — разместить Сэмми-тян-сан совсем рядом, чтобы она чувствовала себя спокойнее…</w:t>
        <w:br/>
        <w:br/>
        <w:t>— …Вон оно?</w:t>
        <w:br/>
        <w:br/>
        <w:t>Чёрт, я думал, с таким непонятным описанием фиг найдёшь, а нашлось на удивление легко. Чувство какое-то странное.</w:t>
        <w:br/>
        <w:br/>
        <w:t>— Ну что, готовься, Вимп. И людям, и змеям приходится рисковать жизнью ради выживания. Особенно тебе — если будешь зевать, то ваша прародительница Голдунина вас всех перебьёт.</w:t>
        <w:br/>
        <w:t>— Э?</w:t>
        <w:br/>
        <w:br/>
        <w:t>Чёрт, уже кто-то есть. Соберись, Вимп!</w:t>
        <w:br/>
        <w:br/>
        <w:t>В тусклом лесу ты видишь мрачное лицо и спрашиваешь: «Кто ты?»</w:t>
        <w:br/>
        <w:br/>
        <w:t>16 октября 2020 года (пятница) выходит первый том манга-адаптации «Рубеж Шангри-Ла ~Охотник за дерьмовыми играми бросает вызов божественной игре~», воплощённой в реальность рукой Фудзи Рёсукэ-сенсея!</w:t>
        <w:br/>
        <w:t>Одновременно выходит и «Специальное издание (Экспаншн Пасс)» с дополнительной новеллой (я перепутал ограничение по объёму и пришлось вырезать около пяти тысяч знаков), так что обязательно приобретите!!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