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828</w:t>
        <w:br/>
        <w:br/>
        <w:br/>
        <w:br/>
        <w:t>17 декабря: Кульминационный Разогрев, Часть Предварительная</w:t>
        <w:br/>
        <w:t>Текст стал слишком длинным, так что делю ещё раз. Следующая будет, наверное, Часть Заключительная 1… (белый взгляд)</w:t>
        <w:br/>
        <w:t>◇</w:t>
        <w:br/>
        <w:br/>
        <w:t>Отрубить голову младенцу. Одни только слова — уже за гранью допустимого, не говоря уже о том, чтобы предложить такое. Предложившего такое единогласно отправили бы в полицию.</w:t>
        <w:br/>
        <w:t>Но если этот младенец огромен настолько, что может обнять гору, его лицо — бабочка, а из множества глазных узоров на нём он разбрасывает лучи «силы», то никто не стал применять к нему человеческую этику.</w:t>
        <w:br/>
        <w:br/>
        <w:t>«Собирайте народ! Привлекайте его внимание сюда и ведите к кратеру!!»</w:t>
        <w:br/>
        <w:br/>
        <w:t>«Те, кто может летать, заходите со спины! Концентрируйте атаку на шее!!»</w:t>
        <w:br/>
        <w:br/>
        <w:t>«Эй, наземная группа ведь с высокой вероятностью погибнет?!»</w:t>
        <w:br/>
        <w:br/>
        <w:t>«Наведение(хоминг) у него грубое! Если лететь вбок на полной скорости, то только немного подпалишь снаряжение!»</w:t>
        <w:br/>
        <w:br/>
        <w:t>«Под шеей опасно! Попадёте под удар руки!!»</w:t>
        <w:br/>
        <w:br/>
        <w:t>«Поднимайтесь, поднимайтесь! Пилот тактической машины может унести хотя бы одного! Попросите тех, кто поднимается, взять с собой дамагеров!»</w:t>
        <w:br/>
        <w:br/>
        <w:t>«Если уроню по дороге, извини, ладно?»</w:t>
        <w:br/>
        <w:br/>
        <w:t>«Может, мне за тебя уцепиться?!»</w:t>
        <w:br/>
        <w:br/>
        <w:t>«Это как-то… кроме женских аватаров, независимо от содержимого, не хотелось бы…»</w:t>
        <w:br/>
        <w:br/>
        <w:t>◇◇</w:t>
        <w:br/>
        <w:br/>
        <w:t>«Не думал, что в тактической машине, которую я приберёг для решающей битвы, придётся заниматься земляными работами!»</w:t>
        <w:br/>
        <w:br/>
        <w:t>«…Осматривался(・・・・・)? Неужели шея держится?.. Нет, судя по длине и толщине рук, воспроизведён младенец примерно двухмесячного возраста… Чёрт, он что, смеет оскорблять даже здоровый рост ребёнка? Непростительно…!»</w:t>
        <w:br/>
        <w:br/>
        <w:t>Безумец размахивает бредом и насилием. Рядом с этим абсолютно безумным типом Ойкаццо без остановки обрушивал обе руки на то, что было под ногами, — на затылок Тлеющей Великой Краснокрылки.</w:t>
        <w:br/>
        <w:br/>
        <w:t>«Я как-то представлял себе что-то более… похожее на мусоу?!»</w:t>
        <w:br/>
        <w:br/>
        <w:t>Тактическая машина «Тигр на Ширме(Скрин Тигр)» оснащена механизмом, который сжимает ману… магию и высвобождает её в форме пуль, когтей и т. д.</w:t>
        <w:br/>
        <w:t>Хоть её концепция и превосходна для ближнего и среднего боя… но когда противник размером с гору, ближний бой(инфайт) больше напоминает земляные работы.</w:t>
        <w:br/>
        <w:br/>
        <w:t>«Урон заживает медленно, и атаки проходят легче, так что это действительно эффективно, но…!»</w:t>
        <w:br/>
        <w:br/>
        <w:t>Как ни крути, размер слишком велик. Игроки, добравшиеся до спины, один за другим начали атаковать затылок, но одна только спина была такой широкой, что на ней можно было бы играть в бейсбол или футбол, а значит, и шея была неимоверных размеров. Вероятно, позвоночник был толщиной с небольшой туннель.</w:t>
        <w:br/>
        <w:br/>
        <w:t>«У кого-нибудь есть взрывчатка?!»</w:t>
        <w:br/>
        <w:br/>
        <w:t>«Кто потащит бомбы против огненного противника! Мы и так теряем всё снаряжение при смерти!!»</w:t>
        <w:br/>
        <w:br/>
        <w:t>«У меня есть».</w:t>
        <w:br/>
        <w:br/>
        <w:t>«Блин, ну что тут делать… Те, кто отвлекает, тоже не смогут держаться вечно…»</w:t>
        <w:br/>
        <w:br/>
        <w:t>«Кстати, я тут считал, но количество глаз на лице-бабочке постепенно увеличивается! Не знаю, сколько их там максимум, но если достигнет предела, будет хреново, нет?!»</w:t>
        <w:br/>
        <w:br/>
        <w:t>Среди криков и разговоров Ойкаццо отчётливо расслышал эти слова.</w:t>
        <w:br/>
        <w:br/>
        <w:t>«Кто сейчас сказал, что у него есть бомбы?!»</w:t>
        <w:br/>
        <w:br/>
        <w:t>«Э, я…»</w:t>
        <w:br/>
        <w:br/>
        <w:t>«Сколько у тебя?!»</w:t>
        <w:br/>
        <w:br/>
        <w:t>«Фух… дохрена».</w:t>
        <w:br/>
        <w:br/>
        <w:t>Ойкаццо заметил игрока в неприметной кожаной броне, вероятно, купленной в магазине на случай потери снаряжения, который поднял руку, схватил его за руку и потащил на передовую земляных работ(стратегии) — в центр затылка.</w:t>
        <w:br/>
        <w:br/>
        <w:t>«Бомбоносец пришёл! Ставим, так что отойдите!!»</w:t>
        <w:br/>
        <w:br/>
        <w:t>Голос игрока в тактической машине усиливается через неё. По команде Ойкаццо люди отступили, и он провёл игрока со взрывчаткой к ране, которая хоть и была заметна, но кость ещё не обнажилась.</w:t>
        <w:br/>
        <w:br/>
        <w:t>«Ставь всё, что есть!»</w:t>
        <w:br/>
        <w:br/>
        <w:t>«Ага».</w:t>
        <w:br/>
        <w:br/>
        <w:t>Бомба установлена, бомба установлена, бомба установлена, бомба установлена, бомба установлена, бомба, бомба, бомба, бомба, бомба, бомба, бомба, бомба, бомба………………</w:t>
        <w:br/>
        <w:br/>
        <w:t>«Э, откуда ты их достаёшь…»</w:t>
        <w:br/>
        <w:br/>
        <w:t>«…Вообще-то, я хотел этим сравнять столицу с землёй, но тут веселее».</w:t>
        <w:br/>
        <w:br/>
        <w:t>Нашёл же я мину замедленного действия в чистом поле. Скривив лицо под маской «Тигра на Ширме», Ойкаццо отошёл от раны, густо утыканной взрывчаткой в количестве, явно превышающем лимит для одного человека, и уже хотел попросить игрока рядом активировать её… как вдруг понял, что ещё ни разу не назвал его по имени.</w:t>
        <w:br/>
        <w:t>Впрочем, спрашивать имя не обязательно. Ведь в этой игре над головой отображается никнейм игрока. Прочитав имя над головой этого игрока, Ойкаццо снова назвал его, отдавая приказ на подрыв.</w:t>
        <w:br/>
        <w:br/>
        <w:t>«Э-э… тогда, Сиитаке-сан, подрывай, пожалуйста».</w:t>
        <w:br/>
        <w:br/>
        <w:t>«Есть».</w:t>
        <w:br/>
        <w:br/>
        <w:t>◇◇</w:t>
        <w:br/>
        <w:br/>
        <w:t>«ВоооооооооооооооГьяяяяяяяяяяяяяяяяяяяаррррррррррррррррррр！！！?»</w:t>
        <w:br/>
        <w:br/>
        <w:t>Тлеющая Великая Краснокрылка взвыла. Взрыв, произошедший на затылке такого гигантского младенца, был чудовищным.</w:t>
        <w:br/>
        <w:br/>
        <w:t>«Что ты сделал, Ойкаццо…!»</w:t>
        <w:br/>
        <w:br/>
        <w:t>Пеппер Кардамон, находившаяся в наземной группе, которая уклонялась от лучей Пылающих Глаз Тлеющей Великой Краснокрылки и кое-как удерживала её внимание, скрипнула зубами, когда любопытство(агро) Тлеющей Великой Краснокрылки, которое они с таким трудом привлекали, мгновенно испарилось. Она гадала, что же натворил Ойкаццо, забравшийся на спину.</w:t>
        <w:br/>
        <w:t>По правде говоря, игроки на земле почти не выполняли роль приманки. Ведь если подойти к рукам — раздавят, а до лица почти не достать. Всё, что они могли, — это использовать всевозможные навыки привлечения внимания и направлять её взгляд… Поэтому мощный взрыв на затылке, нанёсший явный урон, легко переключил агро Тлеющей Великой Краснокрылки с игроков на земле.</w:t>
        <w:br/>
        <w:br/>
        <w:t>«Буквально „и в подмётки не годитесь“, да?..»</w:t>
        <w:br/>
        <w:br/>
        <w:t>Все глазные яблоки, до этого хаотично двигавшиеся, теперь повернулись в одном направлении, пытаясь увидеть собственную спину вместе с головой. Раз голова всё ещё цела, значит, игроки на спине ещё не достигли своей цели.</w:t>
        <w:br/>
        <w:br/>
        <w:t>«БааааааааааааааааДжууууууууууууууу…!»</w:t>
        <w:br/>
        <w:br/>
        <w:t>И главное, Тлеющая Великая Краснокрылка, до сих пор не проявлявшая никаких эмоций, похожих на человеческие, теперь явно выражала… гнев. Пылающие Глаза на лице-бабочке, хоть и без век, сузились, красноречиво демонстрируя её намерения без слов.</w:t>
        <w:br/>
        <w:br/>
        <w:t>«„Убью“, значит?»</w:t>
        <w:br/>
        <w:br/>
        <w:t>Глаза говорят больше слов, и Тлеющая Великая Краснокрылка без колебаний исполняет то, что выразила взглядом.</w:t>
        <w:br/>
        <w:br/>
        <w:t>«Эй-эй-эй… что это за гигантский глаз…?!»</w:t>
        <w:br/>
        <w:br/>
        <w:t>«Слушай, как думаешь, какой мощности будет лазер, выпущенный из глаза размером с нынешнюю голову Великой Краснокрылки?»</w:t>
        <w:br/>
        <w:br/>
        <w:t>«Такой же, как тот, что ударил по Сардреме в самом начале, или ещё мощнее! Что делать?!»</w:t>
        <w:br/>
        <w:br/>
        <w:t>Из пылающего глазного яблока, появившегося на крыльях-бабочках — символе Тлеющей Великой Краснокрылки, — вверх(・・) был выпущен луч палящего жара. Свет, выпущенный из почти двадцати узоров-«глаз», не пробил дождевые тучи, на которые она уже не обращала внимания… а сошёлся в одной точке, создавая гигантскую сферу.</w:t>
        <w:br/>
        <w:t>Она сияла так ярко, что её можно было назвать солнцем… и была такой же горячей. И когда в ней открылся зрачок, этот гигантский… непомерно гигантский, подобный солнцу, пылающий мега-глаз уставился на негодяев, причинивших боль его шее.</w:t>
        <w:br/>
        <w:br/>
        <w:t>«Что делать?! Может, собрать танков и заставить их всех одновременно использовать навыки привлечения внимания?!»</w:t>
        <w:br/>
        <w:br/>
        <w:t>«А разве индивидуальные навыки вообще на такое подействуют?»</w:t>
        <w:br/>
        <w:br/>
        <w:t>«Поэтому и говорю — использовать всем вместе!!»</w:t>
        <w:br/>
        <w:br/>
        <w:t>Пока игроки на земле метались в панике и спорах, Пеппер Кардамон…</w:t>
        <w:br/>
        <w:br/>
        <w:t>«……………Бесит».</w:t>
        <w:br/>
        <w:br/>
        <w:t>…злилась совсем по другой причине(・・・・・・・・).</w:t>
        <w:br/>
        <w:br/>
        <w:t>«То, что на тебя даже внимания не обращают… это всё-таки бесит».</w:t>
        <w:br/>
        <w:br/>
        <w:t>Её гнев не имел никакого отношения к Тлеющей Великой Краснокрылке. Просто… да, «то, что твои действия совершенно не интересуют противника» — эта текущая ситуация вызвала в её голове цепочку ассоциаций, породив злость, которая теперь вымещалась на Тлеющей Великой Краснокрылке. Только и всего.</w:t>
        <w:br/>
        <w:t>Да, каким бы сильным ни был противник, каким бы могущественным врагом он ни был, каким бы сильнейшим существом он ни был… у слабого всегда есть право бросить вызов. Право действовать ради вызова — это право, которым в равной степени обладают все.</w:t>
        <w:br/>
        <w:t>Но когда сильный, принимающий вызов, пренебрегает этим вызовом… это очень злит.</w:t>
        <w:br/>
        <w:br/>
        <w:t>Высокомерие(эго) слабого, не считающегося с удобством сильного, — но именно это высокомерие становится топливом, позволяющим слабому впервые стать сильным. Именно это было движущей силой Пеппер Кардамон… Нацумэ Мэгуми, стремящейся догнать Уоми Кэя(Ойкаццо), и причиной, по которой она бросала вызов тем, кто был ещё выше.</w:t>
        <w:br/>
        <w:br/>
        <w:t>«Огонь, энергия, не знаю что там ещё… Короче, глаза — это важный элемент для этого монстра, верно?»</w:t>
        <w:br/>
        <w:br/>
        <w:t>«Есть идеи?»</w:t>
        <w:br/>
        <w:br/>
        <w:t>Пока все смотрели вверх на Тлеющую Великую Краснокрылку и действовали без уверенности, Взрывной Зелёный Горошек заметила Пеппер, действующую с ясной целью, и спросила о причине.</w:t>
        <w:br/>
        <w:br/>
        <w:t>«Нужно лишить её глаз, верно? Тогда важна не сила… а эффектность».</w:t>
        <w:br/>
        <w:br/>
        <w:t>В профессии алхимика это предмет, скорее, романтический… или, говоря прямо, шуточный. Требуемые для его создания предметы легко достать, хоть их и много, но само создание требует огромного количества марни. А даже если создать, использовать его можно лишь в очень специфических ситуациях, поэтому он считался далёким от практического применения.</w:t>
        <w:br/>
        <w:br/>
        <w:t>Но это была оценка до начала этого ивента. Более того, во время нападения синего Изначального Родича он определённо привлекал внимание игроков. Однако из-за слишком неточной «наводки» он так и не вышел за рамки шутки…</w:t>
        <w:br/>
        <w:br/>
        <w:t>Но противник — гигантский монстр Тлеющая Великая Краснокрылка. Противник, по которому «наводка»… буквально, точность попадания(・・・), даже будучи грубой, имеет чрезвычайно высокие шансы на успех.</w:t>
        <w:br/>
        <w:br/>
        <w:t>«Не думала, что придётся использовать всё это…!!»</w:t>
        <w:br/>
        <w:br/>
        <w:t>Алхимический метатель снарядов(Алкэмик Мота:) — восемь штук, подготовленных Пеппер, «военной нуворишкой», разбогатевшей при определённых обстоятельствах и владеющей значительной суммой марни, — стреляющий стеклянными сферами с алхимическими реагентами на дальние дистанции с помощью магического взрыва, не повреждая их.</w:t>
        <w:br/>
        <w:br/>
        <w:t>И сейчас они извергли магический огонь.</w:t>
        <w:br/>
        <w:t>・Алхимический Метатель Снарядов(Алкэмик Мота:)</w:t>
        <w:br/>
        <w:t>По сути, миномёт. Предмет (не оружие), позволяющий стрелять на дальние дистанции созданными алхимией ядами, лекарствами и т. д.</w:t>
        <w:br/>
        <w:t>Однако, если подумать трезво, в боевой системе ШанФро ситуации, требующие миномёта, практически отсутствуют — из-за этого фатального недостатка он считался шуточным предметом. (В лучшем случае — для внезапной атаки в ПК).</w:t>
        <w:br/>
        <w:t>Правда, во время оборонительных боёв, таких как битва с Блуждающей Великой Синей Чумой, он считался потенциально полезным, но поскольку сама Великая Синяя Чума была не такой уж большой, целиться всё равно было сложно… Но если есть враг, по которому можно попасть даже стреляя наугад, то его скрытый потенциал раскрывается в полной мере.</w:t>
        <w:br/>
        <w:br/>
        <w:t>Кстати, 17 ноября выходит 6-й том манга-адаптации Рубежа Шангри-Ла!</w:t>
        <w:br/>
        <w:t>На обложке — Эмуру (в человеческой форме), которую те, кто знаком с серией по комиксу, часто путают с героиней. Те, кто сидит на книге, — это тот, кому Санраку сливает деньги, тот, кому Санраку сливает материалы, и тот, кто вымогает деньги у Санраку.</w:t>
        <w:br/>
        <w:t>В Экспаншн Пасс — Внешняя История Троецарствия, которая получила чрезвычайно положительные отзывы от редактора I. Я постарался уместить её в одну главу.</w:t>
        <w:br/>
        <w:t>Пожалуйста, ознакомьтесь.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