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885</w:t>
        <w:br/>
        <w:br/>
        <w:br/>
        <w:br/>
        <w:t>20 декабря: Всё в одном, одно во всём.</w:t>
        <w:br/>
        <w:t>Авторская заметка про продуктивность вне дома.</w:t>
        <w:br/>
        <w:t>◆</w:t>
        <w:br/>
        <w:br/>
        <w:t>Стена стала больше.</w:t>
        <w:br/>
        <w:t>Это первое, что пришло в голову. И прежде чем я успел осознать, что это ошибка, инстинктивно выставленная рука───</w:t>
        <w:br/>
        <w:br/>
        <w:t>— Гуох!?</w:t>
        <w:br/>
        <w:br/>
        <w:t>Стена… Нет, поднятый башенный щит с огромной скоростью и подавляющей силой «поверхности» врезался в меня.</w:t>
        <w:br/>
        <w:t>Удар щитом!.. Нет, рывок щитом! Ааа, чёрт, конечно же, у него есть такой приём! Это полностью моя неосторожность!!</w:t>
        <w:br/>
        <w:t>Урон… тридцать процентов, но рука онемела! Хуёво, блядь, я полностью потерял инициативу. То, что я избежал оглушения, — удача в несчастье…!</w:t>
        <w:br/>
        <w:br/>
        <w:t>Контрудар рывком щитом, мгновенно сократившим дистанцию в один шаг, — это, естественно, начало атаки. Гару-но-Сэ тут же бросается ко мне, пока я пытаюсь отступить.</w:t>
        <w:br/>
        <w:t>Рука всё ещё онемела, навыки, требующие обеих рук, использовать нельзя.</w:t>
        <w:br/>
        <w:br/>
        <w:t>— Значит, что-то другое, блядь!!</w:t>
        <w:br/>
        <w:br/>
        <w:t>Стиль Ясного Неба «Бледная Лазурь». Но выдыхаемый крик касается клыков и становится красным, как закат!!</w:t>
        <w:br/>
        <w:t>Огнемёт в упор. Даже если он заблокирует башенным щитом───</w:t>
        <w:br/>
        <w:br/>
        <w:t>— На темп опоздал!</w:t>
        <w:br/>
        <w:br/>
        <w:t>— Что?!</w:t>
        <w:br/>
        <w:br/>
        <w:t>Я с самого начала не думал, что это будет решающий удар. Но вид Гару-но-Сэ, который прорвался сквозь пламя не спереди, а сбоку, да ещё и знакомым до боли шагом по круговой траектории (……), заставил меня издать крик, близкий к визгу.</w:t>
        <w:br/>
        <w:t>Уклоняюсь от горизонтального удара топором, усиленного центробежной силой от кругового движения Гару-но-Сэ, наклонив голову, словно кланяясь. Но это открывает возможность для атаки, теперь мой черёд сделать шаг вперёд!</w:t>
        <w:br/>
        <w:br/>
        <w:t>— Начнём… заново!</w:t>
        <w:br/>
        <w:br/>
        <w:t>Активация «Аватара Вритрагны» · Мощь Быка! Дистанции немного не хватает, но я бью лариатом в момент его уязвимости после замаха топором!!</w:t>
        <w:br/>
        <w:br/>
        <w:t>— Кх…</w:t>
        <w:br/>
        <w:br/>
        <w:t>Попал неточно, он принял удар на плечо. Но всё же вызванное отбрасывание заставило Гару-но-Сэ отступить…… Всё ещё слишком близко, он устоял? Вот же ж защитные типы, блядь!!</w:t>
        <w:br/>
        <w:br/>
        <w:t>◇</w:t>
        <w:br/>
        <w:br/>
        <w:t>Внезапный рывок щитом, плюс внезапная атака из Максвелл (……) Додж Артс (……) «Относительное Пространственное Движение», которое было одним из его выигрышных паттернов. То, что Санраку легко уклонился от этого и даже провёл контрудар (..), заставило Гару-но-Сэ, который хладнокровно устоял на ногах, использовав навык «Стойка Железного Копыта» для нейтрализации отбрасывания, испытать изумление и своего рода восторг.</w:t>
        <w:br/>
        <w:br/>
        <w:t>(Я думал, что полностью «зажал» его… Это и есть то самое «ускорение мысли»?)</w:t>
        <w:br/>
        <w:br/>
        <w:t>Игрок Санраку. Победитель уникальных монстров одного за другим. Судя по утёкшим видео и тому стриму, он, несомненно, обладает выдающимися игровыми навыками.</w:t>
        <w:br/>
        <w:t>Поэтому среди игроков «РуШа», предпочитающих ПвП, активно ведутся исследования «против Санраку» или «анализ самого Санраку».</w:t>
        <w:br/>
        <w:t>Гару-но-Сэ оказался здесь случайно, по пути к месту убийства Арфилии, и изначально не планировал сражаться с Санраку. Но он мог разработать определённые контрмеры против «Санраку» лишь потому, что как «ПвПшник» следил за исследованиями Санраку.</w:t>
        <w:br/>
        <w:t>Самым обсуждаемым вопросом было: «Может ли он контролировать такую скорость только за счёт своей реакции?».</w:t>
        <w:br/>
        <w:br/>
        <w:t>Есть такая личность — Сильвия Голдберг. Вероятно, одна из пяти лучших ПвП-игроков в мире. Её Митиас иногда называют «рикошетящей кометой».</w:t>
        <w:br/>
        <w:t>Двигаться как резиновый мячик, будучи человеком, теоретически возможно, но всему есть предел. Поэтому сверхскоростные, но при этом довольно *точные* (..) движения Санраку должны иметь какой-то секрет… В ходе этих обсуждений появилась одна из версий — «ускорение мысли».</w:t>
        <w:br/>
        <w:t>Гару-но-Сэ заметил, что во время трансляции боя с «Резонансной Оркестрой», где Санраку явно не привык стримить, часто были моменты молчания, хотя он и пытался неумело комментировать.</w:t>
        <w:br/>
        <w:t>И во время этих пауз на его глазах обычно горел эффект навыка───</w:t>
        <w:br/>
        <w:br/>
        <w:t>Среди навыков парирования есть такие, которые не усиливают само парирование, а ускоряют мышление игрока… то есть, позволяют воспринимать движения противника в замедленном темпе, облегчая парирование.</w:t>
        <w:br/>
        <w:t>Если, например, довести такой навык ускорения мысли до предела. В «РуШа» с её безграничным количеством навыков, возможно ли, что он снимет ограничение «только для парирования» и станет универсальным?</w:t>
        <w:br/>
        <w:br/>
        <w:t>(……Потрясающе.)</w:t>
        <w:br/>
        <w:br/>
        <w:t>В ВР полного погружения нет контроллеров. Поэтому атаки и уклонения должны выполняться мозгом… нет, телом (аватаром) самого игрока.</w:t>
        <w:br/>
        <w:t>Это означает, что «если есть тело, то это возможно». Именно поэтому Гару-но-Сэ больше радуется супер-игре других, чем своей собственной. Даже если тело и мир вокруг — полная фикция, сами действия (экшен) — это неоспоримый факт.</w:t>
        <w:br/>
        <w:br/>
        <w:t>Движения Санраку, в хорошем и плохом смысле, лишены единства. Он похож на стогранный кубик, — чувствовал Гару-но-Сэ. Каждый раз выпадает разная «грань», сколько граней — столько и тактик, и все они достаточно отработаны.</w:t>
        <w:br/>
        <w:t>Даже если это импровизация, он знает, как её использовать… Иногда это страшнее отточенного смертельного приёма.</w:t>
        <w:br/>
        <w:br/>
        <w:t>Но он не считал, что шансов на победу нет.</w:t>
        <w:br/>
        <w:t>Накопленные Гару-но-Сэ воспоминания о Lone Wolf позволяли ему справляться даже с атаками, подобными ливню — множеству дождевых капель.</w:t>
        <w:br/>
        <w:t>Он сражался с драконом, изрыгающим пламя, побеждал ассасина, ускоряющегося, отталкиваясь от пустоты, с трудом одолевал рукопашного бойца, бросающегося в ближний бой в мире меча и магии.</w:t>
        <w:br/>
        <w:t>Всего лишь одна игра, но достаточно популярная, чтобы получить продолжения. Её узкое, но в то же время широкое разнообразие составляло основу личности Гару-но-Сэ.</w:t>
        <w:br/>
        <w:br/>
        <w:t>Поэтому, да, он легко справился с внезапным ударом ногой с разворота───</w:t>
        <w:br/>
        <w:br/>
        <w:t>(……Хвост?)</w:t>
        <w:br/>
        <w:br/>
        <w:t>В тот же миг, как осознание догнало мысль, гибкая (..) кость, похожая на продолжение позвоночника за спиной Санраку……… костяной хвост хлестнул Гару-но-Сэ по лицу.</w:t>
        <w:br/>
        <w:br/>
        <w:t>---</w:t>
        <w:br/>
        <w:t>Милосерднейший бивень слона. Библиотека его мудрости всегда открыта для возлюбленного следующего человечества.</w:t>
        <w:br/>
        <w:br/>
        <w:t>* Стойка Железного Копыта</w:t>
        <w:br/>
        <w:t>Навык, значительно снижающий отбрасывание и позволяющий устоять на месте… По сути, всё, но его полезность очевидна.</w:t>
        <w:br/>
        <w:t>Один из обязательных танковских навыков, который, как ни странно, редко используется танками SF-Zoo, где важна тактика распределения урона на пятерых и «нельзя слишком долго стоять на месте в одиночку».</w:t>
        <w:br/>
        <w:br/>
        <w:t>Получить удар и двигаться. Устоять на месте и не двигаться. Но двигаться быстро, когда нужно.</w:t>
        <w:br/>
        <w:t>Максвелл Додж Артс отлично подходят для реализации цели Гару-но-Сэ — «атакующего контрудара».</w:t>
        <w:br/>
        <w:t>Прямо как боевое искусство «Танцующий Страж» из Lone Wolf 3… «Танцующий Страж» можно использовать, установив в сознание «Память Танцующей Принцессы», награду за победу над боссом 3-й части «Розелиттой, Стражем Заброшенного Города» (и т.д. и т.п.)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