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889</w:t>
        <w:br/>
        <w:br/>
        <w:br/>
        <w:br/>
        <w:t>20 декабря: Их священный меч, наши великие деяния.</w:t>
        <w:br/>
        <w:t>◇</w:t>
        <w:br/>
        <w:br/>
        <w:t>Экстраординарный Навык «Зловещая Техника Обезглавливания (Триатлон)».</w:t>
        <w:br/>
        <w:t>Это навык, получаемый за победу над Экстраординарным Монстром, Айдолонским Волком «Трёхглавое Зловещее Подозрение (Триатлон)».</w:t>
        <w:br/>
        <w:t>Айдолонский Волк на первый взгляд похож на обычного волка, но его особенность — способность создавать ещё одну «голову» в виде физически взаимодействующей духовной сущности… своего рода эктоплазмы, что позволяет ему, будучи одним, фактически охотиться как стая.</w:t>
        <w:br/>
        <w:t>Экстраординарный Монстр «Трёхглавое Зловещее Подозрение», как следует из названия, создаёт не одну, а две дополнительные «головы», атакуя тремя головами одновременно, включая основную.</w:t>
        <w:br/>
        <w:br/>
        <w:t>Чтобы быстро (в данном случае, за короткий срок) стать сильнее в «РуШа», Гару-но-Сэ намеренно отказался от уникальных сценариев.</w:t>
        <w:br/>
        <w:t>Он собирал информацию отовсюду — от слушателей, с сайтов-прохождений, даже с анонимных форумов — и его целью были Экстраординарные Монстры и Экстраординарные Навыки, получаемые за победу над ними.</w:t>
        <w:br/>
        <w:br/>
        <w:t>(Он определённо силён, но…)</w:t>
        <w:br/>
        <w:br/>
        <w:t>Эффект «Зловещей Техники Обезглавливания (Триатлон)» — создание двух дополнительных атакующих сущностей… эктоплазменных «оружий», следующих за его собственным оружием. Они не так свободны в движениях, как «Слуги Меча Святого», но два «оружия», повторяющие траекторию основного с задержкой в один темп, — это, по сути, тройной удар. А если основной удар промахнётся, то последующие атаки служат страховкой.</w:t>
        <w:br/>
        <w:br/>
        <w:t>Однако все эти преимущества работают только при условии, что противник вступает в ближний бой. Если же он будет держаться на расстоянии, «Зловещая Техника Обезглавливания (Триатлон)» станет совершенно бесполезной.</w:t>
        <w:br/>
        <w:t>Держа наготове не топор (……), а булаву, Гару-но-Сэ, тем не менее, повысил уровень бдительности.</w:t>
        <w:br/>
        <w:br/>
        <w:t>(Он пошёл в ближний бой… Пока всё хорошо.)</w:t>
        <w:br/>
        <w:br/>
        <w:t>Однако противник выбрал меч — вероятно, основной тип оружия «Санраку». Причём меч такого типа, какого Гару-но-Сэ ещё не видел.</w:t>
        <w:br/>
        <w:t>«Рубеж Шангри-Ла» — игра с сеттингом, сочетающим фэнтези и научную фантастику. Поэтому то, что оружие НФ-типа трансформируется, — это нормально. Но когда оружие фэнтези-типа ведёт себя по-научнофантастически — это особенность, заслуживающая внимания.</w:t>
        <w:br/>
        <w:br/>
        <w:t>(Оружие в «РуШа» тем сложнее по характеристикам… и внешнему виду, чем больше ресурсов вложено в его создание.)</w:t>
        <w:br/>
        <w:br/>
        <w:t>Абсолютно чёрная, грубая булава, которую сейчас сжимал Гару-но-Сэ, была немного особенной (..), но в целом длинный меч, который можно найти в Фастее, и длинный меч, выкованный из руды, добытой только в локациях с сильными монстрами, — они явно отличались по атмосфере. Как ни старайся, невозможно полностью скрыть впечатление «чего-то крутого».</w:t>
        <w:br/>
        <w:t>А тот меч. Он совершенно не пытался казаться скромным — сверкающая золотом форма, словно не стыдящаяся своего блеска, и необычная способность «создавать лезвие, поглощая руду».</w:t>
        <w:br/>
        <w:br/>
        <w:t>(Не знаю, выкладывается ли он на полную, но… можно считать, что он взялся за дело серьёзно.)</w:t>
        <w:br/>
        <w:br/>
        <w:t>Предыдущее вооружение тоже не было слабым, но это — другой уровень. Противоречие, когда кажется, что «не стоит показывать» это даже на таком важном событии. Словно священный меч, представляющий слишком большую художественную ценность (……), достали из стеклянной витрины и размахивают им.</w:t>
        <w:br/>
        <w:t>Вероятно, это впечатление было верным. Этот меч………… был оружием на самом переднем крае сервиса «Рубеж Шангри-Ла».</w:t>
        <w:br/>
        <w:br/>
        <w:t>(………Тогда мы квиты.)</w:t>
        <w:br/>
        <w:br/>
        <w:t>Поэтому Гару-но-Сэ улыбнулся.</w:t>
        <w:br/>
        <w:t>Передний край «Рубежа Шангри-Ла»… Или, другими словами, конечная точка (эндгейм).</w:t>
        <w:br/>
        <w:br/>
        <w:t>Гару-но-Сэ и Санраку находились на равных позициях.</w:t>
        <w:br/>
        <w:br/>
        <w:t>◆</w:t>
        <w:br/>
        <w:br/>
        <w:t>Королевский Золотой Меч (Антиарес) — меч, созданный из императора скорпионов, правившего на кристальном троне, который сиял ярче звёздного неба, хоть и был ниже самого неба. В некотором смысле, это похоже на триумфальное возвращение с одной лишь головой врага? Подумал я, но было уже поздно. К тому же, мы со скорпионом — кореша, так что он, наверное, простит. В любом случае, меня ждёт бадминтон (глагол), так что разницы особой нет.</w:t>
        <w:br/>
        <w:t>Император скорпионов, пожирающий руду, которую кристальные скорпионы есть не должны, и выковывающий императорский меч. Блеск этого меча, в который без сожаления вбухали его материалы, похож на золото Святого Меча Экскалибура Псайгер-100. Да и среди материалов есть те, что из квестов, связанных с оружием героя……… Но это не меч для людей.</w:t>
        <w:br/>
        <w:t>Он лишь приспособлен для использования человеком, его суть — не для людей, а для кристальных скорпионов……… Их священный меч, наверное.</w:t>
        <w:br/>
        <w:br/>
        <w:t>— И всё же………</w:t>
        <w:br/>
        <w:br/>
        <w:t>Этот ублюдок……… Думает, я не замечу, как он сменил оружие под шумок демонстрации Королевского Золотого Меча? Тихонько сменить оружие за башенным щитом — типичный ПвП-приём. Когда такое делают во время боя, это реально заебывает.</w:t>
        <w:br/>
        <w:t>В руке Гару-но-Сэ вместо топора, который несколько раз угрожал моей жизни, теперь другое оружие. Чёрная……… булава? Наверное, что-то типа дубины, но………… что-то подозрительное.</w:t>
        <w:br/>
        <w:br/>
        <w:t>Гару-но-Сэ. Я не знаю, как долго он играет в «РуШа». Поэтому неясно, ветеран ли он с самого начала или прокачался по-быстрому до минимального уровня.</w:t>
        <w:br/>
        <w:t>Но одно можно сказать точно: его статы, экипировка и манера боя заточены под ПвП в «РуШа». По крайней мере, он собрал достаточно ресурсов, чтобы сражаться на равных со мной, достигшим текущего потолка уровней.</w:t>
        <w:br/>
        <w:t>Сравним со Святым Мечником Псайгер-100, нет, по «твёрдости» он, пожалуй, даже превосходит её. И такой тип спокойно меняет оружие, подстраиваясь под мою демонстрацию……… Что-то тут не так. Если бы я всё ещё был в «Вечной Неизменности» (костюме горничной), смена на дробящее оружие была бы понятна, но сейчас любой прямой удар — что дробящий, что рубящий — будет смертельным.</w:t>
        <w:br/>
        <w:br/>
        <w:t>Значит, возможных объяснений два.</w:t>
        <w:br/>
        <w:t>Либо ему нужен именно этот тип оружия, либо именно это оружие.</w:t>
        <w:br/>
        <w:t>Да ещё и какой-то подозрительный эффект навыка на нём………</w:t>
        <w:br/>
        <w:br/>
        <w:t>— Ладно, —</w:t>
        <w:br/>
        <w:br/>
        <w:t>Немного навяжу ему игру на слабостях. Не говорите, что это грязно. Я открываю это только потому, что высоко его ценю……… Хотя в ПвП это реально грязно.</w:t>
        <w:br/>
        <w:t>Я выставляю вперёд правую половину тела с Королевским Золотым Мечом, а левую половину… и левую руку, идущую от неё, — скрываю от Гару-но-Сэ, наклонив корпус.</w:t>
        <w:br/>
        <w:br/>
        <w:t>И слегка сжимаю и разжимаю левую руку, помахивая пальцами. Это сигнал. Для *доставки* (..). Я слышу, как через Инвенторию к моему левому запястью прикрепился диск, похожий на медаль, и смотрю на Гару-но-Сэ.</w:t>
        <w:br/>
        <w:br/>
        <w:t>— Второй раунд, блядь.</w:t>
        <w:br/>
        <w:br/>
        <w:t>---</w:t>
        <w:br/>
        <w:t>Булава, похожая на то, что её просто покрасили в чёрный цвет поверх оригинального оружия… Что же это такое………</w:t>
        <w:br/>
        <w:br/>
        <w:t>---</w:t>
        <w:br/>
        <w:t>Реклама манги SLF, выход 17 октября. Аниме 1-го! Первого!! Вы готовы?!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