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892</w:t>
        <w:br/>
        <w:br/>
        <w:br/>
        <w:br/>
        <w:t>20 декабря: Согнуть порядок так легко, но кошелёк так строг.</w:t>
        <w:br/>
        <w:t>Время до конца написания — сорок минут…!!</w:t>
        <w:br/>
        <w:t>◇</w:t>
        <w:br/>
        <w:br/>
        <w:t>Гару-но-Сэ сожалел, что не смог добить Санраку в тот момент.</w:t>
        <w:br/>
        <w:t>Эта «внезапная атака» была, пожалуй, самым мощным из его козырей. Она была равносильна бунту против самих правил ПвП, и, что важнее всего, это был драгоценный удар с «полной инициативой» против такого сверхскоростного атакующего, как Санраку, по которому попасть было крайне сложно.</w:t>
        <w:br/>
        <w:br/>
        <w:t>(Уклониться от первого удара в такой ситуации — в это сложно поверить.)</w:t>
        <w:br/>
        <w:br/>
        <w:t>Сверхреакция, заставляющая подозревать, что он читает мысли самого Гару-но-Сэ? А затем убежать со скоростью света, стоя на мостике, — Гару-но-Сэ уже не знал, смеяться ему или изумляться.</w:t>
        <w:br/>
        <w:br/>
        <w:t>Но одно он мог сказать с уверенностью.</w:t>
        <w:br/>
        <w:br/>
        <w:t>(Преимущество у меня (……), подавляющее (……).)</w:t>
        <w:br/>
        <w:br/>
        <w:t>В этой ситуации преимущество, несомненно, было у Гару-но-Сэ. Это была почти уверенность.</w:t>
        <w:br/>
        <w:t>Билд персонажа игрока Санраку был поразителен. Специализация на скорости с внешним усилением атаки, и, что важнее всего, его собственные навыки управления этим — всё это заставляло подозревать, что Санраку на самом деле какой-нибудь профессиональный геймер.</w:t>
        <w:br/>
        <w:br/>
        <w:t>Но его тонкую броню ничем не скрыть. «Пожертвовать защитой ради максимальной скорости» звучит красиво, но факт остаётся фактом: малейшее попадание — и он падает.</w:t>
        <w:br/>
        <w:t>И вот сейчас булава Гару-но-Сэ промахнулась… но последовавшие за ней два удара «Зловещей Техники Обезглавливания», хоть и скользнули, но точно попали.</w:t>
        <w:br/>
        <w:t>К тому же, он заставил его использовать тот «навык, двигающийся со скоростью лазера» для побега. Чем совершеннее навык… или чем больше он превосходит человеческие возможности, тем дольше время его перезарядки.</w:t>
        <w:br/>
        <w:br/>
        <w:t>(У Цучиноко-сана Мистерия «Шута»… так ведь?)</w:t>
        <w:br/>
        <w:br/>
        <w:t>Мистерия — нечто вроде подкласса (…), дающее значительные преимущества в обмен на большие жертвы. ПвП-форум после долгих споров выяснил, что Мистерия Санраку — «Шут». Она даёт штрафы к изменению НР, но вдвое сокращает время перезарядки навыков.</w:t>
        <w:br/>
        <w:br/>
        <w:t>(Нет… или, может, он отказался от защиты именно потому, что получил «Шута»?)</w:t>
        <w:br/>
        <w:br/>
        <w:t>При той же защите, с Мистерией «Шута» ценность танка просто уменьшается вдвое. Даже с максимально возможной защитой нельзя сражаться без лечения.</w:t>
        <w:br/>
        <w:t>В таком случае, отказаться от защиты вообще — логичный шаг.</w:t>
        <w:br/>
        <w:br/>
        <w:t>Именно поэтому атака Гару-но-Сэ, которого можно было бы назвать соло-танком (……), «защищающим себя и атакующим», довела его НР до критической отметки… Нет,</w:t>
        <w:br/>
        <w:br/>
        <w:t>(Он упорно избегал ударов… Заставил использовать «стойкость на последнем издыхании»?)</w:t>
        <w:br/>
        <w:br/>
        <w:t>Стойкость на последнем издыхании — способность выдержать смертельный удар, оставшись с 1 НР. Эта прочность, зависящая от определённого уровня удачи (LUC), срабатывает только один раз. Если Гару-но-Сэ заставил Санраку, чья прочность была намного ниже, использовать её, то результат внезапной атаки можно считать значительным.</w:t>
        <w:br/>
        <w:br/>
        <w:t>(Впрочем, и мои потери нельзя игнорировать……)</w:t>
        <w:br/>
        <w:br/>
        <w:t>«Световой рубящий удар», гулкий удар и грубый пинок… Это комбо определённо обнулило НР Гару-но-Сэ. Ему тоже пришлось использовать «стойкость».</w:t>
        <w:br/>
        <w:t>Несмотря на это, Гару-но-Сэ не проиграл благодаря одному навыку.</w:t>
        <w:br/>
        <w:br/>
        <w:t>Экстраординарный Навык «Утрата Образа Воспоминаний».</w:t>
        <w:br/>
        <w:t>Эффект крайне прост: «При падении НР до нуля, трижды восстанавливает НР до половины и воскрешает».</w:t>
        <w:br/>
        <w:t>Гару-но-Сэ до сих пор помнил, как не поверил своим глазам, когда впервые прочитал описание этого навыка.</w:t>
        <w:br/>
        <w:t>Воскрешение в «РуШа» обычно достигается магией или предметами. И вот наконец-то было открыто воскрешение с помощью навыка. И тот факт, что его открыли именно *они* (..)… Однако Гару-но-Сэ, даже склонив голову перед товарищами, скрыл этот навык.</w:t>
        <w:br/>
        <w:br/>
        <w:t>— Изначально он предназначался как последний козырь для убийства Арфилии, но здесь, как самая мощная внезапная атака против Санраку, он наконец-то увидел свет… По иронии судьбы, именно в этом месте, где появляется Экстраординарный Монстр Генерал-Лич Потерянных Костей «Утрата Воспоминаний», за победу над которым и даётся этот навык.</w:t>
        <w:br/>
        <w:br/>
        <w:t>Однако эта игра не настолько проста, чтобы позволить трижды воскреснуть без всяких штрафов, и этот навык не был таким уж удобным.</w:t>
        <w:br/>
        <w:br/>
        <w:t>(Вот чёрт……… Максвелл-навыки целиком исчезли (…………).)</w:t>
        <w:br/>
        <w:br/>
        <w:t>«Утрата Образа Воспоминаний» при каждом воскрешении накладывает два штрафа.</w:t>
        <w:br/>
        <w:t>Во-первых, становится невозможным восстановление НР. Это обычный штраф для снаряжения, предметов или магии, связанных с нежитью, и Экстраординарный навык не стал исключением.</w:t>
        <w:br/>
        <w:t>И во-вторых……</w:t>
        <w:br/>
        <w:br/>
        <w:t>(Атакующие навыки почти не пострадали, защитные тоже… Хорошо, хорошо. Если щитовые навыки целы, можно продолжать бой!)</w:t>
        <w:br/>
        <w:br/>
        <w:t>Второй штраф: при каждой активации треть от общего числа изученных игроком навыков и магии случайным образом становится недоступной.</w:t>
        <w:br/>
        <w:br/>
        <w:t>«Рубеж Шангри-Ла» — игра, где сила, превосходящая человеческие возможности, достигается за счёт навыков и магии, полученных в бою, и используется для борьбы с монстрами. Терять треть этой силы при каждом воскрешении.</w:t>
        <w:br/>
        <w:t>Поистине, цепляться за жизнь, убегая от смерти ценой собственных воспоминаний. Обезглавленный рыцарь, потерявший даже любовь из-за полной утраты головы, лишённый мозга и способный лишь на насилие.</w:t>
        <w:br/>
        <w:t>Навык, достойный Экстраординарного Монстра, извращённого даже по сравнению с его изначальным, пусть и неправильным, но устоявшимся состоянием.</w:t>
        <w:br/>
        <w:br/>
        <w:t>Сейчас навыки и некоторые заклинания Гару-но-Сэ недоступны не из-за эффекта «Утраты Образа Воспоминаний», а из-за системного ограничения до респауна.</w:t>
        <w:br/>
        <w:t>Если он использует этот навык трижды, то превратится в простого человека с оружием в руках. Если до этого он не сможет победить Санраку… или если уже сейчас необходимые для боя навыки исчезли. У Гару-но-Сэ не будет шансов.</w:t>
        <w:br/>
        <w:br/>
        <w:t>Поэтому Гару-но-Сэ улыбнулся.</w:t>
        <w:br/>
        <w:br/>
        <w:t>(Отлично… Отличное ПвП.)</w:t>
        <w:br/>
        <w:br/>
        <w:t>И Гару-но-Сэ заметил и улыбнулся ещё шире.</w:t>
        <w:br/>
        <w:t>Потому что понял, что Санраку, тоже улыбающийся, испытывает те же чувства.</w:t>
        <w:br/>
        <w:br/>
        <w:t>---</w:t>
        <w:br/>
        <w:t>Генерал-Лич Потерянных Костей, Экстраординарный Монстр «Утрата Воспоминаний», потерявший «место, где должна быть голова» из-за разрыва «связи» с Принцессой-Злым Духом по какой-то причине.</w:t>
        <w:br/>
        <w:t>Насилие, движимое лишь навязчивыми идеями и ненавистью, лишённое даже светлых воспоминаний. Даже если бы он встретился с Небесным Духом Чёрной Смерти, он не вернул бы любовь. Единственное спасение — быть уничтоженным.</w:t>
        <w:br/>
        <w:br/>
        <w:t>---</w:t>
        <w:br/>
        <w:t>Реклама манги SLF, выход 17 октября. Аниме 1-го! Первого…?! С-сегодня же!!!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