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897</w:t>
        <w:br/>
        <w:br/>
        <w:br/>
        <w:br/>
        <w:t>20 декабря: Завершение доказательства.</w:t>
        <w:br/>
        <w:t>Авторская заметка про середину ноября и ощущения времени.</w:t>
        <w:br/>
        <w:t>◇</w:t>
        <w:br/>
        <w:br/>
        <w:t>Два воина стояли друг против друга.</w:t>
        <w:br/>
        <w:t>Воины смотрели друг на друга.</w:t>
        <w:br/>
        <w:t>Воины видели одно и то же.</w:t>
        <w:br/>
        <w:t>У каждого воина были свои мысли.</w:t>
        <w:br/>
        <w:br/>
        <w:t>Источник битвы так прост. Сколько ни пой о мире, сколько ни стремись к нему… Пока есть я, есть ты, и есть другие, мнения будут расходиться, и начнутся распри.</w:t>
        <w:br/>
        <w:br/>
        <w:t>Есть лишь одно отличие… Эти двое, понимая доводы друг друга, всё же сражаются за свои убеждения, от которых не могут отказаться.</w:t>
        <w:br/>
        <w:br/>
        <w:t>— ……………</w:t>
        <w:br/>
        <w:br/>
        <w:t>Один — в тяжёлых иссиня-чёрных доспехах, полностью скрывающих кожу, с гигантской булавой ростом с него самого.</w:t>
        <w:br/>
        <w:br/>
        <w:t>— ……………</w:t>
        <w:br/>
        <w:br/>
        <w:t>Другой — полуобнажённый, больше половины тела открыто ветру, но облачённый в драконьи кости, с мечом, пылающим яростным огнём, — чудовищный воин-скелет.</w:t>
        <w:br/>
        <w:br/>
        <w:t>— Не передумаешь, боевой товарищ?..</w:t>
        <w:br/>
        <w:br/>
        <w:t>— ……К сожалению, в этом вопросе… нет!</w:t>
        <w:br/>
        <w:br/>
        <w:t>Обмен ультиматумами. Двое, что могли бы стать лучшими друзьями, подавляют болезненно понятное сочувствие и снова поднимают оружие.</w:t>
        <w:br/>
        <w:br/>
        <w:t>Зрители, затаив дыхание наблюдавшие за ними, ахнули.</w:t>
        <w:br/>
        <w:t>В разгар их многочисленных столкновений, словно в подтверждение великих деяний обоих воинов, появились тени.</w:t>
        <w:br/>
        <w:t>И в этот миг они взревели на призрака за спиной противника, словно доказывая, кто из них был более трудным и великим испытанием.</w:t>
        <w:br/>
        <w:br/>
        <w:t>Один — с чёрным телом, настолько тёмным, что невозможно разобрать детали, лишённый биологической функциональной красоты, слишком гладкий… Словно прямые и изогнутые линии, проведённые инструментом с идеальной точностью, ожили и движутся — чудовищный четвероногий дракон с обтекаемыми формами расправил невероятно огромные крылья, изогнув своё гигантское тело.</w:t>
        <w:br/>
        <w:br/>
        <w:t>Другой — почти полностью состоящий из лезвий, оружия, боевого облачения. Словно сама природа породила это чудовище, наделив его «закалкой» и «заточкой», недостижимыми при простом рождении. Ужасный клинок, могучий двуногий дракон, стоящий в ревущем пламени как призрак, поднял дыбом свою чешую из лезвий.</w:t>
        <w:br/>
        <w:br/>
        <w:t>— Если я выиграю… ты поможешь мне, собрат (Санраку)!</w:t>
        <w:br/>
        <w:br/>
        <w:t>— Проигравший не держит зла, готовься расстаться с сожалениями… боевой товарищ (Гару-но-Сэ)!</w:t>
        <w:br/>
        <w:br/>
        <w:t>Вражда заканчивается только исходом битвы. Из-за одной женщины два воина столкнутся. Поставив на кон свою душу (гордость)… они выкрикнут имена,</w:t>
        <w:br/>
        <w:br/>
        <w:t>— Распечатка Драконьей Души (……)…</w:t>
        <w:br/>
        <w:br/>
        <w:t>— Истинное Пламя (……)…</w:t>
        <w:br/>
        <w:br/>
        <w:t>Великого дракона, истинное имя.</w:t>
        <w:br/>
        <w:br/>
        <w:t>— ───【ГУЛЛИВЕР】!!</w:t>
        <w:br/>
        <w:br/>
        <w:t>— ───【ТОМАГАВК】!!</w:t>
        <w:br/>
        <w:br/>
        <w:t>◆</w:t>
        <w:br/>
        <w:br/>
        <w:t>Это оружие — блеф.</w:t>
        <w:br/>
        <w:t>Говорить о совершенно новом «Оружии Убийцы Драконов» — смешно, но оно действительно было создано как «Копьё Убийцы Драконов»……… и каким-то образом торчало, как заноза, в огромной змее.</w:t>
        <w:br/>
        <w:t>Я вытащил его, подобрал……… перековал в пламени какой-то опасной бабочки (огненной стихии), закалял, закалял, закалял, то ли эволюция, то ли истинное пробуждение… ребилд, кажется? Ладно, неважно, в общем, чинил и усиливал раз за разом.</w:t>
        <w:br/>
        <w:t>Оно вернуло былой блеск и *жар* (..), рубило и кромсало цветных драконов — существ, которые скорее были однофамильцами драконов, случайно названными так, — и прочих интересных тварей, и в итоге сразило существо, истинно называемое «драконом».</w:t>
        <w:br/>
        <w:br/>
        <w:t>Поэтому его имя, некогда упавшее до «истлевшего», теперь стало «тлеющим», оно было *отремонтировано* (рипейр), *перестроено* (ребилд), увенчано «копьём-пламенем-мечом» (юрай), стало «истинным»……… и вот теперь оно достигло облика, достойного своего имени.</w:t>
        <w:br/>
        <w:br/>
        <w:t>«Сияющее Копьё-Доказательство (Брионак) Арадвар».</w:t>
        <w:br/>
        <w:t>Доказательство того, что гипотеза, стремившаяся к несуществующему копью, достигла цели.</w:t>
        <w:br/>
        <w:t>Возвестите громко. Брионак — это пылающее жаркое пламя. (Выдержка из описания)</w:t>
        <w:br/>
        <w:br/>
        <w:t>Наверное, это последняя на данный момент форма, вершина развития оружия Арадвар. Высота, достигнутая с учётом великого деяния — победы над Истинным Драконом.</w:t>
        <w:br/>
        <w:t>В отличие от Снаряжения Истребителя, которое просто *вызывает* (..) колеблющийся призрак дракона… это оружие, облекающее дракона в пламя, — означает, что оно само обладает силой, достаточной, чтобы имитировать дракона.</w:t>
        <w:br/>
        <w:br/>
        <w:t>Проверив эффект Сияющего Копья-Доказательства (Брионак), я подумал «а вдруг?» — и моя догадка подтвердилась.</w:t>
        <w:br/>
        <w:t>Снаряжение Истребителя (Бастер Армед) используется в связке с Истребителем Истинных Драконов. Из-за связи профессии и снаряжения, если одно из них отсутствует, синергия нарушается — это специфичная… но дающая соответствующую мощь, то есть позволяющая использовать силу побеждённого дракона, система. В этом и заключается главная сила Истребителя Истинных Драконов.</w:t>
        <w:br/>
        <w:br/>
        <w:t>Я не знаю, какого Истинного Дракона победил Гару-но-Сэ, но судя по эффектам его щита и булавы, можно догадаться. Изменяемый размер и притяжение… или отталкивание металлических оружий с помощью магнетизма. Для меня, чьё оружие в основном сделано из руды Кристального Утёса, это может быть смертельный враг.</w:t>
        <w:br/>
        <w:t>То, что размер оружия постоянно меняется, — это невозможно без силы дракона и является главным доказательством того, что его профессия — Истребитель Истинных Драконов.</w:t>
        <w:br/>
        <w:t>Но… именно поэтому подтвердилась моя гипотеза.</w:t>
        <w:br/>
        <w:br/>
        <w:t>— Главная сила Арадвара — в том, что его можно использовать как Снаряжение Истребителя, игнорируя ограничения по профессии.</w:t>
        <w:br/>
        <w:br/>
        <w:t>Я невольно ухмыльнулся. Радость от того, что билд персонажа, построенный на догадке, в которую я верил лишь наполовину, оказался идеально рабочим. Словно поставил всё на карты, лежащие рубашкой вверх, а когда их перевернули — там оказался роял-флеш.</w:t>
        <w:br/>
        <w:br/>
        <w:t>— Ну-с……</w:t>
        <w:br/>
        <w:br/>
        <w:t>Я не собираюсь притворяться сильнейшим копьём, и не думаю, что его щит — сильнейший. Но… как пробить этот башенный щит и защиту его владельца?</w:t>
        <w:br/>
        <w:t>Ответ уже в моих ногах.</w:t>
        <w:br/>
        <w:br/>
        <w:t>— Я покажу тебе, Гару-но-Сэ! Вот она, синергия переднего края „РуШа“!</w:t>
        <w:br/>
        <w:br/>
        <w:t>Хьюн! Я легко подбрасываю Арадвар. В тот момент, когда его лезвие, описав дугу, начинает падать… я бью по нему ногой, словно по футбольному мячу, целясь во врага (……).</w:t>
        <w:br/>
        <w:br/>
        <w:t>Удар Ногой (Страйк Артс) «Револьверный Удар Ногой».</w:t>
        <w:br/>
        <w:t>Этот навык, позволяющий пинать оружие, можно использовать и сам по себе… Но истинную силу он раскрывает, когда его использует *Мастер Ударов Ногами*.</w:t>
        <w:br/>
        <w:br/>
        <w:t>Пронзи, Арадвар, словно копьё!!</w:t>
        <w:br/>
        <w:br/>
        <w:t>---</w:t>
        <w:br/>
        <w:t>На самом деле, в бою с Гару-но-Сэ уже был намёк — использование Искажающего Курка с видимым эффектом.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