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930</w:t>
        <w:br/>
        <w:br/>
        <w:br/>
        <w:br/>
        <w:t>Моему дорогому Рассвету, Часть третья</w:t>
        <w:br/>
        <w:t>Используется тихоокеанское стандартное время США, так что ещё воскресенье. Успел!!</w:t>
        <w:br/>
        <w:br/>
        <w:t>◆</w:t>
        <w:br/>
        <w:br/>
        <w:t>Приставленное остриё. Но раз оно остановилось на «приставлении», то никакой функции, кроме как напугать (удивить), у этого клинка уже нет.</w:t>
        <w:br/>
        <w:t>Даже если попытаться сейчас пробудить в нём роль оружия, быстрее будет нажать на курок пистолета, который уже готов убить… короче говоря.</w:t>
        <w:br/>
        <w:br/>
        <w:t>«Слабовато, Кё-тимэйт, в Бакумацу ты бы уже четырежды умер…»</w:t>
        <w:br/>
        <w:br/>
        <w:t>«Похоже, твою маску наставника не снять, пока я не устрою тебе тэнчу по полной программе там (・・・)».</w:t>
        <w:br/>
        <w:br/>
        <w:t>А ты понимаешь. Даже если Кёгоку убьёт меня здесь (в Шангри-Ла) сто раз, это не будет иметь отношения к Бакумацу.</w:t>
        <w:br/>
        <w:t>Дух и технику можно унаследовать, но тело (аккаунт) — другое.</w:t>
        <w:br/>
        <w:br/>
        <w:t>«И зачем ты тут внезапно устроила представление с покушением?»</w:t>
        <w:br/>
        <w:br/>
        <w:t>Шию и Огаста напряглись до предела при виде внезапно появившегося ПК-игрока. Неудивительно, ведь они сами пострадали от рук плейер-киллеров, и это привело их сюда.</w:t>
        <w:br/>
        <w:br/>
        <w:t>«…Кстати, разве ты не слышала, что 【Странствующий Волк】 действует отдельно?»</w:t>
        <w:br/>
        <w:br/>
        <w:t>По правде говоря, мой план предполагал формирование трёх групп для уничтожения босса Голдунине.</w:t>
        <w:br/>
        <w:br/>
        <w:t>Первая — группа игроков, собранных по воззванию. От них ожидается, что они справятся с Нагами и ядовитыми клонами… точнее, в такой большой свалке всем участникам придётся с ними сражаться.</w:t>
        <w:br/>
        <w:br/>
        <w:t>Вторая — группа контрактников «Голдунине»… то есть мы. Можно сказать, группа по прохождению сценария. Мы действуем скрытно, чтобы не привлекать лишнего внимания и не сковывать себе движения, но наша цель — как минимум встретиться с боссом Голдунине и победить его.</w:t>
        <w:br/>
        <w:br/>
        <w:t>И последняя… группа поддержки контрактников, которая из-за огневой мощи (・・・・) своих членов также будет участвовать в боях группы, собранной по воззванию, — своего рода мобильный резерв клана 【Странствующий Волк】. Они будут буфером между двумя группами, подкреплением для первой и охраной для второй.</w:t>
        <w:br/>
        <w:t>Кёгоку, о которой до сих пор было совершенно неизвестно, где она была и что делала, и которая не появлялась даже во время ивента «Королевская смута», должна была получить информацию через соцсети. Никаких предварительных встреч и обсуждений не планировалось…</w:t>
        <w:br/>
        <w:br/>
        <w:t>«Хе-хе, я пришла сюда по двум причинам. Угадай».</w:t>
        <w:br/>
        <w:br/>
        <w:t>«Похвастаться тем, как ты устроила тэнчу вне Бакумацу и выпендривалась?»</w:t>
        <w:br/>
        <w:br/>
        <w:t>«…………………………………… Ха-ха-ха, смешная шутка. Тебе бы в писатели».</w:t>
        <w:br/>
        <w:br/>
        <w:t>Хм-м? Выносить тэнчу за пределы Бакумацу — это тянет на сэппуку… но пока не будем её допрашивать. Потом разберёмся подробно.</w:t>
        <w:br/>
        <w:t>Я искоса посмотрел на Кёгоку, чьи глаза забегали, и жестом потребовал ответа.</w:t>
        <w:br/>
        <w:t>Кхмкнув, Кёгоку открыла инвентарь и… уронила это (・・) на землю.</w:t>
        <w:br/>
        <w:br/>
        <w:t>«Ты это………!!»</w:t>
        <w:br/>
        <w:br/>
        <w:t>«На самом деле, подобрала (・・・・)»</w:t>
        <w:br/>
        <w:br/>
        <w:t>*Бум*. С тяжёлым звуком на землю упал предмет. Чёрный обсидиан, лазурное покрытие, золото и бледно-голубой кристалл.</w:t>
        <w:br/>
        <w:t>То, что было утеряно в тот день. Утеряно, или, скорее всего, украдено.</w:t>
        <w:br/>
        <w:br/>
        <w:t>«Перчатки Сияющего Скорпиона (Гилта Брилл)………!!»</w:t>
        <w:br/>
        <w:br/>
        <w:t>И ещё, то, что сначала показалось зацепившимся клочком ткани, маленькая тряпочка… нет, перчатка. В центре яркого янтарного сияния — чёрный, узловатый, искривлённый стержень (・).</w:t>
        <w:br/>
        <w:br/>
        <w:t>«Запечатывающий Молнию Курок (Левинтриггер) Бедствие (Хазард)…………»</w:t>
        <w:br/>
        <w:br/>
        <w:t>Я хотел было съязвить что-нибудь в ответ на самодовольное лицо Кёгоку… но передумал. Виноват был я, а вернула она по доброте душевной. Тут сколько ни пытайся выпендриться словами, моё поражение станет лишь более жалким.</w:t>
        <w:br/>
        <w:br/>
        <w:t>«Вот чёрт, где ты их нашла?»</w:t>
        <w:br/>
        <w:br/>
        <w:t>«В море деревьев. Среди прочего хлама, что я подобрала… Такой предмет, от которого легко попасть в больницу с тяжёлыми травмами, мог использовать только один человек, которого я знаю».</w:t>
        <w:br/>
        <w:br/>
        <w:t>«Подобрала, значит……… Хотелось бы, конечно, самому найти и подобрать (・・・・・・), но ладно».</w:t>
        <w:br/>
        <w:br/>
        <w:t>«Подобрала»… Какие же белые нитки. Скорее всего, тот ПК-игрок, напавший на меня тогда… какой-то не встречавшийся мне доселе тип непроходимого человека… был убит Кёгоку.</w:t>
        <w:br/>
        <w:t>Из-за этого ублюдка я понёс большие убытки. Я собирался найти его и избивать до тех пор, пока он не сбежит логаутом, а теперь один из поводов для мести исчез.</w:t>
        <w:br/>
        <w:t>Ну, раз исчез, значит, нужно будет слепить новый из семечка (повода)… Ненависть раздувает лучше дрожжей, особенно чувство «благодарности».</w:t>
        <w:br/>
        <w:br/>
        <w:t>«Так, а вторая причина?»</w:t>
        <w:br/>
        <w:br/>
        <w:t>«Вторая причина……………… Ну же, иди сюда, Исна».</w:t>
        <w:br/>
        <w:br/>
        <w:t>Незнакомое имя. Но на зов Кёгоку из-за тени дерева, словно выползая, появилась фигура, не издававшая до этого ни малейшего звука.</w:t>
        <w:br/>
        <w:t>Девушка с худым телом, выглядящая не столько усталой, сколько откровенно не желающей здесь находиться. Белые, словно обесцвеченные, волосы и кожа. Из-за этого красные глаза казались светящимися в этой белизне.</w:t>
        <w:br/>
        <w:br/>
        <w:t>«Я тоже с этой стороны (・・・・), приятно познакомиться, товарищи».</w:t>
        <w:br/>
        <w:br/>
        <w:t>Ошибиться невозможно. Кёгоку привела с собой Голдунине.</w:t>
        <w:br/>
        <w:br/>
        <w:t>«Ты это…………»</w:t>
        <w:br/>
        <w:br/>
        <w:t>И в этот момент.</w:t>
        <w:br/>
        <w:br/>
        <w:t>«А, ты!! Ты же была с той Хиираги!!»</w:t>
        <w:br/>
        <w:br/>
        <w:t>— взревела Огаста, до этого молча стоявшая и переминавшаяся с ноги на ногу, словно не решаясь вмешаться.</w:t>
        <w:br/>
        <w:br/>
        <w:t>«…………Понятно».</w:t>
        <w:br/>
        <w:br/>
        <w:t>Кёгоку подобрала «потеряшку» (・・・・), которая опаснее неразорвавшейся бомбы.</w:t>
        <w:br/>
        <w:t>Женщина, которая в тот день с улыбкой подошла со словами: «Давайте дружить, мы же в одинаковом положении». Женщина, стоявшая рядом с ней.</w:t>
        <w:br/>
        <w:t>Она хорошо её запомнила, потому что та была похожа на её «подругу».</w:t>
        <w:br/>
        <w:br/>
        <w:t>Том 11 манги «Рубеж Шангри-Ла» выходит 15 ноября!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