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</w:t>
        <w:br/>
        <w:br/>
        <w:br/>
        <w:br/>
        <w:t>Парящий в небе — тот самый из настенной росписи</w:t>
        <w:br/>
        <w:br/>
        <w:t>Проверив карту, я наметил маршрут от Трердремы к Пещере Тысячи Пурпурных и Алых Деревьев.</w:t>
        <w:br/>
        <w:t>По главной улице было бы быстрее всего, но нужно обеспечить хоть какую-то скрытность, иначе в худшем случае столкнусь с охотниками за уникальными предметами.</w:t>
        <w:br/>
        <w:br/>
        <w:t>«Пройти здесь, через переулки…»</w:t>
        <w:br/>
        <w:br/>
        <w:t>«Здесь можно срезать путь, сударь!»</w:t>
        <w:br/>
        <w:br/>
        <w:t>«Ясно… Отлично».</w:t>
        <w:br/>
        <w:br/>
        <w:t>Маршрут определён. Осталось только бежать и не споткнуться.</w:t>
        <w:br/>
        <w:br/>
        <w:t>***</w:t>
        <w:br/>
        <w:br/>
        <w:t>«Нету…»</w:t>
        <w:br/>
        <w:br/>
        <w:t>В последнее время кажется, что я только и делаю, что играю в прятки, — вздохнула Псайгер-0 в одном из ресторанов Трердремы, управляемом игроками.</w:t>
        <w:br/>
        <w:t>Под девизом «Победа — это когда игрок захочет съесть в реале то, что попробовал в игре» повара, работающие и в реальной жизни, открыли здесь свои «рестораны», и Трердрема стала настоящим полем битвы для них.</w:t>
        <w:br/>
        <w:t>Среди них этот ресторан, специализирующийся на блюдах из ингредиентов, добываемых в Пещере Тысячи Пурпурных и Алых Деревьев, был любимым у Псайгер-0. Её личная рекомендация — «Салат Цезарь со светящимся мхом и нитро-томатами». Именно из-за него в реальной жизни у Псайгер-0 начался салатный бум.</w:t>
        <w:br/>
        <w:br/>
        <w:t>«Я слышала, что он очень суетливый человек, но чтобы настолько… прямо как тунец, Хитзутомэ-кун…»</w:t>
        <w:br/>
        <w:br/>
        <w:t>«Остановишься — умрёшь». Столь резкую оценку она дала, возможно, из-за лёгкого раздражения от того, что никак не может сделать первый шаг к общению.</w:t>
        <w:br/>
        <w:t>Как же выйти из этой ситуации? Ожидая салат, Псайгер-0 придумала «сменить точку зрения».</w:t>
        <w:br/>
        <w:br/>
        <w:t>(То есть, поменять порядок действий!)</w:t>
        <w:br/>
        <w:br/>
        <w:t>Но что конкретно делать — на этот вопрос она затруднялась ответить. И в реале, и в игре всё идёт наперекосяк… Она подняла глаза и…</w:t>
        <w:br/>
        <w:br/>
        <w:t>«А?»</w:t>
        <w:br/>
        <w:br/>
        <w:t>Что-то (…) в белом капюшоне, скрывающем тело до колен, с нарисованными бровями и глазами, невообразимым образом парило в воздухе.</w:t>
        <w:br/>
        <w:br/>
        <w:t>«Эм, это же тот, из Египта…»</w:t>
        <w:br/>
        <w:br/>
        <w:t>Словно тот самый, обитающий во дворце бога земли и подземного мира, любитель человеческих сердец, стреляющий лучами из глаз…</w:t>
        <w:br/>
        <w:br/>
        <w:t>«…Ах!»</w:t>
        <w:br/>
        <w:br/>
        <w:t>В этот момент в голове Псайгер-0 со скоростью молнии сложилась мозаика из разрозненных слов.</w:t>
        <w:br/>
        <w:t>Босые ноги, узоры, скрытность, странное поведение, разыскиваемый… Имя игрока было далеко, и его не разглядеть, но, скорее всего, четыре символа. Уверенности не было, но она была убеждена: этот странный белый капюшон — не кто иной, как Хитзутомэ Ракуро (Санраку).</w:t>
        <w:br/>
        <w:t>Удача приходит к тем, кто ждёт, но хорошие новости нужно хватать самому, иначе ничего не сдвинется с места. С сожалением оставив ещё не принесённый салат, Псайгер-0, применив одну хитрость, бросилась в том направлении, куда улетел Медж… то есть белый капюшон.</w:t>
        <w:br/>
        <w:br/>
        <w:t>***</w:t>
        <w:br/>
        <w:br/>
        <w:t>«П-пожалуйста, не надо так внезапно делать сальто в полёте, сударь!?»</w:t>
        <w:br/>
        <w:br/>
        <w:t>«Ой, прости. Когда так прячешься, становится как-то стыдно показывать, кто внутри, вот и не удержался…»</w:t>
        <w:br/>
        <w:br/>
        <w:t>Название предмета: «Ритуальное Одеяние - Длинный Капюшон Сокрушителя (Феста Меджед Кафие)».</w:t>
        <w:br/>
        <w:t>Как ни посмотри, в этом одеянии ты выглядишь точь-в-точь как тот персонаж с египетских фресок — по лору вроде босс, а на вид как маскот. Точнее, это он и есть. У предмета довольно уникальные (в смысле забавные) характеристики.</w:t>
        <w:br/>
        <w:t>Технически это головной убор, но белый капюшон закрывает тело почти до колен, так что одним слотом для головы можно скрыть почти всё. Однако есть и минус: во время ношения нельзя использовать никакие навыки, требующие рук. В бою это полный мусор, так что, видимо, это чисто фановый предмет. Ну, для щеголяния в городе сойдёт, наверное.</w:t>
        <w:br/>
        <w:br/>
        <w:t>В таком Ритуальном Одеянии Длинного Капюшона Сокрушителя я прыгал по крышам домов, пробирался по переулкам и проносился по главным улицам.</w:t>
        <w:br/>
        <w:t>Выглядит это дико заметно, но с первого взгляда опознать во мне Санраку невозможно. Пока кто-нибудь разглядит имя и поймёт, что это я, я уже успею скрыться. Идеальный план. Моя репутация после того, как станет известно, что этот тип — Санраку, это уже побочный ущерб.</w:t>
        <w:br/>
        <w:br/>
        <w:t>«Но зачем делать крюк, сударь?!»</w:t>
        <w:br/>
        <w:br/>
        <w:t>«Это обманка, обманка!»</w:t>
        <w:br/>
        <w:br/>
        <w:t>Используя ящики и стены как трамплины, иногда прячась в укромных местах, чтобы поднять капюшон и помочь себе руками забраться на крышу, я снова бежал.</w:t>
        <w:br/>
        <w:t>Сейчас я направляюсь не прямо к Пещере Тысячи Пурпурных и Алых Деревьев… а к Железным Руинам Эпохи Богов. Но цель остаётся прежней — Пещера. Это лишь обманный манёвр. Основной план — в последний момент свернуть в переулки и добраться до Пещеры.</w:t>
        <w:br/>
        <w:br/>
        <w:t>«Запомни, Эмуль: чтобы по-настоящему обмануть кого-то, нужно подготовить как минимум неправдоподобную ложь, неправдоподобную правду и правдоподобную ложь».</w:t>
        <w:br/>
        <w:br/>
        <w:t>Это я у Пенсилгон подслушал. Тот факт, что в списке обязательных элементов нет чистой правды, многое говорит о её скотской натуре.</w:t>
        <w:br/>
        <w:t>Но неважно. Нужно заставить большинство думать, что я направляюсь к «Железным Руинам Эпохи Богов», чтобы скрыть истинную цель. Даже если меня увидят идущим к Пещере, мнение большинства заглушит правду меньшинства. Концепция Псов Большинства весьма рациональна, чёрт возьми.</w:t>
        <w:br/>
        <w:br/>
        <w:t>«Ну что ж, давайте как следует бросаться в глаза!»</w:t>
        <w:br/>
        <w:br/>
        <w:t>«Кьяааа, и кувырки в воздухе тоже прекратите, сударь!!!»</w:t>
        <w:br/>
        <w:br/>
        <w:t>* * *</w:t>
        <w:br/>
        <w:br/>
        <w:t>*Хардкорные кулинары в ШанФро делятся на два типа.*</w:t>
        <w:br/>
        <w:t>*А именно: игроки-повара, заказывающие сбор ингредиентов у других игроков, и игроки-повара типа Сигала, которые ножом и сковородкой уделают хоть дракона.*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