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627</w:t>
        <w:br/>
        <w:br/>
        <w:br/>
        <w:br/>
        <w:t>Гнев бога судьбы</w:t>
        <w:br/>
        <w:t>По разным причинам (захотелось быстрее написать следующую главу, и не набралось 3000 символов для написания) третья интерлюдия «Боль в желудке бога гармонии» отправлена в архив.</w:t>
        <w:br/>
        <w:t>Второй раз пинать не будет. Она не настолько наивна, чтобы считать своё колено достаточно прочным для этого.</w:t>
        <w:br/>
        <w:br/>
        <w:t>«Блин, как же достало, вечно делает, что хочет…»</w:t>
        <w:br/>
        <w:br/>
        <w:t>Раздражение раздражением, но она не могла не проклинать судьбу за то, что такие навыки, позволяющие так быстро и незаметно для всех вносить «улучшения», достались такой женщине.</w:t>
        <w:br/>
        <w:br/>
        <w:t>«……Но, доля правды в этом есть».</w:t>
        <w:br/>
        <w:br/>
        <w:t>То, что уникальные монстры побеждаются один за другим за короткий срок – это проблема. И то, что Левиафан, пусть и с некоторым перерывом, был пройден всего за один день, вызвало изумление среди сотрудников.</w:t>
        <w:br/>
        <w:t>Но главная проблема – не уникальные монстры и не Бахамуты, а… рейдовые монстры(рейдовые монстры).</w:t>
        <w:br/>
        <w:br/>
        <w:t>«Новый континент – это ещё ладно, но то, что прохождение старого континента так затянулось…»</w:t>
        <w:br/>
        <w:br/>
        <w:t>Общее количество сражений с рейдовыми монстрами оказалось значительно ниже ожидаемого. Не количество побед, а количество самих сражений.</w:t>
        <w:br/>
        <w:t>Если не считать пробного раза, даже Пожирающая Великая Красная Одея ещё ни разу не была побеждена. Причина в том, что большинство игроков до сих пор базируются в районе Великого Леса Пенхедрант и не продвинулись дальше пустыни.</w:t>
        <w:br/>
        <w:br/>
        <w:t>«Дерьмо! Сами всё испортили и сами же вляпались, идиоты пользователи…!!»</w:t>
        <w:br/>
        <w:br/>
        <w:t>Причина известна. Сценарий Зигвурма, который изначально предполагал победу над цветными драконами поодиночке, превратился в масштабную войну с их объединением. Кроме того, появление Левиафана, запуск ивента с переворотом в королевстве, вызванная этим задержка прохождения и наложение PvP-ивентов – ивента зверолюдей и ивента королевства… Короче говоря, дел стало слишком много.</w:t>
        <w:br/>
        <w:br/>
        <w:t>Теперь даже сотрудники Рицу не могут однозначно сказать, какой из глобальных квестов выбрать в качестве ориентира для игроков.</w:t>
        <w:br/>
        <w:t>Именно поэтому несанкционированное усиление характеристик рейдовых монстров, проведённое Сосэй, в каком-то смысле оказалось кстати.</w:t>
        <w:br/>
        <w:br/>
        <w:t>Ведь рейдовые монстры обладают скрытым параметром «Лимитная Миссия», и если он дойдёт до финальной фазы, то это может привести к завершению самой игры.</w:t>
        <w:br/>
        <w:t>Особенно опасная ситуация сейчас сложилась со «Зелёным» на старом континенте, а также с «Чёрным» и «Красным», если их не победят до шестой стадии мирового сюжета, и с «Чёрным», «Белым» и «Зелёным» на новом континенте.</w:t>
        <w:br/>
        <w:br/>
        <w:t>К счастью, победа над «Синим» на старом континенте, которого новички вполне могли и не одолеть, – это хорошая новость… Но поскольку игроки до сих пор толком не сражались с рейдовыми монстрами, а Сосэй не собирается отменять «Лимитную Миссию», рейдовым монстрам придётся самим их искать.</w:t>
        <w:br/>
        <w:br/>
        <w:t>«Особенно Белая Великая Стена опасна… Чёрт, да найдите вы её уже, пользователи! После Нового года она из города может превратиться в город-крепость(город-крепость)…»</w:t>
        <w:br/>
        <w:br/>
        <w:t>По словам Сосэй, даже если Лимитная Миссия достигнет финальной фазы, «есть последняя линия обороны»… Но одна из этих линий обороны совсем недавно была с большим удовлетворением уничтожена. Тревога Рицу только растёт.</w:t>
        <w:br/>
        <w:br/>
        <w:t>«Пусть это её мир, но это моя игра(моя игра)».</w:t>
        <w:br/>
        <w:br/>
        <w:t>В этом она не уступит ни за что. Даже если её назовут тлёй, паразитирующей на огромном мире… она не собирается допустить, чтобы этот мир остался всего лишь одним из многих контентов, оставивших небольшой след в истории.</w:t>
        <w:br/>
        <w:br/>
        <w:t>«Шангри-Ла Фронтир – игра мирового уровня, она должна быть контентом, который будут любить вечно…»</w:t>
        <w:br/>
        <w:br/>
        <w:t>Иначе нет смысла погружаться в тот же мир, что и её ненавистный отец, который, вероятно, до сих пор отбывает срок в тюрьме. Кошмары юности, исковерканной «проделками» отца, нужно перекрыть ещё более грандиозной «мечтой», иначе демоны Рицу никогда не успокоятся.</w:t>
        <w:br/>
        <w:t>Поскольку выбить уступки у возомнившего себя богом Креативного(Креативного) Администратора(Администратора) толком не удалось, придётся, как всегда, напрягать мозги и сводить концы с концами. Именно для этого она и собрала команду отличных специалистов для Шангри-Ла Фронтир, которой Сосэй при желании могла бы управлять и в одиночку.</w:t>
        <w:br/>
        <w:br/>
        <w:t>«Все уже проснулись?! Эта дура снова заснула! Время весёлого сведения концов с концами!!»</w:t>
        <w:br/>
        <w:br/>
        <w:t>«Тэнти-сан! Посмотрите на это великолепное творение! Ещё не поздно, добавьте эти данные расширенного снаряжения в план усиления Типовых Машин Левиафана!»</w:t>
        <w:br/>
        <w:br/>
        <w:t>«Нет-нет, подождите, Айкава-кун! Скажу прямо, процент владения Типовыми Машинами слишком мал! Здесь нужно добавить этот новый костюм, который я разработала, приправленный любовью, храбростью и щепоткой стыда…»</w:t>
        <w:br/>
        <w:br/>
        <w:t>«Ха-а-а!!? Шутки шутите, только когда жареное масло едите, Маккензи-сан!! Чтобы увеличить процент владения, нужно сделать Рэд-Ван-тян рекламным лицом!!»</w:t>
        <w:br/>
        <w:br/>
        <w:t>«Я понимаю ваше восхищение уникальными непобедимыми роботами, но на мне лежит ответственность перед пятьюдесятью миллионами девочек по всей стране, мечтающих стать волшебницами!!»</w:t>
        <w:br/>
        <w:br/>
        <w:t>«Заткнулись!!!!»</w:t>
        <w:br/>
        <w:br/>
        <w:t>Пыхтя и напирая на Рицу, двое полноватых мужчин были отброшены ударом кулака разъярённой Рицу в живот. Но, увы, сила удара не смогла пробить жировую броню, и животы лишь слегка колыхнулись.</w:t>
        <w:br/>
        <w:br/>
        <w:t>«Проверка движений! Параметры не сбиваются при странных движениях?! Текстуры!!? Если проблем нет, отправьте этой дуре по почте! Если повезёт, к вечеру ответит!! Дальше! Юфуин, что с Оркестрой?»</w:t>
        <w:br/>
        <w:br/>
        <w:t>«Нет, это невозможно. Такое чувство, что замочная скважина для подключения к Оркестре перебрасывается между другими серверами на бешеной скорости. Не думал, что в наш век великих компьютеров поставят такую физическую защиту в стиле догонялок».</w:t>
        <w:br/>
        <w:br/>
        <w:t>«Если невозможно, говори кратко! Ты же со вчерашнего дня не спал. Отдохни пока».</w:t>
        <w:br/>
        <w:br/>
        <w:t>«Есть… пойду посплю».</w:t>
        <w:br/>
        <w:br/>
        <w:t>«Сидзюма! Как дела в королевстве?»</w:t>
        <w:br/>
        <w:br/>
        <w:t>«Торговая гильдия «Золотые Весы» молчит, так что пока равновесие сохраняется. Но если ресурсы гильдии перейдут на сторону Третьремы, это будет игра в одни ворота».</w:t>
        <w:br/>
        <w:br/>
        <w:t>«Тихо увеличь показатели запасов материалов на стороне королевства. Нужно уравновесить количеством, а не качеством, иначе PvP не состоится».</w:t>
        <w:br/>
        <w:br/>
        <w:t>«Эм, Тэнти-сан?»</w:t>
        <w:br/>
        <w:br/>
        <w:t>«Что, Айдзава! Баг?!»</w:t>
        <w:br/>
        <w:br/>
        <w:t>«Переоденьтесь тоже. Запах ведь и на одежде остаётся».</w:t>
        <w:br/>
        <w:br/>
        <w:t>Понюхав свою одежду, Рицу, которая только что приняла душ и потому особенно остро ощущала какой-то неописуемый запах, тихо опустила плечи.</w:t>
        <w:br/>
        <w:t>Кенни Маккензи</w:t>
        <w:br/>
        <w:t>Чокнутый фанат магических девочек-трансформеров. Считает, что открытая спина – это нормально. Тренирует правый прямой, чтобы одним ударом вырубать наглых типов, пытающихся вклиниться между двумя подругами или девочками.</w:t>
        <w:br/>
        <w:br/>
        <w:t>Айкава Ко</w:t>
        <w:br/>
        <w:t>Чокнутый фанат роботов. Считает, что самоуничтожение уже не в моде, но верит, что мощность 120% всё ещё актуальна. Совершил безумный поступок, представив Сосэй научную работу по Типовым Машинам, но благодаря своему энтузиазму не был уволен, а получил повышение.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