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815</w:t>
        <w:br/>
        <w:br/>
        <w:br/>
        <w:br/>
        <w:t>17 декабря: Мера-Мера Бит-ап Часть 2</w:t>
        <w:br/>
        <w:t>◇</w:t>
        <w:br/>
        <w:br/>
        <w:t>Всего в команде пятнадцать человек. Условие участия в группе — хотя бы один опыт столкновения с рейд-монстром «Тлеющая Великая Краснокрылка»… то есть, те, кого она хотя бы раз испепелила.</w:t>
        <w:br/>
        <w:t>Это люди, которые по крайней мере понимают, что не стоит бездумно бросаться на Тлеющую Великую Краснокрылку, и помнят её модель поведения. Собравшиеся, представляющие собой нечто среднее между случайной группой и постоянной командой, где даже минимальное взаимодействие считалось бы успехом, пробивались сквозь ливень и увидели пылающий свет на вершине Мёртвого Вулкана.</w:t>
        <w:br/>
        <w:br/>
        <w:t>«Цель вижу! Что-то… нет, она горит, конечно, но явно меньше, чем вначале!»</w:t>
        <w:br/>
        <w:br/>
        <w:t>«Если бы даже такой ливень не помог, пришлось бы писать гневное письмо в техподдержку! Ладно, все действуем по плану!»</w:t>
        <w:br/>
        <w:br/>
        <w:t>По команде Ойкаццо, инициатора и лидера (скорее, заводилы) этой группы, пятнадцать участников разделились на пять команд по три человека.</w:t>
        <w:br/>
        <w:br/>
        <w:t>«Ке… то есть, Катсу! Дождь ужасный, ты уверен, что получится?!»</w:t>
        <w:br/>
        <w:br/>
        <w:t>«Это и есть предпосылка(・・), Пеппер! Без этого дождя никто не сможет воздействовать на Тлеющую Великую Краснокрылку!!»</w:t>
        <w:br/>
        <w:br/>
        <w:t>Один из игроков, действующих вместе с Ойкаццо, — Пеппер Кардамон, использующая аватар женщины лет на пять-шесть старше, чем Ойкаццо её знал в реале, — кричала под ливнем, и Ойкаццо отвечал ей не менее громко.</w:t>
        <w:br/>
        <w:t>Пять команд, топая по земле Мёртвого Вулкана, где дождь стекал по склону так сильно, что можно было легко поскользнуться и упасть, поднимая брызги, окружали Тлеющую Великую Краснокрылку по кругу.</w:t>
        <w:br/>
        <w:t>Конечно, кроме группы Ойкаццо были и другие игроки, которые, хоть и сбитые с толку внезапным точечным ливнем, решили сражаться под дождём и бросились на Тлеющую Великую Краснокрылку. Но, используя систему, которая делала имена игроков из своей группы более заметными, команда Ойкаццо, как и договаривались, сжимала в руках то(・・) и ждала момента.</w:t>
        <w:br/>
        <w:br/>
        <w:t>『Воооооооооооооооооооооб………！』</w:t>
        <w:br/>
        <w:br/>
        <w:t>Тело Тлеющей Великой Краснокрылки принципиально отличается от тел людей и других монстров — оно не материально. Живое пламя, мыслящая энергия — вот её суть. «Красные» частицы маны, кровь белого бога, но именно потому, что сама энергия является телом, она, в некотором смысле, подвержена влиянию законов физики больше, чем существа из плоти.</w:t>
        <w:br/>
        <w:t>Название движения: Волна Парового Расширения(вторжение тумана).</w:t>
        <w:br/>
        <w:t>Контратака типа «коллективная ответственность»(・・・・・), срабатывающая в ответ на атаки водой или льдом… то есть, атаки, понижающие температуру Тлеющей Великой Краснокрылки. Она преобразует своё тело (энергию) в раскалённый пар и выбрасывает паровую ударную волну, равную суммарному полученному урону, вокруг себя.</w:t>
        <w:br/>
        <w:t>Однако эта контратака, на самом деле, активируется не автоматически, а по желанию. Весь процесс — от реакции на урон, изменения свойств энергии до излучения куполообразной волны — контролируется самой Тлеющей Великой Краснокрылкой. Иными словами, суть Волны Парового Расширения — это трансформация собственного тела Тлеющей Великой Краснокрылки и сопутствующее расширение, отбрасывающее всё вокруг.</w:t>
        <w:br/>
        <w:t>Если сильно упростить… это как если бы «Тлеющая Великая Краснокрылка с огромной скоростью сбросила кожу, и всех вокруг разбросало ударом этой слетевшей кожи».</w:t>
        <w:br/>
        <w:br/>
        <w:t>То есть, если Волна Парового Расширения будет срабатывать снова и снова… например, под непрекращающимся ливнем, обрушивающим огромную массу жидкости и понижающим температуру, — то в конце концов всё тело Тлеющей Великой Краснокрылки превратится в пар и исчезнет.</w:t>
        <w:br/>
        <w:t>Возможно, если бы целью Тлеющей Великой Краснокрылки был только(・・) самоподрыв, она бы с радостью взорвала сам Мёртвый Вулкан, вычерпав его как ложкой(・・・・・). Но миссия Тлеющей Великой Краснокрылки — производство энергии и восполнение её нехватки. Именно потому, что она — мыслящее энергетическое тело, она решает: «самоподрыв — это плохо».</w:t>
        <w:br/>
        <w:br/>
        <w:t>Итак, Тлеющая Великая Краснокрылка, попавшая под ливень(случайный дождь), вызванный действиями людей, прервала своё превращение в пар по собственному усмотрению и приняла «защитную форму» от дождя.</w:t>
        <w:br/>
        <w:br/>
        <w:t>«Она что… скользит(・・・・)?»</w:t>
        <w:br/>
        <w:br/>
        <w:t>На Тлеющую Великую Краснокрылку точечно обрушивался дождь, больше похожий на водопад, хоть в дожде и не должно быть злого умысла. Но траектория дождевых капель была явно неправильной.</w:t>
        <w:br/>
        <w:t>Они не испарялись, не касались Тлеющей Великой Краснокрылки… а стекали вниз, словно по поверхности стеклянной скульптуры. По поверхности алых крыльев, ставших несравнимо меньше, чем во время дальнобойной атаки(артиллерийского обстрела) Сардремы, но всё ещё заметных даже под ливнем, скользила вода.</w:t>
        <w:br/>
        <w:br/>
        <w:t>«Что делать?! Начинаем уже?!»</w:t>
        <w:br/>
        <w:br/>
        <w:t>«Нет… давай нанесём одну, всего одну другую атаку. Эта «плёнка» меня смущает».</w:t>
        <w:br/>
        <w:br/>
        <w:t>«Защитное снаряжение», которое принесла команда Ойкаццо, основано на предположении, что Тлеющая Великая Краснокрылка — это «тело из раскалённой энергии». Если предположение Ойкаццо верно, то «плёнка», покрывающая поверхность Тлеющей Великой Краснокрылки… нет, это──────</w:t>
        <w:br/>
        <w:br/>
        <w:t>«Всем внимание. Поверхность Великой Краснокрылки подозрительна, наносим одну обычную атаку. Общую атаку отложить, повторяю, общую атаку отложить…»</w:t>
        <w:br/>
        <w:br/>
        <w:t>«───Предоставь это мне».</w:t>
        <w:br/>
        <w:br/>
        <w:t>Пока Ойкаццо отдавал указания по рации, полученной всеми на Бегемоте… другой член его тройки, состоявшей из него, Пеппер Кардамон и ещё одного игрока, сделал шаг вперёд.</w:t>
        <w:br/>
        <w:br/>
        <w:t>«А, погоди».</w:t>
        <w:br/>
        <w:br/>
        <w:t>«Ну, я довольно настойчиво напросился, так что… должен же я хоть чем-то помочь. Не волнуйся, я не настолько безрассуден, чтобы бить в ближнем бою».</w:t>
        <w:br/>
        <w:br/>
        <w:t>Он достал из инвентаря метательный камень(предмет) и замахнулся изо всех сил… его фигура выглядела слишком маленькой и ненадёжной. Но Ойкаццо и его команда знали, что этот человек, встреченный во время прохождения Бегемота──────</w:t>
        <w:br/>
        <w:t>Назвавшийся знакомым знакомого (полуголого извращенца) (человека-который-хочет-мамочку), выглядящий как пятилетний ребёнок, но являющийся полноценным игроком, обладал силой, совершенно противоположной его внешности, — силой мускулистого воина.</w:t>
        <w:br/>
        <w:br/>
        <w:t>«Оруруууааааа!!»</w:t>
        <w:br/>
        <w:br/>
        <w:t>Конечная точка эволюции человека, обезумевшего от жажды материнской любви, постоянно снижавшего свой физический возраст.</w:t>
        <w:br/>
        <w:t>Мужчина, заявивший о своём участии в убийстве рейд-монстра ради «сыновней почтительности», чтобы избавить маму от беспокойства… Этернал Зеро.</w:t>
        <w:br/>
        <w:t>Брошенный им камень полетел к странно выглядящей Тлеющей Великой Краснокрылке с невообразимой для его фигуры скоростью.</w:t>
        <w:br/>
        <w:t>Я избавлю маму от тревог.</w:t>
        <w:br/>
        <w:br/>
        <w:t>Ойкаццо усомнился в здравомыслии Санраку. Но Санраку, хоть и отрицает действия, вызванные извращённостью, саму извращённость особо не осуждает, так что у него есть какой-то демонический атрибут, притягивающий извращенцев…</w:t>
        <w:br/>
        <w:t>Комбо Сабаганма → Спецклир → Бакумацу → прочее взрастило в нём загадочную терпимость.</w:t>
        <w:br/>
        <w:br/>
        <w:t>Стоит ли делать рекламу в таком потоке? Но вот-вот выйдет 5-й том манга-адаптации Рубежа Шангри-Ла ~Охотник за игрошлаком бросает вызов топ-игре~ !</w:t>
        <w:br/>
        <w:t>На обложке — Хранитель Гробниц Везаэмон! Благодаря сверхъестественному мастерству великого мага Фудзи-сэнсэя, его величие как босса и трагизм как персонажа передаются через рисунок без слов, это сильнейшая обложка.</w:t>
        <w:br/>
        <w:t>Буклет, прилагающийся к специальному изданию, содержит вторую половину ТРПГ-спешла, который, насколько помнит Каринашина, совершил довольно неслыханный «раздел контента специального издания на верхнюю и нижнюю части»!! Честно говоря, я не решился предложить «…а может, среднюю часть…»! Совесть автора ещё не умерла!!</w:t>
        <w:br/>
        <w:t>И к тому же, к тому же, представьте себе, к танкобону прилагается коллаборационный рассказ с «Висторией Жезла и Меча», созданной автором оригинала Омори Фудзино-сэнсэем и мангакой Аои Хидзири-сэнсэем, которую можно назвать не иначе как атакой Медороа. Причём написал его не Каринашина, а Омори-сэнсэй. Серьёзно? Я до сих пор наполовину не верю, что это не сон…</w:t>
        <w:br/>
        <w:t>Дата выхода — 17 августа. На улице адская жара (не просто жарко, а именно жарко), и терпеть её в нынешней ситуации сложно, так что, господа, как насчёт моего скромного творения в качестве контента для наслаждения в комнате с кондиционером?</w:t>
        <w:br/>
        <w:br/>
        <w:t>5-й том содержит очень горячее развитие событий, так что я не несу ответственности, если у вас дома сломается кондиционер. Вызывайте ремонтника.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