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880</w:t>
        <w:br/>
        <w:br/>
        <w:br/>
        <w:br/>
        <w:t>20 декабря: Эмпатическая ярость.</w:t>
        <w:br/>
        <w:t>Фронт Стримеров, Гару-но-Сэ, его ужасающий план… проигнорировать все результаты игры в захват территории и убить наших королей… то есть, бывшего короля Торванте и первую принцессу Арфилию.</w:t>
        <w:br/>
        <w:t>По сравнению с фракцией нового короля, у нас два лидера, что кажется нечестным, но с точки зрения количества начальных позиций и лёгкости атаки (……) у них было преимущество… И при этом отказаться от преимущества в захвате территории и прийти сюда для убийства — какой дерзкий герой, блядь.</w:t>
        <w:br/>
        <w:br/>
        <w:t>И всё же, убийство………… Не могу отрицать, что что-то во мне дрогнуло. Это чувство поймёт только тот, кто действительно играл в «Говно». Нельзя играть фоном, нельзя ускорить время воспроизведения……… Вынужденные обходные пути и награда за труды — «право продвигаться по сюжету», что заставляет думать, что заплатить 100 иен было бы в разы лучше… пустота.</w:t>
        <w:br/>
        <w:t>Только тот, кто по-настоящему это понял, может испытать чувство «желания врезать через три секунды после того, как увидел лицо». Монстр, порождённый виртуальной реальностью полного погружения, — вот что такое «Говно»………</w:t>
        <w:br/>
        <w:br/>
        <w:t>Но Арфилия — это не Феакас (персонаж из Говна). Хотя графика немного лучше, её облик настолько похож на Феакас во всех деталях, что это невозможно скрыть. Вероятно, это проявление желаний одного из разработчиков, «Тэнчирицу», который был связан с «Говном»… Мысль о том, что «в хорошей игре такой дизайн будет принят», заслуживает удара по морде.</w:t>
        <w:br/>
        <w:t>Но… но! Всё равно она не имеет к этому отношения. Физические черты Феакас и Арфилии, по сути, обычные. Если бы она была Феарией, прибывшей из другого мира! Тогда я бы тоже устроил «несчастный случай» (……)…</w:t>
        <w:br/>
        <w:br/>
        <w:t>Нет, хватит разжигать гнев и ненависть из-за «если бы». «Говно» — это «Говно», «РуШа» — это «РуШа».</w:t>
        <w:br/>
        <w:br/>
        <w:t>— Ясно… Действительно, если получится, это будет смертельный удар. Голова упадёт — тело остановится. Если получится.</w:t>
        <w:br/>
        <w:br/>
        <w:t>Услышав это, я не могу просто так уступить дорогу. Привлекательно (…), не могу полностью отрицать.</w:t>
        <w:br/>
        <w:t>Но на этот раз победил разум. Учитывая всё, что было на Новом Континенте, и хорошее отношение ко мне со стороны бывшего короля и принцессы, я, как первопроходец Санраку, должен зарубить этого самопровозглашённого героя, который так открыто заявил о своих намерениях убийства.</w:t>
        <w:br/>
        <w:br/>
        <w:t>— И всё же, ты решился на отчаянный шаг, а?.. Как-никак, стример собирается творить откровенное зло.</w:t>
        <w:br/>
        <w:br/>
        <w:t>— А, с этим особых проблем нет (…………).</w:t>
        <w:br/>
        <w:br/>
        <w:t>……Хм? Какой странный ответ.</w:t>
        <w:br/>
        <w:t>Особых? Не то чтобы совсем нет, но и не стоит беспокоиться? Примерно как лечить или не лечить урон меньше двадцати процентов.</w:t>
        <w:br/>
        <w:t>Я думал, что такие злодеяния со стороны стримера — это серьёзный повод для скандала, и по методу Пенсилгон это слабое место, по которому нужно бить в первую очередь…</w:t>
        <w:br/>
        <w:br/>
        <w:t>Либо у него настолько толстая кожа на лице и лицевые мышцы, что ими можно пули останавливать, либо……… он ведёт стримы так, что убийство людей воспринимается нормально. Похоже на второе………?</w:t>
        <w:br/>
        <w:t>Стоит ли подозревать, что он из «Бакумацу Шиши»? Нет, на мой закодированный сигнал для выявления «Бакумацу Шиши», смешанный с фразой «идти по пути зла», он не среагировал. Чист.</w:t>
        <w:br/>
        <w:t>Тот, кто не принимает стойку, указывая вверх, не сможет жить в Бакумацу.</w:t>
        <w:br/>
        <w:br/>
        <w:t>— ……Ладно, твоя репутация меня не волнует. Твои цели — старик и юная дева, блядь? Совесть не мучает?</w:t>
        <w:br/>
        <w:br/>
        <w:t>В ответ Гару-но-Сэ лишь пожал плечами. Но смысл был совершенно ясен.</w:t>
        <w:br/>
        <w:br/>
        <w:t>— Типа, ну что ты мне щас предъявляешь, а?</w:t>
        <w:br/>
        <w:br/>
        <w:t>Точно так он думает.</w:t>
        <w:br/>
        <w:br/>
        <w:t>— Чистота твоих убийственных намерений высока. Но всё же, скажу прямо, это же NPC в игре. Чего ты так взъелся? Лицо? Тебе просто ебало её не нравится?</w:t>
        <w:br/>
        <w:br/>
        <w:t>Это была совершенно случайная фраза.</w:t>
        <w:br/>
        <w:t>Странно идти убивать двоих, не зная их характеров (статусов). Даже в играх про убийства обычно объясняют, почему цель должна умереть. То есть, дают внешнюю мотивацию.</w:t>
        <w:br/>
        <w:t>Если её нет, но он без колебаний замахивается топором… значит, дело в лице.</w:t>
        <w:br/>
        <w:br/>
        <w:t>— …………………</w:t>
        <w:br/>
        <w:br/>
        <w:t>Как описать выражение его лица? На мгновение, всего на одно мгновение оно исказилось. Искажение, которое можно было бы принять за «просто лицо зачесалось».</w:t>
        <w:br/>
        <w:t>Но это мгновенное искажение……… имело форму ненависти, которую невозможно изобразить с полусерьёзными чувствами.</w:t>
        <w:br/>
        <w:br/>
        <w:t>— ………Хм?</w:t>
        <w:br/>
        <w:br/>
        <w:t>Ненависть, от которой хочется убивать при одном воспоминании о лице?</w:t>
        <w:br/>
        <w:t>К бывшему королю Торванте и принцессе Арфилии?</w:t>
        <w:br/>
        <w:t>Нет……… Или, может быть?</w:t>
        <w:br/>
        <w:br/>
        <w:t>— Какая сильная ненависть. Тебя что, на необитаемом острове с любимым человеком бросили (…………)?</w:t>
        <w:br/>
        <w:br/>
        <w:t>— !!</w:t>
        <w:br/>
        <w:br/>
        <w:t>На первый взгляд, бессмысленный вопрос. Очень… да, очень узконаправленный вопрос, который поймёт только тот, чья «память ещё не выветрилась».</w:t>
        <w:br/>
        <w:br/>
        <w:t>— А если скажу «да», что тогда? Дашь мне три минуты (..)?</w:t>
        <w:br/>
        <w:br/>
        <w:t>От этого ответа мне захотелось закрыть лицо руками или воздеть их к небу… То, что я сдержался, — просто чудо. Неужели, в мире, противоположном тому аду, я встречу его!!</w:t>
        <w:br/>
        <w:br/>
        <w:t>— Боевой товарищ!..</w:t>
        <w:br/>
        <w:br/>
        <w:t>Донеслись ли эти слова до Гару-но-Сэ?</w:t>
        <w:br/>
        <w:t>Но какого чёрта, в этом огромном киберпространстве… встретить собрата, да ещё и таким образом. Это чудо сродни тому, как если бы письмо в бутылке, брошенное в море, дошло точно по адресу, указанному в нём.</w:t>
        <w:br/>
        <w:br/>
        <w:t>— ……Похоже, это и меня касается (…). Тогда теперь мой черёд спрашивать…… Сможешь ли ты помешать моим «трём минутам»?</w:t>
        <w:br/>
        <w:br/>
        <w:t>Глава Фронта Стримеров, Гару-но-Сэ… игрок в «Говно».</w:t>
        <w:br/>
        <w:t>Прошлое не исчезнет, Тэнчирицу, сука.</w:t>
        <w:br/>
        <w:br/>
        <w:t>---</w:t>
        <w:br/>
        <w:t>Авторская заметка про дату выхода 14 тома манги (14 июля).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